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B9" w:rsidRPr="00624DB9" w:rsidRDefault="00624DB9" w:rsidP="00C61F63">
      <w:pPr>
        <w:jc w:val="center"/>
        <w:outlineLvl w:val="0"/>
        <w:rPr>
          <w:rFonts w:ascii="Arial" w:hAnsi="Arial" w:cs="Arial"/>
          <w:b/>
          <w:sz w:val="24"/>
          <w:szCs w:val="24"/>
        </w:rPr>
      </w:pPr>
      <w:r w:rsidRPr="00624DB9">
        <w:rPr>
          <w:rFonts w:ascii="Arial" w:hAnsi="Arial" w:cs="Arial"/>
          <w:b/>
          <w:sz w:val="24"/>
          <w:szCs w:val="24"/>
        </w:rPr>
        <w:t>BÖLÜM I</w:t>
      </w:r>
      <w:r w:rsidR="00CC377E">
        <w:rPr>
          <w:rFonts w:ascii="Arial" w:hAnsi="Arial" w:cs="Arial"/>
          <w:b/>
          <w:sz w:val="24"/>
          <w:szCs w:val="24"/>
        </w:rPr>
        <w:t xml:space="preserve">    </w:t>
      </w:r>
    </w:p>
    <w:p w:rsidR="00624DB9" w:rsidRPr="00624DB9" w:rsidRDefault="00624DB9" w:rsidP="00624DB9">
      <w:pPr>
        <w:pStyle w:val="ListeParagraf"/>
        <w:numPr>
          <w:ilvl w:val="0"/>
          <w:numId w:val="1"/>
        </w:numPr>
        <w:spacing w:line="360" w:lineRule="auto"/>
        <w:rPr>
          <w:rFonts w:ascii="Arial" w:hAnsi="Arial" w:cs="Arial"/>
          <w:b/>
          <w:sz w:val="24"/>
          <w:szCs w:val="24"/>
        </w:rPr>
      </w:pPr>
      <w:r w:rsidRPr="00624DB9">
        <w:rPr>
          <w:rFonts w:ascii="Arial" w:hAnsi="Arial" w:cs="Arial"/>
          <w:b/>
          <w:sz w:val="24"/>
          <w:szCs w:val="24"/>
        </w:rPr>
        <w:t>GİRİŞ</w:t>
      </w:r>
    </w:p>
    <w:p w:rsidR="00F72222" w:rsidRPr="00592FF4" w:rsidRDefault="00624DB9" w:rsidP="00F72222">
      <w:pPr>
        <w:spacing w:line="360" w:lineRule="auto"/>
        <w:jc w:val="both"/>
        <w:rPr>
          <w:rFonts w:ascii="Arial" w:hAnsi="Arial" w:cs="Arial"/>
          <w:sz w:val="24"/>
          <w:szCs w:val="24"/>
        </w:rPr>
      </w:pPr>
      <w:r w:rsidRPr="00592FF4">
        <w:rPr>
          <w:rFonts w:ascii="Arial" w:hAnsi="Arial" w:cs="Arial"/>
          <w:sz w:val="24"/>
          <w:szCs w:val="24"/>
        </w:rPr>
        <w:t xml:space="preserve">   </w:t>
      </w:r>
      <w:r w:rsidR="00592FF4">
        <w:rPr>
          <w:rFonts w:ascii="Arial" w:hAnsi="Arial" w:cs="Arial"/>
          <w:sz w:val="24"/>
          <w:szCs w:val="24"/>
        </w:rPr>
        <w:t xml:space="preserve">   </w:t>
      </w:r>
      <w:r w:rsidRPr="00592FF4">
        <w:rPr>
          <w:rFonts w:ascii="Arial" w:hAnsi="Arial" w:cs="Arial"/>
          <w:sz w:val="24"/>
          <w:szCs w:val="24"/>
        </w:rPr>
        <w:t xml:space="preserve"> </w:t>
      </w:r>
      <w:r w:rsidR="00F72222" w:rsidRPr="00592FF4">
        <w:rPr>
          <w:rFonts w:ascii="Arial" w:hAnsi="Arial" w:cs="Arial"/>
          <w:sz w:val="24"/>
          <w:szCs w:val="24"/>
        </w:rPr>
        <w:t>Bu bölümde araştırmanın problem durumu, amacı, önemi, varsayımları ve sınırlılıkları belirtilmiştir. Ayrıca araştırma kapsamında geçen bazı kavramların tanımlarına yer verilmiştir.</w:t>
      </w:r>
    </w:p>
    <w:p w:rsidR="00624DB9" w:rsidRPr="00426B1E" w:rsidRDefault="00624DB9" w:rsidP="00426B1E"/>
    <w:p w:rsidR="00624DB9" w:rsidRPr="00624DB9" w:rsidRDefault="00624DB9" w:rsidP="00C61F63">
      <w:pPr>
        <w:spacing w:line="360" w:lineRule="auto"/>
        <w:jc w:val="both"/>
        <w:outlineLvl w:val="0"/>
        <w:rPr>
          <w:rFonts w:ascii="Arial" w:hAnsi="Arial" w:cs="Arial"/>
          <w:b/>
          <w:sz w:val="24"/>
          <w:szCs w:val="24"/>
        </w:rPr>
      </w:pPr>
      <w:r w:rsidRPr="00AE3468">
        <w:rPr>
          <w:rFonts w:ascii="Times New Roman" w:hAnsi="Times New Roman" w:cs="Times New Roman"/>
          <w:b/>
          <w:sz w:val="24"/>
          <w:szCs w:val="24"/>
        </w:rPr>
        <w:t xml:space="preserve">       </w:t>
      </w:r>
      <w:r w:rsidRPr="00624DB9">
        <w:rPr>
          <w:rFonts w:ascii="Arial" w:hAnsi="Arial" w:cs="Arial"/>
          <w:b/>
          <w:sz w:val="24"/>
          <w:szCs w:val="24"/>
        </w:rPr>
        <w:t>1.1. Problem</w:t>
      </w:r>
    </w:p>
    <w:p w:rsidR="008B3650" w:rsidRDefault="00624DB9" w:rsidP="00F72222">
      <w:pPr>
        <w:spacing w:line="360" w:lineRule="auto"/>
        <w:jc w:val="both"/>
        <w:rPr>
          <w:rFonts w:ascii="Arial" w:hAnsi="Arial" w:cs="Arial"/>
          <w:sz w:val="24"/>
          <w:szCs w:val="24"/>
        </w:rPr>
      </w:pPr>
      <w:r>
        <w:rPr>
          <w:rFonts w:ascii="Times New Roman" w:hAnsi="Times New Roman" w:cs="Times New Roman"/>
          <w:sz w:val="24"/>
          <w:szCs w:val="24"/>
        </w:rPr>
        <w:t xml:space="preserve">     </w:t>
      </w:r>
      <w:r w:rsidR="00592FF4">
        <w:rPr>
          <w:rFonts w:ascii="Times New Roman" w:hAnsi="Times New Roman" w:cs="Times New Roman"/>
          <w:sz w:val="24"/>
          <w:szCs w:val="24"/>
        </w:rPr>
        <w:t xml:space="preserve">    </w:t>
      </w:r>
      <w:r w:rsidR="00F72222" w:rsidRPr="00F72222">
        <w:rPr>
          <w:rFonts w:ascii="Arial" w:hAnsi="Arial" w:cs="Arial"/>
          <w:sz w:val="24"/>
          <w:szCs w:val="24"/>
        </w:rPr>
        <w:t>Öğrenciler yaşantılarıyla ilgili birçok temel unsuru aile çevrelerinden öğrenirler. Bu onların davranışlarına, inançlarına, iletişim tarzlarına yansır. Vural (2004)’e göre okulun belirlenen amaçlarına ulaşması ve çocuğun toplumsallaşmasında (istenile</w:t>
      </w:r>
      <w:r w:rsidR="00112C8D">
        <w:rPr>
          <w:rFonts w:ascii="Arial" w:hAnsi="Arial" w:cs="Arial"/>
          <w:sz w:val="24"/>
          <w:szCs w:val="24"/>
        </w:rPr>
        <w:t>n</w:t>
      </w:r>
      <w:r w:rsidR="00F72222" w:rsidRPr="00F72222">
        <w:rPr>
          <w:rFonts w:ascii="Arial" w:hAnsi="Arial" w:cs="Arial"/>
          <w:sz w:val="24"/>
          <w:szCs w:val="24"/>
        </w:rPr>
        <w:t xml:space="preserve"> insan profilini oluşturma) okulun ve ailenin eğitim süreçlerinin birbirlerini bütünlemesi ve tutarlılık göstermesi gerekir. </w:t>
      </w:r>
    </w:p>
    <w:p w:rsidR="008B3650" w:rsidRPr="003A499F" w:rsidRDefault="003A499F" w:rsidP="003A499F">
      <w:pPr>
        <w:spacing w:line="360" w:lineRule="auto"/>
        <w:jc w:val="both"/>
        <w:rPr>
          <w:rFonts w:ascii="Arial" w:hAnsi="Arial" w:cs="Arial"/>
          <w:sz w:val="24"/>
          <w:szCs w:val="24"/>
        </w:rPr>
      </w:pPr>
      <w:r>
        <w:rPr>
          <w:rFonts w:ascii="Arial" w:hAnsi="Arial" w:cs="Arial"/>
          <w:sz w:val="24"/>
          <w:szCs w:val="24"/>
        </w:rPr>
        <w:t xml:space="preserve">         </w:t>
      </w:r>
      <w:r w:rsidRPr="003A499F">
        <w:rPr>
          <w:rFonts w:ascii="Arial" w:hAnsi="Arial" w:cs="Arial"/>
          <w:sz w:val="24"/>
          <w:szCs w:val="24"/>
        </w:rPr>
        <w:t xml:space="preserve">Aile, insan yaşantısında doğumdan önce başlayıp doğumdan sonra da devam eden, tüm yaşamı boyunca varlığını sürdüren bir kurumdur. Ailenin eğitici özelliği, çocuğun yaşamında geleceğinin şekillenmesinde rol oynayan en önemli etkendir. Toplumlarda her zaman çocuğun eğitiminden birinci derecede aile sorumludur. Okul ve diğer kurumların bu konudaki işlevi aileden sonra gelir ve aileyi destekleyici, tamamlayıcı niteliktedir; çünkü hiçbir kurum çocuğun gelişme çağında gereksinimi olan sevgiyi, güveni, morali, sıcak aile ortamını ona aile ocağı kadar veremez (Çelik, 2005). </w:t>
      </w:r>
    </w:p>
    <w:p w:rsidR="003A499F" w:rsidRDefault="003A499F" w:rsidP="003A499F">
      <w:pPr>
        <w:pStyle w:val="Default"/>
        <w:spacing w:line="360" w:lineRule="auto"/>
        <w:jc w:val="both"/>
        <w:rPr>
          <w:rFonts w:ascii="Arial" w:hAnsi="Arial" w:cs="Arial"/>
        </w:rPr>
      </w:pPr>
      <w:r>
        <w:rPr>
          <w:rFonts w:ascii="Arial" w:hAnsi="Arial" w:cs="Arial"/>
        </w:rPr>
        <w:t xml:space="preserve">       </w:t>
      </w:r>
      <w:r w:rsidRPr="003A499F">
        <w:rPr>
          <w:rFonts w:ascii="Arial" w:hAnsi="Arial" w:cs="Arial"/>
        </w:rPr>
        <w:t xml:space="preserve">Eğitim bilimleri alanında yapılan araştırmaların birçoğunda okul başarısı üzerinde </w:t>
      </w:r>
    </w:p>
    <w:p w:rsidR="003A499F" w:rsidRPr="003A499F" w:rsidRDefault="003A499F" w:rsidP="003A499F">
      <w:pPr>
        <w:pStyle w:val="Default"/>
        <w:spacing w:line="360" w:lineRule="auto"/>
        <w:jc w:val="both"/>
        <w:rPr>
          <w:rFonts w:ascii="Arial" w:hAnsi="Arial" w:cs="Arial"/>
        </w:rPr>
      </w:pPr>
      <w:r w:rsidRPr="003A499F">
        <w:rPr>
          <w:rFonts w:ascii="Arial" w:hAnsi="Arial" w:cs="Arial"/>
        </w:rPr>
        <w:t xml:space="preserve">okul-aile dayanışmasının önemli bir etkiye sahip olduğu sonucuna varılmıştır (Çelenk, 2003; </w:t>
      </w:r>
      <w:proofErr w:type="spellStart"/>
      <w:r w:rsidRPr="003A499F">
        <w:rPr>
          <w:rFonts w:ascii="Arial" w:hAnsi="Arial" w:cs="Arial"/>
        </w:rPr>
        <w:t>Gümüşeli</w:t>
      </w:r>
      <w:proofErr w:type="spellEnd"/>
      <w:r w:rsidRPr="003A499F">
        <w:rPr>
          <w:rFonts w:ascii="Arial" w:hAnsi="Arial" w:cs="Arial"/>
        </w:rPr>
        <w:t>, 2004). Ailenin okul</w:t>
      </w:r>
      <w:r w:rsidR="00BB5706">
        <w:rPr>
          <w:rFonts w:ascii="Arial" w:hAnsi="Arial" w:cs="Arial"/>
        </w:rPr>
        <w:t xml:space="preserve"> ile</w:t>
      </w:r>
      <w:r w:rsidRPr="003A499F">
        <w:rPr>
          <w:rFonts w:ascii="Arial" w:hAnsi="Arial" w:cs="Arial"/>
        </w:rPr>
        <w:t xml:space="preserve"> ilişkileri; işbirliği yapması, okul süreçlerine katılması ve okula desteği, her ülkede üzerinde önemle durulan konulardan biridir (Şişman, 2002). Eğitimde ailenin rolünün bu kadar gerekli olmasıyla birlikte velilerin okul etkinliklerinde daha aktif görev almaya teşvik edilmeleri eğilimi giderek artmaktadır. Başarılı bir eğitimin temelleri aile-okul işbirliğine dayanmaktadır.</w:t>
      </w:r>
    </w:p>
    <w:p w:rsidR="003A499F" w:rsidRDefault="003A499F" w:rsidP="00413618">
      <w:pPr>
        <w:pStyle w:val="Default"/>
        <w:spacing w:line="276" w:lineRule="auto"/>
        <w:rPr>
          <w:rFonts w:ascii="Arial" w:hAnsi="Arial" w:cs="Arial"/>
        </w:rPr>
      </w:pPr>
      <w:r w:rsidRPr="003A499F">
        <w:rPr>
          <w:rFonts w:ascii="Arial" w:hAnsi="Arial" w:cs="Arial"/>
        </w:rPr>
        <w:t xml:space="preserve">    </w:t>
      </w:r>
    </w:p>
    <w:p w:rsidR="00413618" w:rsidRDefault="00413618" w:rsidP="00413618">
      <w:pPr>
        <w:pStyle w:val="Default"/>
        <w:spacing w:line="276" w:lineRule="auto"/>
        <w:rPr>
          <w:rFonts w:ascii="Arial" w:hAnsi="Arial" w:cs="Arial"/>
        </w:rPr>
      </w:pPr>
    </w:p>
    <w:p w:rsidR="00413618" w:rsidRDefault="00413618" w:rsidP="00413618">
      <w:pPr>
        <w:pStyle w:val="Default"/>
        <w:spacing w:line="276" w:lineRule="auto"/>
        <w:rPr>
          <w:rFonts w:ascii="Arial" w:hAnsi="Arial" w:cs="Arial"/>
        </w:rPr>
      </w:pPr>
    </w:p>
    <w:p w:rsidR="00413618" w:rsidRPr="003A499F" w:rsidRDefault="00413618" w:rsidP="00413618">
      <w:pPr>
        <w:pStyle w:val="Default"/>
        <w:spacing w:line="276" w:lineRule="auto"/>
        <w:rPr>
          <w:rFonts w:ascii="Arial" w:hAnsi="Arial" w:cs="Arial"/>
        </w:rPr>
      </w:pPr>
    </w:p>
    <w:p w:rsidR="003F50BA" w:rsidRDefault="003F50BA" w:rsidP="003F50BA">
      <w:pPr>
        <w:pStyle w:val="Default"/>
        <w:spacing w:line="360" w:lineRule="auto"/>
        <w:jc w:val="both"/>
        <w:rPr>
          <w:rFonts w:ascii="Arial" w:hAnsi="Arial" w:cs="Arial"/>
        </w:rPr>
      </w:pPr>
      <w:r>
        <w:rPr>
          <w:rFonts w:asciiTheme="minorHAnsi" w:hAnsiTheme="minorHAnsi"/>
        </w:rPr>
        <w:t xml:space="preserve">         </w:t>
      </w:r>
      <w:proofErr w:type="spellStart"/>
      <w:r w:rsidRPr="003F50BA">
        <w:rPr>
          <w:rFonts w:ascii="Arial" w:hAnsi="Arial" w:cs="Arial"/>
        </w:rPr>
        <w:t>Starr</w:t>
      </w:r>
      <w:proofErr w:type="spellEnd"/>
      <w:r w:rsidRPr="003F50BA">
        <w:rPr>
          <w:rFonts w:ascii="Arial" w:hAnsi="Arial" w:cs="Arial"/>
        </w:rPr>
        <w:t xml:space="preserve"> (2003), aileleri okula aktif katılımda bulunan çocukların okul başarısının daha yüksek, şiddet olaylarına katılma eğiliminin ise daha düşük olduğunu savunmakta; okula yönelik</w:t>
      </w:r>
      <w:r>
        <w:rPr>
          <w:rFonts w:ascii="Arial" w:hAnsi="Arial" w:cs="Arial"/>
        </w:rPr>
        <w:t xml:space="preserve"> </w:t>
      </w:r>
      <w:r w:rsidRPr="003F50BA">
        <w:rPr>
          <w:rFonts w:ascii="Arial" w:hAnsi="Arial" w:cs="Arial"/>
        </w:rPr>
        <w:t>gönüllü aile katılımının sağlanması için okul yönetiminin, aileler ile sürekli ve düzenli iletişim kurmasının öneminden söz etmektedir.</w:t>
      </w:r>
    </w:p>
    <w:p w:rsidR="003F50BA" w:rsidRDefault="003F50BA" w:rsidP="003F50BA">
      <w:pPr>
        <w:pStyle w:val="Default"/>
        <w:spacing w:line="360" w:lineRule="auto"/>
        <w:jc w:val="both"/>
        <w:rPr>
          <w:rFonts w:ascii="Arial" w:hAnsi="Arial" w:cs="Arial"/>
        </w:rPr>
      </w:pPr>
    </w:p>
    <w:p w:rsidR="003F50BA" w:rsidRPr="003F50BA" w:rsidRDefault="003F50BA" w:rsidP="003F50BA">
      <w:pPr>
        <w:pStyle w:val="Default"/>
        <w:spacing w:line="360" w:lineRule="auto"/>
        <w:jc w:val="both"/>
        <w:rPr>
          <w:rFonts w:ascii="Arial" w:hAnsi="Arial" w:cs="Arial"/>
        </w:rPr>
      </w:pPr>
      <w:r>
        <w:rPr>
          <w:rFonts w:ascii="Arial" w:hAnsi="Arial" w:cs="Arial"/>
        </w:rPr>
        <w:t xml:space="preserve">       </w:t>
      </w:r>
      <w:r w:rsidR="00741497">
        <w:rPr>
          <w:rFonts w:ascii="Arial" w:hAnsi="Arial" w:cs="Arial"/>
        </w:rPr>
        <w:t xml:space="preserve"> </w:t>
      </w:r>
      <w:r w:rsidRPr="003F50BA">
        <w:rPr>
          <w:rFonts w:ascii="Arial" w:hAnsi="Arial" w:cs="Arial"/>
        </w:rPr>
        <w:t>Ailelerin, çocuklarının okul başarısına destek vermek ve daha nitelikli bir eğitim-öğretim ortamında hayata hazırlanmalarını sağlayabilmek adına öncelikle kendi çocuklarını iyi tanıma ve analiz edebilme özelliklerine sahip olmaları gerekmektedir. Ç</w:t>
      </w:r>
      <w:r>
        <w:rPr>
          <w:rFonts w:ascii="Arial" w:hAnsi="Arial" w:cs="Arial"/>
        </w:rPr>
        <w:t xml:space="preserve">ocukların ilgi, </w:t>
      </w:r>
      <w:r w:rsidRPr="003F50BA">
        <w:rPr>
          <w:rFonts w:ascii="Arial" w:hAnsi="Arial" w:cs="Arial"/>
        </w:rPr>
        <w:t>eğilim</w:t>
      </w:r>
      <w:r>
        <w:rPr>
          <w:rFonts w:ascii="Arial" w:hAnsi="Arial" w:cs="Arial"/>
        </w:rPr>
        <w:t xml:space="preserve"> </w:t>
      </w:r>
      <w:r w:rsidRPr="003F50BA">
        <w:rPr>
          <w:rFonts w:ascii="Arial" w:hAnsi="Arial" w:cs="Arial"/>
        </w:rPr>
        <w:t>ve davranışları hakkında yeterli bilgiye sahip olmak gibi. Kuşkusuz anne-babalar çocuklarını en yakından tanıyan kişilerdir. Anne-babalar çocuklarının ilgi ve ihtiyaçları ile kişilik özelliklerini yakından izleyerek öğretmene çok yararlı bilgiler verebilirler. Hatta ortaya çıkan sorunların çözülmesinde işbirliği yaparak birlikte çalışabilirler. Böylece anne baba çocuğuna karşı nasıl davranması gerektiği konusunda da bilgi sahibi olabilir (Genç, 2005).Öğretmenin</w:t>
      </w:r>
      <w:r>
        <w:rPr>
          <w:rFonts w:ascii="Arial" w:hAnsi="Arial" w:cs="Arial"/>
        </w:rPr>
        <w:t xml:space="preserve"> </w:t>
      </w:r>
      <w:r w:rsidRPr="003F50BA">
        <w:rPr>
          <w:rFonts w:ascii="Arial" w:hAnsi="Arial" w:cs="Arial"/>
        </w:rPr>
        <w:t xml:space="preserve">aileyle kurduğu bu sağlıklı etkileşim sonucu, çocuk daha kolay tanınabilir, çocukla ilgili karşılaşılan problemler daha kolay çözülebilir, eğitimde süreklilik ve fırsat eşitliğini sağlanabilir. </w:t>
      </w:r>
    </w:p>
    <w:p w:rsidR="003F50BA" w:rsidRDefault="003F50BA" w:rsidP="00741497">
      <w:pPr>
        <w:pStyle w:val="Default"/>
        <w:spacing w:line="360" w:lineRule="auto"/>
        <w:jc w:val="both"/>
        <w:rPr>
          <w:rFonts w:asciiTheme="minorHAnsi" w:hAnsiTheme="minorHAnsi"/>
        </w:rPr>
      </w:pPr>
    </w:p>
    <w:p w:rsidR="00741497" w:rsidRDefault="00741497" w:rsidP="00741497">
      <w:pPr>
        <w:autoSpaceDE w:val="0"/>
        <w:autoSpaceDN w:val="0"/>
        <w:adjustRightInd w:val="0"/>
        <w:spacing w:after="0" w:line="360" w:lineRule="auto"/>
        <w:jc w:val="both"/>
        <w:rPr>
          <w:rFonts w:ascii="Arial" w:hAnsi="Arial" w:cs="Arial"/>
          <w:sz w:val="24"/>
          <w:szCs w:val="24"/>
        </w:rPr>
      </w:pPr>
      <w:r w:rsidRPr="00AE34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3468">
        <w:rPr>
          <w:rFonts w:ascii="Times New Roman" w:hAnsi="Times New Roman" w:cs="Times New Roman"/>
          <w:sz w:val="24"/>
          <w:szCs w:val="24"/>
        </w:rPr>
        <w:t xml:space="preserve"> </w:t>
      </w:r>
      <w:r w:rsidRPr="00741497">
        <w:rPr>
          <w:rFonts w:ascii="Arial" w:hAnsi="Arial" w:cs="Arial"/>
          <w:sz w:val="24"/>
          <w:szCs w:val="24"/>
        </w:rPr>
        <w:t>Toplumsal yaşamdaki değişimler ve insan hayatında geçirilen deneyimler, eğitim öğretim</w:t>
      </w:r>
      <w:r>
        <w:rPr>
          <w:rFonts w:ascii="Arial" w:hAnsi="Arial" w:cs="Arial"/>
          <w:sz w:val="24"/>
          <w:szCs w:val="24"/>
        </w:rPr>
        <w:t xml:space="preserve"> </w:t>
      </w:r>
      <w:r w:rsidRPr="00741497">
        <w:rPr>
          <w:rFonts w:ascii="Arial" w:hAnsi="Arial" w:cs="Arial"/>
          <w:sz w:val="24"/>
          <w:szCs w:val="24"/>
        </w:rPr>
        <w:t>anlayışının da değişimini beraberinde getirmektedir. Gelişmiş ülkelerde daha nitelikli eğitim</w:t>
      </w:r>
      <w:r>
        <w:rPr>
          <w:rFonts w:ascii="Arial" w:hAnsi="Arial" w:cs="Arial"/>
          <w:sz w:val="24"/>
          <w:szCs w:val="24"/>
        </w:rPr>
        <w:t xml:space="preserve"> </w:t>
      </w:r>
      <w:r w:rsidRPr="00741497">
        <w:rPr>
          <w:rFonts w:ascii="Arial" w:hAnsi="Arial" w:cs="Arial"/>
          <w:sz w:val="24"/>
          <w:szCs w:val="24"/>
        </w:rPr>
        <w:t>öğretim sunabilmek ve öğrencilerin okul başarısını yükseltmek için ailelerin, çocuklarının okuldaki karar sürecinde sorumluluk almaları üzerinde durulmaktadır. Ailelerin bu şekilde</w:t>
      </w:r>
      <w:r>
        <w:rPr>
          <w:rFonts w:ascii="Arial" w:hAnsi="Arial" w:cs="Arial"/>
          <w:sz w:val="24"/>
          <w:szCs w:val="24"/>
        </w:rPr>
        <w:t xml:space="preserve"> </w:t>
      </w:r>
      <w:r w:rsidRPr="00741497">
        <w:rPr>
          <w:rFonts w:ascii="Arial" w:hAnsi="Arial" w:cs="Arial"/>
          <w:sz w:val="24"/>
          <w:szCs w:val="24"/>
        </w:rPr>
        <w:t xml:space="preserve">sağlıklı bir iletişim kurabilmeleri; okul döneminde sorumlu bir veli olarak çocuklarının gelişim özellikleri ve başarı düzeyi doğrultusunda okul tarafından bilgilendirilmesi ve veli katılımının öğrenci başarısı üzerindeki olumlu etkilerinin aileye kazandırılmasıyla mümkün olacaktır (Aslanargun, 2007). </w:t>
      </w:r>
    </w:p>
    <w:p w:rsidR="008B3650" w:rsidRDefault="008B3650" w:rsidP="00741497">
      <w:pPr>
        <w:autoSpaceDE w:val="0"/>
        <w:autoSpaceDN w:val="0"/>
        <w:adjustRightInd w:val="0"/>
        <w:spacing w:after="0" w:line="360" w:lineRule="auto"/>
        <w:jc w:val="both"/>
        <w:rPr>
          <w:rFonts w:ascii="Arial" w:hAnsi="Arial" w:cs="Arial"/>
          <w:sz w:val="24"/>
          <w:szCs w:val="24"/>
        </w:rPr>
      </w:pPr>
    </w:p>
    <w:p w:rsidR="008B3650" w:rsidRDefault="00741497" w:rsidP="008B3650">
      <w:pPr>
        <w:spacing w:line="360" w:lineRule="auto"/>
        <w:jc w:val="both"/>
        <w:rPr>
          <w:rFonts w:ascii="Arial" w:hAnsi="Arial" w:cs="Arial"/>
          <w:sz w:val="24"/>
          <w:szCs w:val="24"/>
        </w:rPr>
      </w:pPr>
      <w:r w:rsidRPr="00741497">
        <w:rPr>
          <w:rFonts w:ascii="Arial" w:hAnsi="Arial" w:cs="Arial"/>
          <w:sz w:val="24"/>
          <w:szCs w:val="24"/>
        </w:rPr>
        <w:t xml:space="preserve">     </w:t>
      </w:r>
      <w:r>
        <w:rPr>
          <w:rFonts w:ascii="Arial" w:hAnsi="Arial" w:cs="Arial"/>
          <w:sz w:val="24"/>
          <w:szCs w:val="24"/>
        </w:rPr>
        <w:t xml:space="preserve"> </w:t>
      </w:r>
      <w:r w:rsidR="00AD3335">
        <w:rPr>
          <w:rFonts w:ascii="Arial" w:hAnsi="Arial" w:cs="Arial"/>
          <w:sz w:val="24"/>
          <w:szCs w:val="24"/>
        </w:rPr>
        <w:t xml:space="preserve"> </w:t>
      </w:r>
      <w:r w:rsidRPr="00741497">
        <w:rPr>
          <w:rFonts w:ascii="Arial" w:hAnsi="Arial" w:cs="Arial"/>
          <w:sz w:val="24"/>
          <w:szCs w:val="24"/>
        </w:rPr>
        <w:t xml:space="preserve">Aile çocuğun </w:t>
      </w:r>
      <w:proofErr w:type="spellStart"/>
      <w:r w:rsidRPr="00741497">
        <w:rPr>
          <w:rFonts w:ascii="Arial" w:hAnsi="Arial" w:cs="Arial"/>
          <w:sz w:val="24"/>
          <w:szCs w:val="24"/>
        </w:rPr>
        <w:t>informal</w:t>
      </w:r>
      <w:proofErr w:type="spellEnd"/>
      <w:r w:rsidRPr="00741497">
        <w:rPr>
          <w:rFonts w:ascii="Arial" w:hAnsi="Arial" w:cs="Arial"/>
          <w:sz w:val="24"/>
          <w:szCs w:val="24"/>
        </w:rPr>
        <w:t xml:space="preserve"> eğitiminin gerçekleştirildiği, okullar ise </w:t>
      </w:r>
      <w:proofErr w:type="spellStart"/>
      <w:r w:rsidRPr="00741497">
        <w:rPr>
          <w:rFonts w:ascii="Arial" w:hAnsi="Arial" w:cs="Arial"/>
          <w:sz w:val="24"/>
          <w:szCs w:val="24"/>
        </w:rPr>
        <w:t>formal</w:t>
      </w:r>
      <w:proofErr w:type="spellEnd"/>
      <w:r w:rsidRPr="00741497">
        <w:rPr>
          <w:rFonts w:ascii="Arial" w:hAnsi="Arial" w:cs="Arial"/>
          <w:sz w:val="24"/>
          <w:szCs w:val="24"/>
        </w:rPr>
        <w:t xml:space="preserve"> eğitimin verildiği kurumlardır. Toplumsal amaçlara ulaşmada bu iki eğitim sürecinin birbiri ile bütünleşmesi ve tutarlılık göstermesi büyük önem teşkil etmektedir (Kaya, 2002).</w:t>
      </w:r>
    </w:p>
    <w:p w:rsidR="00413618" w:rsidRDefault="00413618" w:rsidP="008B3650">
      <w:pPr>
        <w:spacing w:line="360" w:lineRule="auto"/>
        <w:jc w:val="both"/>
        <w:rPr>
          <w:rFonts w:ascii="Arial" w:hAnsi="Arial" w:cs="Arial"/>
          <w:sz w:val="24"/>
          <w:szCs w:val="24"/>
        </w:rPr>
      </w:pPr>
    </w:p>
    <w:p w:rsidR="00413618" w:rsidRDefault="00413618" w:rsidP="008B3650">
      <w:pPr>
        <w:spacing w:line="360" w:lineRule="auto"/>
        <w:jc w:val="both"/>
        <w:rPr>
          <w:rFonts w:ascii="Arial" w:hAnsi="Arial" w:cs="Arial"/>
          <w:sz w:val="24"/>
          <w:szCs w:val="24"/>
        </w:rPr>
      </w:pPr>
    </w:p>
    <w:p w:rsidR="008B3650" w:rsidRDefault="008B3650" w:rsidP="008B3650">
      <w:pPr>
        <w:spacing w:line="360" w:lineRule="auto"/>
        <w:jc w:val="both"/>
        <w:rPr>
          <w:rFonts w:ascii="Arial" w:hAnsi="Arial" w:cs="Arial"/>
          <w:sz w:val="24"/>
          <w:szCs w:val="24"/>
        </w:rPr>
      </w:pPr>
      <w:r>
        <w:rPr>
          <w:rFonts w:ascii="Arial" w:hAnsi="Arial" w:cs="Arial"/>
          <w:sz w:val="24"/>
          <w:szCs w:val="24"/>
        </w:rPr>
        <w:lastRenderedPageBreak/>
        <w:t xml:space="preserve">     </w:t>
      </w:r>
      <w:r w:rsidR="00741497">
        <w:rPr>
          <w:rFonts w:ascii="Arial" w:hAnsi="Arial" w:cs="Arial"/>
          <w:sz w:val="24"/>
          <w:szCs w:val="24"/>
        </w:rPr>
        <w:t xml:space="preserve">  </w:t>
      </w:r>
      <w:r w:rsidR="00741497" w:rsidRPr="00741497">
        <w:rPr>
          <w:rFonts w:ascii="Arial" w:hAnsi="Arial" w:cs="Arial"/>
          <w:sz w:val="24"/>
          <w:szCs w:val="24"/>
        </w:rPr>
        <w:t xml:space="preserve">Eğitimcilerin amacı öğrencilerin okul başarısını arttırmak, vizyonu ise toplumda iyi vatandaş olmalarını sağlayacak en iyi eğitimi onlara entegre edebilmektir. Bu amaç ve vizyona ulaşabilmek için, aile-okul-çevre işbirliği kaçınılmazdır. </w:t>
      </w:r>
      <w:r w:rsidR="00741497" w:rsidRPr="00741497">
        <w:rPr>
          <w:rFonts w:ascii="Arial" w:hAnsi="Arial" w:cs="Arial"/>
          <w:color w:val="000000"/>
          <w:sz w:val="24"/>
          <w:szCs w:val="24"/>
        </w:rPr>
        <w:t>Araştırmalar, okul aile işbirliği programlarına erken yaşlarda başlanılmasının ve okul yılları boyunca sürdürülmesinin, çocukların davranışlarını ve akademik başarılarını etkilediği ve olumlu yönde arttırdığını göstermektedir. Ayrıca çocuğun gelişimi de, erken ve devamlı okul aile işbirliğinden önemli derecede etkilenmektedir. Eğitim sisteminde öğrencilerin yetiştirilmesi ve onların ihtiyaçlarının doğru bir şekilde belirlenmesi ancak amacına uygun yapılan okul aile</w:t>
      </w:r>
      <w:r w:rsidR="00741497">
        <w:rPr>
          <w:rFonts w:ascii="Arial" w:hAnsi="Arial" w:cs="Arial"/>
          <w:sz w:val="24"/>
          <w:szCs w:val="24"/>
        </w:rPr>
        <w:t xml:space="preserve"> </w:t>
      </w:r>
      <w:r w:rsidR="00741497" w:rsidRPr="00741497">
        <w:rPr>
          <w:rFonts w:ascii="Arial" w:hAnsi="Arial" w:cs="Arial"/>
          <w:color w:val="000000"/>
          <w:sz w:val="24"/>
          <w:szCs w:val="24"/>
        </w:rPr>
        <w:t>işbirliği ile mümkündür (</w:t>
      </w:r>
      <w:proofErr w:type="spellStart"/>
      <w:r w:rsidR="00741497" w:rsidRPr="00741497">
        <w:rPr>
          <w:rFonts w:ascii="Arial" w:hAnsi="Arial" w:cs="Arial"/>
          <w:color w:val="000000"/>
          <w:sz w:val="24"/>
          <w:szCs w:val="24"/>
        </w:rPr>
        <w:t>Arslan</w:t>
      </w:r>
      <w:proofErr w:type="spellEnd"/>
      <w:r w:rsidR="00741497" w:rsidRPr="00741497">
        <w:rPr>
          <w:rFonts w:ascii="Arial" w:hAnsi="Arial" w:cs="Arial"/>
          <w:color w:val="000000"/>
          <w:sz w:val="24"/>
          <w:szCs w:val="24"/>
        </w:rPr>
        <w:t xml:space="preserve"> ve </w:t>
      </w:r>
      <w:proofErr w:type="spellStart"/>
      <w:r w:rsidR="00741497" w:rsidRPr="00741497">
        <w:rPr>
          <w:rFonts w:ascii="Arial" w:hAnsi="Arial" w:cs="Arial"/>
          <w:color w:val="000000"/>
          <w:sz w:val="24"/>
          <w:szCs w:val="24"/>
        </w:rPr>
        <w:t>Nural</w:t>
      </w:r>
      <w:proofErr w:type="spellEnd"/>
      <w:r w:rsidR="00741497" w:rsidRPr="00741497">
        <w:rPr>
          <w:rFonts w:ascii="Arial" w:hAnsi="Arial" w:cs="Arial"/>
          <w:color w:val="000000"/>
          <w:sz w:val="24"/>
          <w:szCs w:val="24"/>
        </w:rPr>
        <w:t>, 2004).</w:t>
      </w:r>
      <w:r w:rsidR="00BB5706">
        <w:rPr>
          <w:rFonts w:ascii="Arial" w:hAnsi="Arial" w:cs="Arial"/>
          <w:color w:val="000000"/>
          <w:sz w:val="24"/>
          <w:szCs w:val="24"/>
        </w:rPr>
        <w:t xml:space="preserve"> </w:t>
      </w:r>
      <w:r w:rsidR="00741497" w:rsidRPr="008B3650">
        <w:rPr>
          <w:rFonts w:ascii="Arial" w:hAnsi="Arial" w:cs="Arial"/>
          <w:sz w:val="24"/>
          <w:szCs w:val="24"/>
        </w:rPr>
        <w:t>Bu noktada okul-aile iletişimini sağlamak üzere en önemli görev öğretmenlere düşmektedir. Anne babalarla doğrudan iletişime geçen kişiler olarak, aile katılımının başlaması, sürekli hale gelmesi ve başarıya ulaşmasında, öğretmen tutumları en önem</w:t>
      </w:r>
      <w:r w:rsidR="00BB5706">
        <w:rPr>
          <w:rFonts w:ascii="Arial" w:hAnsi="Arial" w:cs="Arial"/>
          <w:sz w:val="24"/>
          <w:szCs w:val="24"/>
        </w:rPr>
        <w:t>li etkendir. Öğretmenler, çocuk-</w:t>
      </w:r>
      <w:r w:rsidR="00741497" w:rsidRPr="008B3650">
        <w:rPr>
          <w:rFonts w:ascii="Arial" w:hAnsi="Arial" w:cs="Arial"/>
          <w:sz w:val="24"/>
          <w:szCs w:val="24"/>
        </w:rPr>
        <w:t>okul ilişkisi içindeki problemlerle ilgili, aile katılımını sağlayacak ve geliştirecek stratejilerle ilgili donanıma sahip olmalı, ailelerle olumlu iletişimin</w:t>
      </w:r>
      <w:r>
        <w:rPr>
          <w:rFonts w:ascii="Arial" w:hAnsi="Arial" w:cs="Arial"/>
          <w:sz w:val="24"/>
          <w:szCs w:val="24"/>
        </w:rPr>
        <w:t xml:space="preserve"> </w:t>
      </w:r>
      <w:r w:rsidR="00741497" w:rsidRPr="008B3650">
        <w:rPr>
          <w:rFonts w:ascii="Arial" w:hAnsi="Arial" w:cs="Arial"/>
          <w:sz w:val="24"/>
          <w:szCs w:val="24"/>
        </w:rPr>
        <w:t>başlatılmasında ilk teşebbüsleri gerçekleştirmelidirler. Aynı zamanda öğretmenler, aileleri cesaretlendirme, onlara karşı objektif olma, duyarlılık göste</w:t>
      </w:r>
      <w:r>
        <w:rPr>
          <w:rFonts w:ascii="Arial" w:hAnsi="Arial" w:cs="Arial"/>
          <w:sz w:val="24"/>
          <w:szCs w:val="24"/>
        </w:rPr>
        <w:t xml:space="preserve">rme, yönlendirici rol üstlenme </w:t>
      </w:r>
      <w:r w:rsidR="00741497" w:rsidRPr="008B3650">
        <w:rPr>
          <w:rFonts w:ascii="Arial" w:hAnsi="Arial" w:cs="Arial"/>
          <w:sz w:val="24"/>
          <w:szCs w:val="24"/>
        </w:rPr>
        <w:t xml:space="preserve">empati kurma gibi bazı vasıflara da sahip olmalıdırlar. Böylece velilerin okul faaliyetlerine katılmakta çekimserlik göstermesi engeli de ortadan kaldırılacaktır. </w:t>
      </w:r>
    </w:p>
    <w:p w:rsidR="008B3650" w:rsidRDefault="008B3650" w:rsidP="008B365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8B3650">
        <w:rPr>
          <w:rFonts w:ascii="Arial" w:hAnsi="Arial" w:cs="Arial"/>
          <w:sz w:val="24"/>
          <w:szCs w:val="24"/>
        </w:rPr>
        <w:t>Velilerin okula sıkça gelmesi önemlidir; çünkü velilerin de öğrenciler gibi yeni yaklaşımları ve anlayışları öğrenmeye gereksinimi vardır ve bunu da en iyi okul sağlayabilir. Okula alışan veli, okul tarafından düzenlenen konferans ve seminerlere rahatlıkla katılabilir. Bu sayede velilerin de kendilerini geliştirebilme şansları olabilir. Ailelerin eğitimi en az çocukların eğitimi kadar önemlidir ve maalesef bu işi okullardan başka bir kurumda yapmak mümkün olmamaktadır. Belki sivil toplum kuruluşlarının okulla örgütlenip bu eğitimleri gerçekleştirmeleri mümkün olabilir (Boydak, 200</w:t>
      </w:r>
      <w:r w:rsidR="00C31E31">
        <w:rPr>
          <w:rFonts w:ascii="Arial" w:hAnsi="Arial" w:cs="Arial"/>
          <w:sz w:val="24"/>
          <w:szCs w:val="24"/>
        </w:rPr>
        <w:t>9</w:t>
      </w:r>
      <w:r w:rsidRPr="008B3650">
        <w:rPr>
          <w:rFonts w:ascii="Arial" w:hAnsi="Arial" w:cs="Arial"/>
          <w:sz w:val="24"/>
          <w:szCs w:val="24"/>
        </w:rPr>
        <w:t>).</w:t>
      </w:r>
    </w:p>
    <w:p w:rsidR="008B3650" w:rsidRDefault="008B3650" w:rsidP="008B3650">
      <w:pPr>
        <w:spacing w:line="360" w:lineRule="auto"/>
        <w:jc w:val="both"/>
        <w:rPr>
          <w:rFonts w:ascii="Arial" w:hAnsi="Arial" w:cs="Arial"/>
          <w:sz w:val="24"/>
          <w:szCs w:val="24"/>
        </w:rPr>
      </w:pPr>
    </w:p>
    <w:p w:rsidR="008B3650" w:rsidRDefault="008B3650" w:rsidP="008B3650">
      <w:pPr>
        <w:spacing w:line="360" w:lineRule="auto"/>
        <w:jc w:val="both"/>
        <w:rPr>
          <w:rFonts w:ascii="Arial" w:hAnsi="Arial" w:cs="Arial"/>
          <w:sz w:val="24"/>
          <w:szCs w:val="24"/>
        </w:rPr>
      </w:pPr>
      <w:r>
        <w:rPr>
          <w:rFonts w:cstheme="minorHAnsi"/>
          <w:sz w:val="24"/>
          <w:szCs w:val="24"/>
        </w:rPr>
        <w:t xml:space="preserve">       </w:t>
      </w:r>
      <w:r w:rsidRPr="008B3650">
        <w:rPr>
          <w:rFonts w:ascii="Arial" w:hAnsi="Arial" w:cs="Arial"/>
          <w:sz w:val="24"/>
          <w:szCs w:val="24"/>
        </w:rPr>
        <w:t xml:space="preserve">Okul-aile etkileşiminin gerçekleşmesini, ailenin </w:t>
      </w:r>
      <w:proofErr w:type="spellStart"/>
      <w:r w:rsidRPr="008B3650">
        <w:rPr>
          <w:rFonts w:ascii="Arial" w:hAnsi="Arial" w:cs="Arial"/>
          <w:sz w:val="24"/>
          <w:szCs w:val="24"/>
        </w:rPr>
        <w:t>sosyo</w:t>
      </w:r>
      <w:proofErr w:type="spellEnd"/>
      <w:r w:rsidRPr="008B3650">
        <w:rPr>
          <w:rFonts w:ascii="Arial" w:hAnsi="Arial" w:cs="Arial"/>
          <w:sz w:val="24"/>
          <w:szCs w:val="24"/>
        </w:rPr>
        <w:t xml:space="preserve">-ekonomik ve kültürel özelliklerindeki birtakım engeller olumsuz yönde etkileyebilir. Ailelerin ekonomik imkanlarının kısıtlı olması, eğitim düzeylerinin düşük olması, çocukların ilgi, ihtiyaç, ve yetenekleri konusunda bilgilerinin yetersiz olması, eğitimden beklentilerinin düşük düzeyde olması, çocuğun yetiştirilmesinde üzerlerine düşen sorumlulukların ne olduğu ve bunları nasıl yerine getirecekleri konusunda yeterli bilgiye sahip </w:t>
      </w:r>
      <w:r w:rsidRPr="008B3650">
        <w:rPr>
          <w:rFonts w:ascii="Arial" w:hAnsi="Arial" w:cs="Arial"/>
          <w:sz w:val="24"/>
          <w:szCs w:val="24"/>
        </w:rPr>
        <w:lastRenderedPageBreak/>
        <w:t>olmamaları, aile nüfusunun kalabalık</w:t>
      </w:r>
      <w:r>
        <w:rPr>
          <w:rFonts w:ascii="Arial" w:hAnsi="Arial" w:cs="Arial"/>
          <w:sz w:val="24"/>
          <w:szCs w:val="24"/>
        </w:rPr>
        <w:t xml:space="preserve"> </w:t>
      </w:r>
      <w:r w:rsidRPr="008B3650">
        <w:rPr>
          <w:rFonts w:ascii="Arial" w:hAnsi="Arial" w:cs="Arial"/>
          <w:sz w:val="24"/>
          <w:szCs w:val="24"/>
        </w:rPr>
        <w:t>olmasından dolayı çocuk için ayıracak zamanlarının kısıtlı olması, eğitimin sadece okulun görevi olduğu inancına sahip olmaları, okul ve aile kültüründeki farklılıklar, okullarda veli ilişkilerine yönelik fiziksel</w:t>
      </w:r>
      <w:r>
        <w:rPr>
          <w:rFonts w:ascii="Arial" w:hAnsi="Arial" w:cs="Arial"/>
          <w:sz w:val="24"/>
          <w:szCs w:val="24"/>
        </w:rPr>
        <w:t xml:space="preserve"> </w:t>
      </w:r>
      <w:r w:rsidRPr="008B3650">
        <w:rPr>
          <w:rFonts w:ascii="Arial" w:hAnsi="Arial" w:cs="Arial"/>
          <w:sz w:val="24"/>
          <w:szCs w:val="24"/>
        </w:rPr>
        <w:t>alan, araç-gereç, personel, zaman ve ekonomik kaynaklarda sınırlılıklar, veli-öğretmen-öğrenci ilişkilerinin yetersiz oluşu, velinin okula geldiğinde olumlu kabul görememesi, okula mesafeli bakmaları, kendi okul yaşamlarındaki olumsuz izlenimleri bu engeller sınıflamasındadır (Vural, 2004). Bu gibi aile-okul etkileşimini olumsuz yönde etkileyebilecek özellikleri ortadan</w:t>
      </w:r>
      <w:r>
        <w:rPr>
          <w:rFonts w:ascii="Arial" w:hAnsi="Arial" w:cs="Arial"/>
          <w:sz w:val="24"/>
          <w:szCs w:val="24"/>
        </w:rPr>
        <w:t xml:space="preserve"> </w:t>
      </w:r>
      <w:r w:rsidRPr="008B3650">
        <w:rPr>
          <w:rFonts w:ascii="Arial" w:hAnsi="Arial" w:cs="Arial"/>
          <w:sz w:val="24"/>
          <w:szCs w:val="24"/>
        </w:rPr>
        <w:t xml:space="preserve">kaldırabilmek için özellikle aile eğitimine yönelik birçok yönteme başvurulabilir. Görüşmeler yapılabilir; bireysel görüşme, sınıf veli toplantıları, okul veli toplantıları, özel grup toplantıları (belli bir problem karşısında, problemle ilgili öğrenci velilerinin oluşturduğu grup), yazılı materyaller geliştirilebilir; kitap, dergi, okul bülteni, veli panosu, bireysel eğitim programları organizasyonları düzenlenebilir, konferans, panel, seminer, tanışma günleri, ev ziyaretleri, gezici öğretmenlik, aile danışmanlığı hizmetleri verilebilir. Bu hizmetlerin yanı sıra okul-aile işbirliğini arttırmak için özellikle günümüzde çok fazla kullanılan bilgi ve iletişim teknolojilerinden yararlanılabilir. Günümüzde bireylerin çoğunun mobil cihazı ve internet bağlantısı bulunmaktadır. Okul yöneticileri, öğretmenler mobil teknolojilerle iletişimlerini arttırabilir.  </w:t>
      </w:r>
      <w:r w:rsidR="00BB5706">
        <w:rPr>
          <w:rFonts w:ascii="Arial" w:hAnsi="Arial" w:cs="Arial"/>
          <w:sz w:val="24"/>
          <w:szCs w:val="24"/>
        </w:rPr>
        <w:t xml:space="preserve">Ayrıca aileler mobil öğrenme yoluyla okul aile işbirliği konusunda bilgilendirilebilir. </w:t>
      </w:r>
    </w:p>
    <w:p w:rsidR="008B3650" w:rsidRDefault="008B3650" w:rsidP="008B3650">
      <w:pPr>
        <w:spacing w:line="360" w:lineRule="auto"/>
        <w:jc w:val="both"/>
        <w:rPr>
          <w:rFonts w:ascii="Arial" w:hAnsi="Arial" w:cs="Arial"/>
          <w:sz w:val="24"/>
          <w:szCs w:val="24"/>
        </w:rPr>
      </w:pPr>
      <w:r>
        <w:rPr>
          <w:rFonts w:ascii="Arial" w:hAnsi="Arial" w:cs="Arial"/>
          <w:sz w:val="24"/>
          <w:szCs w:val="24"/>
        </w:rPr>
        <w:t xml:space="preserve">         </w:t>
      </w:r>
      <w:r w:rsidRPr="008B3650">
        <w:rPr>
          <w:rFonts w:ascii="Arial" w:hAnsi="Arial" w:cs="Arial"/>
          <w:sz w:val="24"/>
          <w:szCs w:val="24"/>
        </w:rPr>
        <w:t>Mobil öğrenme, öğrenenin sabit ya da önceden belirlenmiş bir yerde olmadığı ya da mobil teknolojilerin sunduğu öğrenme fırsatlarından yararlandığı bir öğrenme yöntemidir (</w:t>
      </w:r>
      <w:proofErr w:type="spellStart"/>
      <w:r w:rsidRPr="008B3650">
        <w:rPr>
          <w:rFonts w:ascii="Arial" w:hAnsi="Arial" w:cs="Arial"/>
          <w:sz w:val="24"/>
          <w:szCs w:val="24"/>
        </w:rPr>
        <w:t>Q'malley</w:t>
      </w:r>
      <w:proofErr w:type="spellEnd"/>
      <w:r w:rsidRPr="008B3650">
        <w:rPr>
          <w:rFonts w:ascii="Arial" w:hAnsi="Arial" w:cs="Arial"/>
          <w:sz w:val="24"/>
          <w:szCs w:val="24"/>
        </w:rPr>
        <w:t xml:space="preserve">, </w:t>
      </w:r>
      <w:proofErr w:type="spellStart"/>
      <w:r w:rsidRPr="008B3650">
        <w:rPr>
          <w:rFonts w:ascii="Arial" w:hAnsi="Arial" w:cs="Arial"/>
          <w:sz w:val="24"/>
          <w:szCs w:val="24"/>
        </w:rPr>
        <w:t>Vavoula</w:t>
      </w:r>
      <w:proofErr w:type="spellEnd"/>
      <w:r w:rsidRPr="008B3650">
        <w:rPr>
          <w:rFonts w:ascii="Arial" w:hAnsi="Arial" w:cs="Arial"/>
          <w:sz w:val="24"/>
          <w:szCs w:val="24"/>
        </w:rPr>
        <w:t xml:space="preserve">, </w:t>
      </w:r>
      <w:proofErr w:type="spellStart"/>
      <w:r w:rsidRPr="008B3650">
        <w:rPr>
          <w:rFonts w:ascii="Arial" w:hAnsi="Arial" w:cs="Arial"/>
          <w:sz w:val="24"/>
          <w:szCs w:val="24"/>
        </w:rPr>
        <w:t>Glew</w:t>
      </w:r>
      <w:proofErr w:type="spellEnd"/>
      <w:r w:rsidRPr="008B3650">
        <w:rPr>
          <w:rFonts w:ascii="Arial" w:hAnsi="Arial" w:cs="Arial"/>
          <w:sz w:val="24"/>
          <w:szCs w:val="24"/>
        </w:rPr>
        <w:t xml:space="preserve">, Taylor, </w:t>
      </w:r>
      <w:proofErr w:type="spellStart"/>
      <w:r w:rsidRPr="008B3650">
        <w:rPr>
          <w:rFonts w:ascii="Arial" w:hAnsi="Arial" w:cs="Arial"/>
          <w:sz w:val="24"/>
          <w:szCs w:val="24"/>
        </w:rPr>
        <w:t>Sharples</w:t>
      </w:r>
      <w:proofErr w:type="spellEnd"/>
      <w:r w:rsidRPr="008B3650">
        <w:rPr>
          <w:rFonts w:ascii="Arial" w:hAnsi="Arial" w:cs="Arial"/>
          <w:sz w:val="24"/>
          <w:szCs w:val="24"/>
        </w:rPr>
        <w:t xml:space="preserve"> ve </w:t>
      </w:r>
      <w:proofErr w:type="spellStart"/>
      <w:r w:rsidRPr="008B3650">
        <w:rPr>
          <w:rFonts w:ascii="Arial" w:hAnsi="Arial" w:cs="Arial"/>
          <w:sz w:val="24"/>
          <w:szCs w:val="24"/>
        </w:rPr>
        <w:t>Lefrere</w:t>
      </w:r>
      <w:proofErr w:type="spellEnd"/>
      <w:r w:rsidRPr="008B3650">
        <w:rPr>
          <w:rFonts w:ascii="Arial" w:hAnsi="Arial" w:cs="Arial"/>
          <w:sz w:val="24"/>
          <w:szCs w:val="24"/>
        </w:rPr>
        <w:t>, 2003). Mobil öğrenme, öğrenenlerin okuryazarlık ve sayısal becerilerinin gelişmesine, gereksinim duydukları alanlarda yardım ve destek almasına, bilgi ve iletişim teknolojilerini kullanma becerilerinin gelişmesine yardımcı olmaktadır (</w:t>
      </w:r>
      <w:proofErr w:type="spellStart"/>
      <w:r w:rsidRPr="008B3650">
        <w:rPr>
          <w:rFonts w:ascii="Arial" w:hAnsi="Arial" w:cs="Arial"/>
          <w:sz w:val="24"/>
          <w:szCs w:val="24"/>
        </w:rPr>
        <w:t>Attewell</w:t>
      </w:r>
      <w:proofErr w:type="spellEnd"/>
      <w:r w:rsidRPr="008B3650">
        <w:rPr>
          <w:rFonts w:ascii="Arial" w:hAnsi="Arial" w:cs="Arial"/>
          <w:sz w:val="24"/>
          <w:szCs w:val="24"/>
        </w:rPr>
        <w:t>, 200</w:t>
      </w:r>
      <w:r w:rsidR="00B0021C">
        <w:rPr>
          <w:rFonts w:ascii="Arial" w:hAnsi="Arial" w:cs="Arial"/>
          <w:sz w:val="24"/>
          <w:szCs w:val="24"/>
        </w:rPr>
        <w:t>4</w:t>
      </w:r>
      <w:r w:rsidRPr="008B3650">
        <w:rPr>
          <w:rFonts w:ascii="Arial" w:hAnsi="Arial" w:cs="Arial"/>
          <w:sz w:val="24"/>
          <w:szCs w:val="24"/>
        </w:rPr>
        <w:t>).  Bu tanımdan yola çıkarak, mobil öğrenme araçları (cep telefonları, PDA, iphone, ipad…) ya da sosyal paylaşım siteleri (</w:t>
      </w:r>
      <w:proofErr w:type="spellStart"/>
      <w:r w:rsidRPr="008B3650">
        <w:rPr>
          <w:rFonts w:ascii="Arial" w:hAnsi="Arial" w:cs="Arial"/>
          <w:sz w:val="24"/>
          <w:szCs w:val="24"/>
        </w:rPr>
        <w:t>facebook</w:t>
      </w:r>
      <w:proofErr w:type="spellEnd"/>
      <w:r w:rsidRPr="008B3650">
        <w:rPr>
          <w:rFonts w:ascii="Arial" w:hAnsi="Arial" w:cs="Arial"/>
          <w:sz w:val="24"/>
          <w:szCs w:val="24"/>
        </w:rPr>
        <w:t xml:space="preserve">, </w:t>
      </w:r>
      <w:proofErr w:type="spellStart"/>
      <w:r w:rsidRPr="008B3650">
        <w:rPr>
          <w:rFonts w:ascii="Arial" w:hAnsi="Arial" w:cs="Arial"/>
          <w:sz w:val="24"/>
          <w:szCs w:val="24"/>
        </w:rPr>
        <w:t>twitter</w:t>
      </w:r>
      <w:proofErr w:type="spellEnd"/>
      <w:r w:rsidRPr="008B3650">
        <w:rPr>
          <w:rFonts w:ascii="Arial" w:hAnsi="Arial" w:cs="Arial"/>
          <w:sz w:val="24"/>
          <w:szCs w:val="24"/>
        </w:rPr>
        <w:t xml:space="preserve">, </w:t>
      </w:r>
      <w:proofErr w:type="spellStart"/>
      <w:r w:rsidRPr="008B3650">
        <w:rPr>
          <w:rFonts w:ascii="Arial" w:hAnsi="Arial" w:cs="Arial"/>
          <w:sz w:val="24"/>
          <w:szCs w:val="24"/>
        </w:rPr>
        <w:t>bloglar</w:t>
      </w:r>
      <w:proofErr w:type="spellEnd"/>
      <w:r w:rsidRPr="008B3650">
        <w:rPr>
          <w:rFonts w:ascii="Arial" w:hAnsi="Arial" w:cs="Arial"/>
          <w:sz w:val="24"/>
          <w:szCs w:val="24"/>
        </w:rPr>
        <w:t>…)yardımıyla aile</w:t>
      </w:r>
      <w:r>
        <w:rPr>
          <w:rFonts w:ascii="Arial" w:hAnsi="Arial" w:cs="Arial"/>
          <w:sz w:val="24"/>
          <w:szCs w:val="24"/>
        </w:rPr>
        <w:t>lerin gereksinim duydukları bir</w:t>
      </w:r>
      <w:r w:rsidRPr="008B3650">
        <w:rPr>
          <w:rFonts w:ascii="Arial" w:hAnsi="Arial" w:cs="Arial"/>
          <w:sz w:val="24"/>
          <w:szCs w:val="24"/>
        </w:rPr>
        <w:t xml:space="preserve">çok konuda, özellikle okul-aile işbirliğini arttırıcı yönde eğitim etkinlikleri düzenlenebilir.  Ayrıca öğrencilerle yaptıkları etkinliklerine mobil öğrenmeyi de ekleyebilir ve böylece öğrencinin motivasyonu arttırılabilir.  Özdamlı (2011)’in KKTC genelinde yaptığı çalışmada, öğretmenlerin mobil öğrenme uygulamalarını geleneksel eğitime destek olarak uygulamaya istekli oldukları görülmektedir. </w:t>
      </w:r>
    </w:p>
    <w:p w:rsidR="00D57AC9" w:rsidRDefault="00D57AC9" w:rsidP="00D57AC9">
      <w:pPr>
        <w:pStyle w:val="Default"/>
        <w:spacing w:line="360" w:lineRule="auto"/>
        <w:jc w:val="both"/>
        <w:rPr>
          <w:rFonts w:ascii="Arial" w:hAnsi="Arial" w:cs="Arial"/>
        </w:rPr>
      </w:pPr>
      <w:r>
        <w:rPr>
          <w:rFonts w:ascii="Arial" w:hAnsi="Arial" w:cs="Arial"/>
        </w:rPr>
        <w:lastRenderedPageBreak/>
        <w:t xml:space="preserve">       </w:t>
      </w:r>
      <w:r w:rsidR="00AD3335">
        <w:rPr>
          <w:rFonts w:ascii="Arial" w:hAnsi="Arial" w:cs="Arial"/>
        </w:rPr>
        <w:t xml:space="preserve"> </w:t>
      </w:r>
      <w:r w:rsidRPr="00D57AC9">
        <w:rPr>
          <w:rFonts w:ascii="Arial" w:hAnsi="Arial" w:cs="Arial"/>
        </w:rPr>
        <w:t xml:space="preserve">Mobil öğrenme,  </w:t>
      </w:r>
      <w:proofErr w:type="spellStart"/>
      <w:r w:rsidRPr="00D57AC9">
        <w:rPr>
          <w:rFonts w:ascii="Arial" w:hAnsi="Arial" w:cs="Arial"/>
        </w:rPr>
        <w:t>informal</w:t>
      </w:r>
      <w:proofErr w:type="spellEnd"/>
      <w:r w:rsidRPr="00D57AC9">
        <w:rPr>
          <w:rFonts w:ascii="Arial" w:hAnsi="Arial" w:cs="Arial"/>
        </w:rPr>
        <w:t xml:space="preserve"> öğrenmeyi de arttırmaktadır (</w:t>
      </w:r>
      <w:proofErr w:type="spellStart"/>
      <w:r w:rsidRPr="00D57AC9">
        <w:rPr>
          <w:rFonts w:ascii="Arial" w:hAnsi="Arial" w:cs="Arial"/>
        </w:rPr>
        <w:t>Sharples</w:t>
      </w:r>
      <w:proofErr w:type="spellEnd"/>
      <w:r w:rsidRPr="00D57AC9">
        <w:rPr>
          <w:rFonts w:ascii="Arial" w:hAnsi="Arial" w:cs="Arial"/>
        </w:rPr>
        <w:t xml:space="preserve">, 2000; </w:t>
      </w:r>
      <w:proofErr w:type="spellStart"/>
      <w:r w:rsidRPr="00D57AC9">
        <w:rPr>
          <w:rFonts w:ascii="Arial" w:hAnsi="Arial" w:cs="Arial"/>
        </w:rPr>
        <w:t>Vavoula</w:t>
      </w:r>
      <w:proofErr w:type="spellEnd"/>
      <w:r w:rsidRPr="00D57AC9">
        <w:rPr>
          <w:rFonts w:ascii="Arial" w:hAnsi="Arial" w:cs="Arial"/>
        </w:rPr>
        <w:t xml:space="preserve"> ve </w:t>
      </w:r>
      <w:proofErr w:type="spellStart"/>
      <w:r w:rsidRPr="00D57AC9">
        <w:rPr>
          <w:rFonts w:ascii="Arial" w:hAnsi="Arial" w:cs="Arial"/>
        </w:rPr>
        <w:t>Sharples</w:t>
      </w:r>
      <w:proofErr w:type="spellEnd"/>
      <w:r w:rsidRPr="00D57AC9">
        <w:rPr>
          <w:rFonts w:ascii="Arial" w:hAnsi="Arial" w:cs="Arial"/>
        </w:rPr>
        <w:t>, 2009).  İnformal öğrenme; planlama ve müfredat dışında gerçekleştirilen eğitim</w:t>
      </w:r>
      <w:r>
        <w:rPr>
          <w:rFonts w:ascii="Arial" w:hAnsi="Arial" w:cs="Arial"/>
        </w:rPr>
        <w:t xml:space="preserve"> </w:t>
      </w:r>
      <w:r w:rsidRPr="00D57AC9">
        <w:rPr>
          <w:rFonts w:ascii="Arial" w:hAnsi="Arial" w:cs="Arial"/>
        </w:rPr>
        <w:t xml:space="preserve">programları, kursların tümünü kapsamaktadır. Son yıllarda </w:t>
      </w:r>
      <w:proofErr w:type="spellStart"/>
      <w:r w:rsidRPr="00D57AC9">
        <w:rPr>
          <w:rFonts w:ascii="Arial" w:hAnsi="Arial" w:cs="Arial"/>
        </w:rPr>
        <w:t>informal</w:t>
      </w:r>
      <w:proofErr w:type="spellEnd"/>
      <w:r w:rsidRPr="00D57AC9">
        <w:rPr>
          <w:rFonts w:ascii="Arial" w:hAnsi="Arial" w:cs="Arial"/>
        </w:rPr>
        <w:t xml:space="preserve"> öğrenmeye ilgi gittikçe artmaktadır. İnformal öğrenme teknoloji tarafından da desteklenmektedir. Mobil cihazların belirli bir fiziksel konuma bağlanarak veri toplama, yükleme gibi kapasiteleri vardır. İnformal öğrenme bağlamında kullanılan mobil cihazlar; içeriksel, işbirlikçi, yapılandırmacı öğrenmeyi de desteklerler (</w:t>
      </w:r>
      <w:proofErr w:type="spellStart"/>
      <w:r w:rsidRPr="00D57AC9">
        <w:rPr>
          <w:rFonts w:ascii="Arial" w:hAnsi="Arial" w:cs="Arial"/>
        </w:rPr>
        <w:t>Patten</w:t>
      </w:r>
      <w:proofErr w:type="spellEnd"/>
      <w:r w:rsidRPr="00D57AC9">
        <w:rPr>
          <w:rFonts w:ascii="Arial" w:hAnsi="Arial" w:cs="Arial"/>
        </w:rPr>
        <w:t xml:space="preserve"> et al. 2006). Mobil cihazlar her yönüyle günlük hayatın içine entegre edilmiş durumdadır. Bu entegrasyon, kullanıcıların düzenli olarak PDA ve akıllı telefon kullanmalarına öncülük verir.  Ne zaman ki mobil öğrenme ile ilgili bir ihtiyaçla karşı karşıya kalınsa bu cihazlar tercih edilir. Mobil teknolojiler taşınabilirlik, işlevsellik, </w:t>
      </w:r>
      <w:proofErr w:type="spellStart"/>
      <w:r w:rsidRPr="00D57AC9">
        <w:rPr>
          <w:rFonts w:ascii="Arial" w:hAnsi="Arial" w:cs="Arial"/>
        </w:rPr>
        <w:t>informal</w:t>
      </w:r>
      <w:proofErr w:type="spellEnd"/>
      <w:r w:rsidRPr="00D57AC9">
        <w:rPr>
          <w:rFonts w:ascii="Arial" w:hAnsi="Arial" w:cs="Arial"/>
        </w:rPr>
        <w:t xml:space="preserve"> öğrenmeye destek yönünden gün geçtikçe gelişim gösterecektir (</w:t>
      </w:r>
      <w:proofErr w:type="spellStart"/>
      <w:r w:rsidRPr="00D57AC9">
        <w:rPr>
          <w:rFonts w:ascii="Arial" w:hAnsi="Arial" w:cs="Arial"/>
          <w:bCs/>
        </w:rPr>
        <w:t>Clough</w:t>
      </w:r>
      <w:proofErr w:type="spellEnd"/>
      <w:r w:rsidRPr="00D57AC9">
        <w:rPr>
          <w:rFonts w:ascii="Arial" w:hAnsi="Arial" w:cs="Arial"/>
          <w:bCs/>
        </w:rPr>
        <w:t xml:space="preserve">, </w:t>
      </w:r>
      <w:proofErr w:type="spellStart"/>
      <w:r w:rsidRPr="00D57AC9">
        <w:rPr>
          <w:rFonts w:ascii="Arial" w:hAnsi="Arial" w:cs="Arial"/>
          <w:bCs/>
        </w:rPr>
        <w:t>Jones</w:t>
      </w:r>
      <w:proofErr w:type="spellEnd"/>
      <w:r w:rsidRPr="00D57AC9">
        <w:rPr>
          <w:rFonts w:ascii="Arial" w:hAnsi="Arial" w:cs="Arial"/>
          <w:bCs/>
        </w:rPr>
        <w:t xml:space="preserve">, </w:t>
      </w:r>
      <w:proofErr w:type="spellStart"/>
      <w:r w:rsidRPr="00D57AC9">
        <w:rPr>
          <w:rFonts w:ascii="Arial" w:hAnsi="Arial" w:cs="Arial"/>
          <w:bCs/>
        </w:rPr>
        <w:t>McAndrew</w:t>
      </w:r>
      <w:proofErr w:type="spellEnd"/>
      <w:r w:rsidRPr="00D57AC9">
        <w:rPr>
          <w:rFonts w:ascii="Arial" w:hAnsi="Arial" w:cs="Arial"/>
          <w:bCs/>
        </w:rPr>
        <w:t xml:space="preserve"> ve </w:t>
      </w:r>
      <w:proofErr w:type="spellStart"/>
      <w:r w:rsidRPr="00D57AC9">
        <w:rPr>
          <w:rFonts w:ascii="Arial" w:hAnsi="Arial" w:cs="Arial"/>
          <w:bCs/>
        </w:rPr>
        <w:t>Scanlon</w:t>
      </w:r>
      <w:proofErr w:type="spellEnd"/>
      <w:r w:rsidRPr="00D57AC9">
        <w:rPr>
          <w:rFonts w:ascii="Arial" w:hAnsi="Arial" w:cs="Arial"/>
          <w:bCs/>
        </w:rPr>
        <w:t xml:space="preserve">, 2008). </w:t>
      </w:r>
      <w:r w:rsidRPr="00D57AC9">
        <w:rPr>
          <w:rFonts w:ascii="Arial" w:hAnsi="Arial" w:cs="Arial"/>
        </w:rPr>
        <w:t xml:space="preserve">Mobil öğrenmenin belirtilen avantajlarını özellikle </w:t>
      </w:r>
      <w:proofErr w:type="spellStart"/>
      <w:r w:rsidRPr="00D57AC9">
        <w:rPr>
          <w:rFonts w:ascii="Arial" w:hAnsi="Arial" w:cs="Arial"/>
        </w:rPr>
        <w:t>informal</w:t>
      </w:r>
      <w:proofErr w:type="spellEnd"/>
      <w:r w:rsidRPr="00D57AC9">
        <w:rPr>
          <w:rFonts w:ascii="Arial" w:hAnsi="Arial" w:cs="Arial"/>
        </w:rPr>
        <w:t xml:space="preserve"> öğrenme için altyapı oluşturmasını göz önünde bulundurarak okul-aile işbirliği ve veli eğitimine, bilgilendirilmesine yönelik birtakım etkinlik ve faaliyetleri düzenlemek mümkün olacaktır. </w:t>
      </w:r>
    </w:p>
    <w:p w:rsidR="00D57AC9" w:rsidRPr="00D57AC9" w:rsidRDefault="00D57AC9" w:rsidP="00D57AC9">
      <w:pPr>
        <w:pStyle w:val="Default"/>
        <w:spacing w:line="360" w:lineRule="auto"/>
        <w:jc w:val="both"/>
        <w:rPr>
          <w:rFonts w:ascii="Arial" w:hAnsi="Arial" w:cs="Arial"/>
        </w:rPr>
      </w:pPr>
    </w:p>
    <w:p w:rsidR="00D57AC9" w:rsidRDefault="006624C4" w:rsidP="006624C4">
      <w:pPr>
        <w:pStyle w:val="Default"/>
        <w:spacing w:line="360" w:lineRule="auto"/>
        <w:jc w:val="both"/>
        <w:rPr>
          <w:rFonts w:ascii="Arial" w:hAnsi="Arial" w:cs="Arial"/>
        </w:rPr>
      </w:pPr>
      <w:r>
        <w:rPr>
          <w:rFonts w:ascii="Arial" w:hAnsi="Arial" w:cs="Arial"/>
        </w:rPr>
        <w:t xml:space="preserve">         </w:t>
      </w:r>
      <w:r w:rsidR="00D57AC9" w:rsidRPr="00D57AC9">
        <w:rPr>
          <w:rFonts w:ascii="Arial" w:hAnsi="Arial" w:cs="Arial"/>
        </w:rPr>
        <w:t>Okul aile işbirliğine katkıda bulunabilecek bu tür teknoloji tabanlı çalışmaları</w:t>
      </w:r>
      <w:r>
        <w:rPr>
          <w:rFonts w:ascii="Arial" w:hAnsi="Arial" w:cs="Arial"/>
        </w:rPr>
        <w:t xml:space="preserve">n </w:t>
      </w:r>
      <w:r w:rsidR="00D57AC9" w:rsidRPr="00D57AC9">
        <w:rPr>
          <w:rFonts w:ascii="Arial" w:hAnsi="Arial" w:cs="Arial"/>
        </w:rPr>
        <w:t>uygulanması zorunluluk göstermektedir; toplumlarda her zaman çocuğun eğitiminden birinci derecede aile sorumludur. Okul ve diğer kurumların bu konudaki işlevi aileden sonra gelir ve aileyi destekleyici, tamamlayıcı niteliktedir; çünkü hiçbir kurum çocuğun büyüme çağında gereksinimi olan sevgiyi, güveni, morali, sıcak aile ortamını ona aile ocağı kadar veremez (Çelik, 2005).</w:t>
      </w:r>
    </w:p>
    <w:p w:rsidR="00D57AC9" w:rsidRDefault="00D57AC9" w:rsidP="00D57AC9">
      <w:pPr>
        <w:pStyle w:val="Default"/>
        <w:spacing w:line="360" w:lineRule="auto"/>
        <w:jc w:val="both"/>
        <w:rPr>
          <w:rFonts w:ascii="Arial" w:hAnsi="Arial" w:cs="Arial"/>
        </w:rPr>
      </w:pPr>
    </w:p>
    <w:p w:rsidR="00D57AC9" w:rsidRDefault="00D57AC9" w:rsidP="00D57AC9">
      <w:pPr>
        <w:pStyle w:val="Default"/>
        <w:spacing w:line="360" w:lineRule="auto"/>
        <w:jc w:val="both"/>
        <w:rPr>
          <w:rFonts w:ascii="Arial" w:hAnsi="Arial" w:cs="Arial"/>
        </w:rPr>
      </w:pPr>
      <w:r>
        <w:rPr>
          <w:rFonts w:ascii="Arial" w:hAnsi="Arial" w:cs="Arial"/>
        </w:rPr>
        <w:t xml:space="preserve">        </w:t>
      </w:r>
      <w:r w:rsidRPr="00D57AC9">
        <w:rPr>
          <w:rFonts w:ascii="Arial" w:hAnsi="Arial" w:cs="Arial"/>
        </w:rPr>
        <w:t>Çocukların eğitiminde önemli rol oynayan ailelerle sıkı bir işbirliği oluşturmak ve onları da okulla işbirliği içinde olmaya isteklendirmek, okul açısından önemli bir kazanımdır. Eğitimde aile rolünün öneminin giderek daha çok fark edilmesiyle birlikte velilerin okulda daha aktif rol almaya teşvik edilmeleri eğilimi giderek artmaktadır. Bu durumda okulun, eğitim- öğretim işlevini etkin bir biçimde gerçekleştirebilmesi için çocuğun genel görünümünü şekillendiren aile ile işbirliği içinde olması kaçınılmazdır (Şişman ve Turan, 2004). Okul-aile</w:t>
      </w:r>
      <w:r>
        <w:rPr>
          <w:rFonts w:ascii="Arial" w:hAnsi="Arial" w:cs="Arial"/>
        </w:rPr>
        <w:t xml:space="preserve"> </w:t>
      </w:r>
      <w:r w:rsidRPr="00D57AC9">
        <w:rPr>
          <w:rFonts w:ascii="Arial" w:hAnsi="Arial" w:cs="Arial"/>
        </w:rPr>
        <w:t>işbirliğinin etkin bir şekilde gerçekleştirilmesini engelleyen en büyük etmenler arasında ailelerin çoğu zaman veli toplantılarına ve diğer etkinliklere zaman sıkıntısından dolayı</w:t>
      </w:r>
      <w:r>
        <w:rPr>
          <w:rFonts w:ascii="Arial" w:hAnsi="Arial" w:cs="Arial"/>
        </w:rPr>
        <w:t xml:space="preserve"> </w:t>
      </w:r>
      <w:r w:rsidRPr="00D57AC9">
        <w:rPr>
          <w:rFonts w:ascii="Arial" w:hAnsi="Arial" w:cs="Arial"/>
        </w:rPr>
        <w:t xml:space="preserve">katılamaması gösterilebilir. İşte bu </w:t>
      </w:r>
      <w:r w:rsidRPr="00D57AC9">
        <w:rPr>
          <w:rFonts w:ascii="Arial" w:hAnsi="Arial" w:cs="Arial"/>
        </w:rPr>
        <w:lastRenderedPageBreak/>
        <w:t>noktada mobil teknolojilerle okul-aile iletişimi kurulabilir</w:t>
      </w:r>
      <w:r>
        <w:rPr>
          <w:rFonts w:ascii="Arial" w:hAnsi="Arial" w:cs="Arial"/>
        </w:rPr>
        <w:t xml:space="preserve"> </w:t>
      </w:r>
      <w:r w:rsidRPr="00D57AC9">
        <w:rPr>
          <w:rFonts w:ascii="Arial" w:hAnsi="Arial" w:cs="Arial"/>
        </w:rPr>
        <w:t xml:space="preserve">ve bu problem ortadan kaldırılabilir. </w:t>
      </w:r>
    </w:p>
    <w:p w:rsidR="00D57AC9" w:rsidRDefault="00D57AC9" w:rsidP="00D57AC9">
      <w:pPr>
        <w:pStyle w:val="Default"/>
        <w:spacing w:line="360" w:lineRule="auto"/>
        <w:jc w:val="both"/>
        <w:rPr>
          <w:rFonts w:ascii="Arial" w:hAnsi="Arial" w:cs="Arial"/>
        </w:rPr>
      </w:pPr>
    </w:p>
    <w:p w:rsidR="00D57AC9" w:rsidRDefault="00D57AC9" w:rsidP="00D57AC9">
      <w:pPr>
        <w:spacing w:after="120" w:line="360" w:lineRule="auto"/>
        <w:jc w:val="both"/>
        <w:rPr>
          <w:rFonts w:ascii="Arial" w:hAnsi="Arial" w:cs="Arial"/>
          <w:sz w:val="24"/>
          <w:szCs w:val="24"/>
        </w:rPr>
      </w:pPr>
      <w:r>
        <w:rPr>
          <w:rFonts w:cstheme="minorHAnsi"/>
          <w:sz w:val="24"/>
          <w:szCs w:val="24"/>
        </w:rPr>
        <w:t xml:space="preserve">         </w:t>
      </w:r>
      <w:r w:rsidRPr="00D57AC9">
        <w:rPr>
          <w:rFonts w:ascii="Arial" w:hAnsi="Arial" w:cs="Arial"/>
          <w:sz w:val="24"/>
          <w:szCs w:val="24"/>
        </w:rPr>
        <w:t>Bugün mevcut olan kişisel dijital yardımcılar (PDA), elektronik sözlükler, kablosuz dizüstü bilgisayarlar, ipod gibi farklı türdeki mobil teknolojiler eğitimcilerin yanı sıra tüm kullanıcılara da hitap etmektedir. Mobil teknolojiler diğer teknolojilere göre daha ucuzdur, kullanıcının her yerde öğrenebilmesi için taşınabilirdir, bilgi ve öğrenme stilleri doğrultusunda kişisel destek sağlar, kişisel kaynak birikimini sağlayarak kalıcılık gösterir, öğrenme adına gündelik ihtiyaçlara cevap verebilir durumdadır. Özellikle internet uyumlu cep telefonlarıyla sunucuya hızla bağlanılarak erişim sağlama, özel bilgileri güncelleme, detaylı günlük kontrolleri yapabilme gibi teknolojik imkanlar söz konusudur (</w:t>
      </w:r>
      <w:proofErr w:type="spellStart"/>
      <w:r w:rsidRPr="00D57AC9">
        <w:rPr>
          <w:rFonts w:ascii="Arial" w:hAnsi="Arial" w:cs="Arial"/>
          <w:sz w:val="24"/>
          <w:szCs w:val="24"/>
        </w:rPr>
        <w:t>Hashemi</w:t>
      </w:r>
      <w:proofErr w:type="spellEnd"/>
      <w:r w:rsidRPr="00D57AC9">
        <w:rPr>
          <w:rFonts w:ascii="Arial" w:hAnsi="Arial" w:cs="Arial"/>
          <w:sz w:val="24"/>
          <w:szCs w:val="24"/>
        </w:rPr>
        <w:t xml:space="preserve"> ve </w:t>
      </w:r>
      <w:proofErr w:type="spellStart"/>
      <w:r w:rsidRPr="00D57AC9">
        <w:rPr>
          <w:rFonts w:ascii="Arial" w:hAnsi="Arial" w:cs="Arial"/>
          <w:sz w:val="24"/>
          <w:szCs w:val="24"/>
        </w:rPr>
        <w:t>Babak</w:t>
      </w:r>
      <w:proofErr w:type="spellEnd"/>
      <w:r w:rsidRPr="00D57AC9">
        <w:rPr>
          <w:rFonts w:ascii="Arial" w:hAnsi="Arial" w:cs="Arial"/>
          <w:sz w:val="24"/>
          <w:szCs w:val="24"/>
        </w:rPr>
        <w:t xml:space="preserve">, 2011). </w:t>
      </w:r>
    </w:p>
    <w:p w:rsidR="0098002A" w:rsidRDefault="0098002A" w:rsidP="00D57AC9">
      <w:pPr>
        <w:spacing w:after="120" w:line="360" w:lineRule="auto"/>
        <w:jc w:val="both"/>
        <w:rPr>
          <w:rFonts w:ascii="Arial" w:hAnsi="Arial" w:cs="Arial"/>
          <w:sz w:val="24"/>
          <w:szCs w:val="24"/>
        </w:rPr>
      </w:pPr>
    </w:p>
    <w:p w:rsidR="0098002A" w:rsidRDefault="0098002A" w:rsidP="0098002A">
      <w:pPr>
        <w:spacing w:after="120" w:line="360" w:lineRule="auto"/>
        <w:jc w:val="both"/>
        <w:rPr>
          <w:rFonts w:ascii="Arial" w:hAnsi="Arial" w:cs="Arial"/>
          <w:sz w:val="24"/>
          <w:szCs w:val="24"/>
        </w:rPr>
      </w:pPr>
      <w:r>
        <w:rPr>
          <w:rFonts w:ascii="Arial" w:hAnsi="Arial" w:cs="Arial"/>
          <w:sz w:val="24"/>
          <w:szCs w:val="24"/>
        </w:rPr>
        <w:t xml:space="preserve">          </w:t>
      </w:r>
      <w:r w:rsidRPr="0098002A">
        <w:rPr>
          <w:rFonts w:ascii="Arial" w:hAnsi="Arial" w:cs="Arial"/>
          <w:sz w:val="24"/>
          <w:szCs w:val="24"/>
        </w:rPr>
        <w:t xml:space="preserve">Mobil teknolojiler okul-aile işbirliği çalışmalarına entegre </w:t>
      </w:r>
      <w:r w:rsidR="00F66DEE">
        <w:rPr>
          <w:rFonts w:ascii="Arial" w:hAnsi="Arial" w:cs="Arial"/>
          <w:sz w:val="24"/>
          <w:szCs w:val="24"/>
        </w:rPr>
        <w:t>edilecek</w:t>
      </w:r>
      <w:r w:rsidRPr="0098002A">
        <w:rPr>
          <w:rFonts w:ascii="Arial" w:hAnsi="Arial" w:cs="Arial"/>
          <w:sz w:val="24"/>
          <w:szCs w:val="24"/>
        </w:rPr>
        <w:t xml:space="preserve"> olursa, çocuğun akademik başarısının arttırılmasına yönelik olarak, aile üzerinde farkındalık yaratma ve aileyi bilinçlendirme konusunda mobil teknolojilerden yararlanmak mümkün olacaktır. Okul-aile işbirliğinin gerçekleştirilmesini engelleyen ve çocuk üzerinde aile farkındalığının oluşturulabilmesini olumsuz yönde etkileyen en büyük etkenler arasında velilerin zaman sıkıntısı rol oynamaktadır. Günümüzde bireylerin çoğunun mobil cihazlara ve internet bağlantısına sahip olduklarını göz önünde bulundurursak bu engellerin mobil teknolojilerin kullanımı ile aşılabilmesi mümkün olacaktır. İşte bu noktada velilerin eğitim öğretim uygulamalarında ve kendileriyle iletişim sürecinde mobil teknolojileri kullanımlarına yönelik veli </w:t>
      </w:r>
      <w:r w:rsidR="00C54529">
        <w:rPr>
          <w:rFonts w:ascii="Arial" w:hAnsi="Arial" w:cs="Arial"/>
          <w:sz w:val="24"/>
          <w:szCs w:val="24"/>
        </w:rPr>
        <w:t>beklentilerinin</w:t>
      </w:r>
      <w:r w:rsidR="00413618">
        <w:rPr>
          <w:rFonts w:ascii="Arial" w:hAnsi="Arial" w:cs="Arial"/>
          <w:sz w:val="24"/>
          <w:szCs w:val="24"/>
        </w:rPr>
        <w:t xml:space="preserve"> ve yeterliliklerinin </w:t>
      </w:r>
      <w:r w:rsidRPr="0098002A">
        <w:rPr>
          <w:rFonts w:ascii="Arial" w:hAnsi="Arial" w:cs="Arial"/>
          <w:sz w:val="24"/>
          <w:szCs w:val="24"/>
        </w:rPr>
        <w:t xml:space="preserve">araştırılması gerekmektedir. </w:t>
      </w:r>
    </w:p>
    <w:p w:rsidR="0098002A" w:rsidRDefault="0098002A" w:rsidP="0098002A">
      <w:pPr>
        <w:spacing w:after="120" w:line="360" w:lineRule="auto"/>
        <w:jc w:val="both"/>
        <w:rPr>
          <w:rFonts w:ascii="Arial" w:hAnsi="Arial" w:cs="Arial"/>
          <w:sz w:val="24"/>
          <w:szCs w:val="24"/>
        </w:rPr>
      </w:pPr>
    </w:p>
    <w:p w:rsidR="0098002A" w:rsidRPr="008F0D05" w:rsidRDefault="008F0D05" w:rsidP="008F0D05">
      <w:pPr>
        <w:autoSpaceDE w:val="0"/>
        <w:autoSpaceDN w:val="0"/>
        <w:adjustRightInd w:val="0"/>
        <w:spacing w:after="0" w:line="360" w:lineRule="auto"/>
        <w:ind w:left="420"/>
        <w:jc w:val="both"/>
        <w:rPr>
          <w:rFonts w:ascii="Arial" w:hAnsi="Arial" w:cs="Arial"/>
          <w:b/>
          <w:sz w:val="24"/>
          <w:szCs w:val="24"/>
        </w:rPr>
      </w:pPr>
      <w:r>
        <w:rPr>
          <w:rFonts w:ascii="Arial" w:hAnsi="Arial" w:cs="Arial"/>
          <w:b/>
          <w:sz w:val="24"/>
          <w:szCs w:val="24"/>
        </w:rPr>
        <w:t>1.2. Amaç</w:t>
      </w:r>
    </w:p>
    <w:p w:rsidR="0098002A" w:rsidRPr="0098002A" w:rsidRDefault="0098002A" w:rsidP="0098002A">
      <w:pPr>
        <w:pStyle w:val="ListeParagraf"/>
        <w:autoSpaceDE w:val="0"/>
        <w:autoSpaceDN w:val="0"/>
        <w:adjustRightInd w:val="0"/>
        <w:spacing w:after="0" w:line="360" w:lineRule="auto"/>
        <w:ind w:left="360"/>
        <w:jc w:val="both"/>
        <w:rPr>
          <w:rFonts w:ascii="Arial" w:hAnsi="Arial" w:cs="Arial"/>
          <w:b/>
          <w:sz w:val="24"/>
          <w:szCs w:val="24"/>
        </w:rPr>
      </w:pPr>
    </w:p>
    <w:p w:rsidR="00C90E7F" w:rsidRDefault="0098002A" w:rsidP="0098002A">
      <w:pPr>
        <w:spacing w:line="360" w:lineRule="auto"/>
        <w:jc w:val="both"/>
        <w:rPr>
          <w:rFonts w:ascii="Arial" w:hAnsi="Arial" w:cs="Arial"/>
          <w:sz w:val="24"/>
          <w:szCs w:val="24"/>
        </w:rPr>
      </w:pPr>
      <w:r w:rsidRPr="0098002A">
        <w:rPr>
          <w:rFonts w:ascii="Arial" w:hAnsi="Arial" w:cs="Arial"/>
          <w:sz w:val="24"/>
          <w:szCs w:val="24"/>
        </w:rPr>
        <w:t xml:space="preserve">     </w:t>
      </w:r>
      <w:r w:rsidR="00AD3335">
        <w:rPr>
          <w:rFonts w:ascii="Arial" w:hAnsi="Arial" w:cs="Arial"/>
          <w:sz w:val="24"/>
          <w:szCs w:val="24"/>
        </w:rPr>
        <w:t xml:space="preserve">  </w:t>
      </w:r>
      <w:r w:rsidRPr="0098002A">
        <w:rPr>
          <w:rFonts w:ascii="Arial" w:hAnsi="Arial" w:cs="Arial"/>
          <w:sz w:val="24"/>
          <w:szCs w:val="24"/>
        </w:rPr>
        <w:t xml:space="preserve">Bu çalışmanın amacı; </w:t>
      </w:r>
      <w:r w:rsidR="00621CDE">
        <w:rPr>
          <w:rFonts w:ascii="Arial" w:hAnsi="Arial" w:cs="Arial"/>
          <w:sz w:val="24"/>
          <w:szCs w:val="24"/>
        </w:rPr>
        <w:t xml:space="preserve">KKTC'deki ilköğretimde öğrenim gören öğrenci velilerinin mobil öğrenmeye yönelik görüşleri, yeterlilikleri ve mobil teknolojiler ile okul aile işbirliğinin arttırlmasına yönelik beklentilerini belirlemektir. </w:t>
      </w:r>
    </w:p>
    <w:p w:rsidR="00413618" w:rsidRDefault="00413618" w:rsidP="0098002A">
      <w:pPr>
        <w:spacing w:line="360" w:lineRule="auto"/>
        <w:jc w:val="both"/>
        <w:rPr>
          <w:rFonts w:ascii="Arial" w:hAnsi="Arial" w:cs="Arial"/>
          <w:sz w:val="24"/>
          <w:szCs w:val="24"/>
        </w:rPr>
      </w:pPr>
    </w:p>
    <w:p w:rsidR="00413618" w:rsidRDefault="00413618" w:rsidP="006765C3">
      <w:pPr>
        <w:spacing w:line="360" w:lineRule="auto"/>
        <w:rPr>
          <w:rFonts w:ascii="Arial" w:hAnsi="Arial" w:cs="Arial"/>
          <w:b/>
          <w:sz w:val="24"/>
          <w:szCs w:val="24"/>
        </w:rPr>
      </w:pPr>
    </w:p>
    <w:p w:rsidR="008A130E" w:rsidRPr="00413618" w:rsidRDefault="00413618" w:rsidP="00A672FA">
      <w:pPr>
        <w:spacing w:line="360" w:lineRule="auto"/>
        <w:jc w:val="both"/>
        <w:rPr>
          <w:rFonts w:ascii="Arial" w:hAnsi="Arial" w:cs="Arial"/>
          <w:sz w:val="24"/>
          <w:szCs w:val="24"/>
        </w:rPr>
      </w:pPr>
      <w:r>
        <w:rPr>
          <w:rFonts w:ascii="Arial" w:hAnsi="Arial" w:cs="Arial"/>
          <w:sz w:val="24"/>
          <w:szCs w:val="24"/>
        </w:rPr>
        <w:lastRenderedPageBreak/>
        <w:t>Bu amaca ulaşabilmek için aşağıdaki alt amaçlar geliştirilmiştir:</w:t>
      </w:r>
      <w:r w:rsidR="00C918F1">
        <w:rPr>
          <w:rFonts w:ascii="Arial" w:hAnsi="Arial" w:cs="Arial"/>
          <w:sz w:val="24"/>
          <w:szCs w:val="24"/>
        </w:rPr>
        <w:tab/>
      </w:r>
    </w:p>
    <w:p w:rsidR="00ED07F6" w:rsidRPr="00D5212C" w:rsidRDefault="006765C3" w:rsidP="00C61F63">
      <w:pPr>
        <w:spacing w:line="360" w:lineRule="auto"/>
        <w:jc w:val="both"/>
        <w:outlineLvl w:val="0"/>
        <w:rPr>
          <w:rFonts w:ascii="Arial" w:hAnsi="Arial" w:cs="Arial"/>
          <w:sz w:val="24"/>
          <w:szCs w:val="24"/>
        </w:rPr>
      </w:pPr>
      <w:r w:rsidRPr="00D5212C">
        <w:rPr>
          <w:rFonts w:ascii="Arial" w:hAnsi="Arial" w:cs="Arial"/>
          <w:sz w:val="24"/>
          <w:szCs w:val="24"/>
        </w:rPr>
        <w:t>1. Velilerin bilgisayarı ve interneti kullanma durumları nasıldır?</w:t>
      </w:r>
    </w:p>
    <w:p w:rsidR="00ED07F6" w:rsidRPr="00D5212C" w:rsidRDefault="006765C3" w:rsidP="00C61F63">
      <w:pPr>
        <w:spacing w:line="360" w:lineRule="auto"/>
        <w:jc w:val="both"/>
        <w:outlineLvl w:val="0"/>
        <w:rPr>
          <w:rFonts w:ascii="Arial" w:hAnsi="Arial" w:cs="Arial"/>
          <w:sz w:val="24"/>
          <w:szCs w:val="24"/>
        </w:rPr>
      </w:pPr>
      <w:r w:rsidRPr="00D5212C">
        <w:rPr>
          <w:rFonts w:ascii="Arial" w:hAnsi="Arial" w:cs="Arial"/>
          <w:sz w:val="24"/>
          <w:szCs w:val="24"/>
        </w:rPr>
        <w:t>2. Velilerin mobil cihazlar</w:t>
      </w:r>
      <w:r w:rsidR="00413618" w:rsidRPr="00D5212C">
        <w:rPr>
          <w:rFonts w:ascii="Arial" w:hAnsi="Arial" w:cs="Arial"/>
          <w:sz w:val="24"/>
          <w:szCs w:val="24"/>
        </w:rPr>
        <w:t>a sahip olma durumları ve</w:t>
      </w:r>
      <w:r w:rsidRPr="00D5212C">
        <w:rPr>
          <w:rFonts w:ascii="Arial" w:hAnsi="Arial" w:cs="Arial"/>
          <w:sz w:val="24"/>
          <w:szCs w:val="24"/>
        </w:rPr>
        <w:t xml:space="preserve"> kullanım düzeyleri nasıldır?</w:t>
      </w:r>
    </w:p>
    <w:p w:rsidR="00C918F1" w:rsidRPr="00D5212C" w:rsidRDefault="006765C3" w:rsidP="008A130E">
      <w:pPr>
        <w:spacing w:line="360" w:lineRule="auto"/>
        <w:jc w:val="both"/>
        <w:outlineLvl w:val="0"/>
        <w:rPr>
          <w:rFonts w:ascii="Arial" w:hAnsi="Arial" w:cs="Arial"/>
          <w:sz w:val="24"/>
          <w:szCs w:val="24"/>
        </w:rPr>
      </w:pPr>
      <w:r w:rsidRPr="00D5212C">
        <w:rPr>
          <w:rFonts w:ascii="Arial" w:hAnsi="Arial" w:cs="Arial"/>
          <w:sz w:val="24"/>
          <w:szCs w:val="24"/>
        </w:rPr>
        <w:t>3. Velilerin mobil cihazların eğitsel amaçlı kulla</w:t>
      </w:r>
      <w:r w:rsidR="00ED07F6" w:rsidRPr="00D5212C">
        <w:rPr>
          <w:rFonts w:ascii="Arial" w:hAnsi="Arial" w:cs="Arial"/>
          <w:sz w:val="24"/>
          <w:szCs w:val="24"/>
        </w:rPr>
        <w:t>nımına yönelik beklentileri</w:t>
      </w:r>
      <w:r w:rsidR="00A672FA" w:rsidRPr="00D5212C">
        <w:rPr>
          <w:rFonts w:ascii="Arial" w:hAnsi="Arial" w:cs="Arial"/>
          <w:sz w:val="24"/>
          <w:szCs w:val="24"/>
        </w:rPr>
        <w:t xml:space="preserve"> nasıldır? </w:t>
      </w:r>
    </w:p>
    <w:p w:rsidR="006765C3" w:rsidRPr="00D5212C" w:rsidRDefault="00ED07F6" w:rsidP="00C61F63">
      <w:pPr>
        <w:spacing w:line="360" w:lineRule="auto"/>
        <w:jc w:val="both"/>
        <w:outlineLvl w:val="0"/>
        <w:rPr>
          <w:rFonts w:ascii="Arial" w:hAnsi="Arial" w:cs="Arial"/>
          <w:sz w:val="24"/>
          <w:szCs w:val="24"/>
        </w:rPr>
      </w:pPr>
      <w:r w:rsidRPr="00D5212C">
        <w:rPr>
          <w:rFonts w:ascii="Arial" w:hAnsi="Arial" w:cs="Arial"/>
          <w:sz w:val="24"/>
          <w:szCs w:val="24"/>
        </w:rPr>
        <w:t>4</w:t>
      </w:r>
      <w:r w:rsidR="006765C3" w:rsidRPr="00D5212C">
        <w:rPr>
          <w:rFonts w:ascii="Arial" w:hAnsi="Arial" w:cs="Arial"/>
          <w:sz w:val="24"/>
          <w:szCs w:val="24"/>
        </w:rPr>
        <w:t xml:space="preserve">. Velilerin </w:t>
      </w:r>
      <w:r w:rsidRPr="00D5212C">
        <w:rPr>
          <w:rFonts w:ascii="Arial" w:hAnsi="Arial" w:cs="Arial"/>
          <w:sz w:val="24"/>
          <w:szCs w:val="24"/>
        </w:rPr>
        <w:t>eğitimde mobil teknolojilerin kullanımına yönelik beklentileri</w:t>
      </w:r>
      <w:r w:rsidR="00A672FA" w:rsidRPr="00D5212C">
        <w:rPr>
          <w:rFonts w:ascii="Arial" w:hAnsi="Arial" w:cs="Arial"/>
          <w:sz w:val="24"/>
          <w:szCs w:val="24"/>
        </w:rPr>
        <w:t xml:space="preserve"> nasıldır? </w:t>
      </w:r>
      <w:r w:rsidR="00D5212C">
        <w:rPr>
          <w:rFonts w:ascii="Arial" w:hAnsi="Arial" w:cs="Arial"/>
          <w:sz w:val="24"/>
          <w:szCs w:val="24"/>
        </w:rPr>
        <w:t xml:space="preserve">     </w:t>
      </w:r>
      <w:r w:rsidR="00A672FA" w:rsidRPr="00D5212C">
        <w:rPr>
          <w:rFonts w:ascii="Arial" w:hAnsi="Arial" w:cs="Arial"/>
          <w:sz w:val="24"/>
          <w:szCs w:val="24"/>
        </w:rPr>
        <w:t>Ayrıca beklentileri;</w:t>
      </w:r>
    </w:p>
    <w:p w:rsidR="008A130E" w:rsidRPr="00DB7251" w:rsidRDefault="00D5212C" w:rsidP="00C61F63">
      <w:pPr>
        <w:spacing w:line="360" w:lineRule="auto"/>
        <w:jc w:val="both"/>
        <w:outlineLvl w:val="0"/>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a. Okullara göre</w:t>
      </w:r>
      <w:r>
        <w:rPr>
          <w:rFonts w:ascii="Arial" w:hAnsi="Arial" w:cs="Arial"/>
          <w:sz w:val="24"/>
          <w:szCs w:val="24"/>
        </w:rPr>
        <w:t>,</w:t>
      </w:r>
    </w:p>
    <w:p w:rsidR="00C918F1" w:rsidRPr="00DB7251" w:rsidRDefault="00D5212C" w:rsidP="00A672FA">
      <w:pPr>
        <w:spacing w:line="360" w:lineRule="auto"/>
        <w:jc w:val="both"/>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b</w:t>
      </w:r>
      <w:r>
        <w:rPr>
          <w:rFonts w:ascii="Arial" w:hAnsi="Arial" w:cs="Arial"/>
          <w:sz w:val="24"/>
          <w:szCs w:val="24"/>
        </w:rPr>
        <w:t>. Yakınlık derecesine göre,</w:t>
      </w:r>
    </w:p>
    <w:p w:rsidR="00C918F1" w:rsidRPr="00DB7251" w:rsidRDefault="00D5212C" w:rsidP="00A672FA">
      <w:pPr>
        <w:spacing w:line="360" w:lineRule="auto"/>
        <w:jc w:val="both"/>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c</w:t>
      </w:r>
      <w:r w:rsidR="00C918F1" w:rsidRPr="00DB7251">
        <w:rPr>
          <w:rFonts w:ascii="Arial" w:hAnsi="Arial" w:cs="Arial"/>
          <w:sz w:val="24"/>
          <w:szCs w:val="24"/>
        </w:rPr>
        <w:t>. Mobil cihazlarında internet bağlantıs</w:t>
      </w:r>
      <w:r>
        <w:rPr>
          <w:rFonts w:ascii="Arial" w:hAnsi="Arial" w:cs="Arial"/>
          <w:sz w:val="24"/>
          <w:szCs w:val="24"/>
        </w:rPr>
        <w:t>ına sahip olma durumlarına göre,</w:t>
      </w:r>
    </w:p>
    <w:p w:rsidR="00C918F1" w:rsidRDefault="00D5212C" w:rsidP="00D5212C">
      <w:pPr>
        <w:spacing w:line="360" w:lineRule="auto"/>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d</w:t>
      </w:r>
      <w:r w:rsidR="00C918F1" w:rsidRPr="00DB7251">
        <w:rPr>
          <w:rFonts w:ascii="Arial" w:hAnsi="Arial" w:cs="Arial"/>
          <w:sz w:val="24"/>
          <w:szCs w:val="24"/>
        </w:rPr>
        <w:t xml:space="preserve">. Sosyal paylaşım sitelerine üyelik durumlarına göre anlamlı bir farklılık </w:t>
      </w:r>
      <w:r>
        <w:rPr>
          <w:rFonts w:ascii="Arial" w:hAnsi="Arial" w:cs="Arial"/>
          <w:sz w:val="24"/>
          <w:szCs w:val="24"/>
        </w:rPr>
        <w:t xml:space="preserve">          </w:t>
      </w:r>
      <w:r w:rsidR="00C918F1" w:rsidRPr="00DB7251">
        <w:rPr>
          <w:rFonts w:ascii="Arial" w:hAnsi="Arial" w:cs="Arial"/>
          <w:sz w:val="24"/>
          <w:szCs w:val="24"/>
        </w:rPr>
        <w:t>göstermekte midir?</w:t>
      </w:r>
    </w:p>
    <w:p w:rsidR="00587037" w:rsidRPr="00D5212C" w:rsidRDefault="00587037" w:rsidP="00A672FA">
      <w:pPr>
        <w:spacing w:line="360" w:lineRule="auto"/>
        <w:jc w:val="both"/>
        <w:rPr>
          <w:rFonts w:ascii="Arial" w:hAnsi="Arial" w:cs="Arial"/>
          <w:sz w:val="24"/>
          <w:szCs w:val="24"/>
        </w:rPr>
      </w:pPr>
      <w:r w:rsidRPr="00D5212C">
        <w:rPr>
          <w:rFonts w:ascii="Arial" w:hAnsi="Arial" w:cs="Arial"/>
          <w:sz w:val="24"/>
          <w:szCs w:val="24"/>
        </w:rPr>
        <w:t>5. Velilerin mobil teknolojilerle okul aile işbirliğinin sağlanmasına yönelik beklentileri nasıldır?</w:t>
      </w:r>
    </w:p>
    <w:p w:rsidR="00587037" w:rsidRPr="00D5212C" w:rsidRDefault="00587037" w:rsidP="00A672FA">
      <w:pPr>
        <w:spacing w:line="360" w:lineRule="auto"/>
        <w:jc w:val="both"/>
        <w:rPr>
          <w:rFonts w:ascii="Arial" w:hAnsi="Arial" w:cs="Arial"/>
          <w:sz w:val="24"/>
          <w:szCs w:val="24"/>
        </w:rPr>
      </w:pPr>
      <w:r w:rsidRPr="00D5212C">
        <w:rPr>
          <w:rFonts w:ascii="Arial" w:hAnsi="Arial" w:cs="Arial"/>
          <w:sz w:val="24"/>
          <w:szCs w:val="24"/>
        </w:rPr>
        <w:t>6. Velilerin mobil teknolojilerle aile katılımını</w:t>
      </w:r>
      <w:r w:rsidR="00573495" w:rsidRPr="00D5212C">
        <w:rPr>
          <w:rFonts w:ascii="Arial" w:hAnsi="Arial" w:cs="Arial"/>
          <w:sz w:val="24"/>
          <w:szCs w:val="24"/>
        </w:rPr>
        <w:t xml:space="preserve"> arttırmaya </w:t>
      </w:r>
      <w:r w:rsidRPr="00D5212C">
        <w:rPr>
          <w:rFonts w:ascii="Arial" w:hAnsi="Arial" w:cs="Arial"/>
          <w:sz w:val="24"/>
          <w:szCs w:val="24"/>
        </w:rPr>
        <w:t>yönelik beklentileri nasıldır?</w:t>
      </w:r>
    </w:p>
    <w:p w:rsidR="00C918F1" w:rsidRPr="00D5212C" w:rsidRDefault="00587037" w:rsidP="00C61F63">
      <w:pPr>
        <w:spacing w:line="360" w:lineRule="auto"/>
        <w:jc w:val="both"/>
        <w:outlineLvl w:val="0"/>
        <w:rPr>
          <w:rFonts w:ascii="Arial" w:hAnsi="Arial" w:cs="Arial"/>
          <w:sz w:val="24"/>
          <w:szCs w:val="24"/>
        </w:rPr>
      </w:pPr>
      <w:r w:rsidRPr="00D5212C">
        <w:rPr>
          <w:rFonts w:ascii="Arial" w:hAnsi="Arial" w:cs="Arial"/>
          <w:sz w:val="24"/>
          <w:szCs w:val="24"/>
        </w:rPr>
        <w:t>7</w:t>
      </w:r>
      <w:r w:rsidR="00C918F1" w:rsidRPr="00D5212C">
        <w:rPr>
          <w:rFonts w:ascii="Arial" w:hAnsi="Arial" w:cs="Arial"/>
          <w:sz w:val="24"/>
          <w:szCs w:val="24"/>
        </w:rPr>
        <w:t>. Velilerin mobil teknolojilerle okul aile işbirliğinin</w:t>
      </w:r>
      <w:r w:rsidR="00A672FA" w:rsidRPr="00D5212C">
        <w:rPr>
          <w:rFonts w:ascii="Arial" w:hAnsi="Arial" w:cs="Arial"/>
          <w:sz w:val="24"/>
          <w:szCs w:val="24"/>
        </w:rPr>
        <w:t xml:space="preserve"> ve aile katılımının</w:t>
      </w:r>
      <w:r w:rsidR="00C918F1" w:rsidRPr="00D5212C">
        <w:rPr>
          <w:rFonts w:ascii="Arial" w:hAnsi="Arial" w:cs="Arial"/>
          <w:sz w:val="24"/>
          <w:szCs w:val="24"/>
        </w:rPr>
        <w:t xml:space="preserve"> artt</w:t>
      </w:r>
      <w:r w:rsidRPr="00D5212C">
        <w:rPr>
          <w:rFonts w:ascii="Arial" w:hAnsi="Arial" w:cs="Arial"/>
          <w:sz w:val="24"/>
          <w:szCs w:val="24"/>
        </w:rPr>
        <w:t>ırılmasına yönelik beklentileri</w:t>
      </w:r>
      <w:r w:rsidR="00C918F1" w:rsidRPr="00D5212C">
        <w:rPr>
          <w:rFonts w:ascii="Arial" w:hAnsi="Arial" w:cs="Arial"/>
          <w:sz w:val="24"/>
          <w:szCs w:val="24"/>
        </w:rPr>
        <w:t>;</w:t>
      </w:r>
    </w:p>
    <w:p w:rsidR="008A130E" w:rsidRPr="00DB7251" w:rsidRDefault="00D5212C" w:rsidP="00C61F63">
      <w:pPr>
        <w:spacing w:line="360" w:lineRule="auto"/>
        <w:jc w:val="both"/>
        <w:outlineLvl w:val="0"/>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 xml:space="preserve">a. Okullara göre </w:t>
      </w:r>
    </w:p>
    <w:p w:rsidR="00C918F1" w:rsidRDefault="00D5212C" w:rsidP="00A672FA">
      <w:pPr>
        <w:spacing w:line="360" w:lineRule="auto"/>
        <w:jc w:val="both"/>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b</w:t>
      </w:r>
      <w:r w:rsidR="00C918F1">
        <w:rPr>
          <w:rFonts w:ascii="Arial" w:hAnsi="Arial" w:cs="Arial"/>
          <w:sz w:val="24"/>
          <w:szCs w:val="24"/>
        </w:rPr>
        <w:t xml:space="preserve">. Yakınlık derecesine göre </w:t>
      </w:r>
    </w:p>
    <w:p w:rsidR="00C918F1" w:rsidRDefault="00D5212C" w:rsidP="00A672FA">
      <w:pPr>
        <w:spacing w:line="360" w:lineRule="auto"/>
        <w:jc w:val="both"/>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c</w:t>
      </w:r>
      <w:r w:rsidR="00C918F1">
        <w:rPr>
          <w:rFonts w:ascii="Arial" w:hAnsi="Arial" w:cs="Arial"/>
          <w:sz w:val="24"/>
          <w:szCs w:val="24"/>
        </w:rPr>
        <w:t xml:space="preserve">. Mobil cihazlarında internet bağlantısına sahip olma durumlarına göre </w:t>
      </w:r>
    </w:p>
    <w:p w:rsidR="00C918F1" w:rsidRDefault="00D5212C" w:rsidP="00A672FA">
      <w:pPr>
        <w:spacing w:line="360" w:lineRule="auto"/>
        <w:jc w:val="both"/>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d</w:t>
      </w:r>
      <w:r w:rsidR="00C918F1">
        <w:rPr>
          <w:rFonts w:ascii="Arial" w:hAnsi="Arial" w:cs="Arial"/>
          <w:sz w:val="24"/>
          <w:szCs w:val="24"/>
        </w:rPr>
        <w:t xml:space="preserve">. Sosyal paylaşım sitelerine üyelik durumlarına göre </w:t>
      </w:r>
    </w:p>
    <w:p w:rsidR="00A672FA" w:rsidRDefault="00D5212C" w:rsidP="00A672FA">
      <w:pPr>
        <w:spacing w:line="360" w:lineRule="auto"/>
        <w:jc w:val="both"/>
        <w:rPr>
          <w:rFonts w:ascii="Arial" w:hAnsi="Arial" w:cs="Arial"/>
          <w:sz w:val="24"/>
          <w:szCs w:val="24"/>
        </w:rPr>
      </w:pPr>
      <w:r>
        <w:rPr>
          <w:rFonts w:ascii="Arial" w:hAnsi="Arial" w:cs="Arial"/>
          <w:sz w:val="24"/>
          <w:szCs w:val="24"/>
        </w:rPr>
        <w:t xml:space="preserve">     </w:t>
      </w:r>
      <w:r w:rsidR="008A130E">
        <w:rPr>
          <w:rFonts w:ascii="Arial" w:hAnsi="Arial" w:cs="Arial"/>
          <w:sz w:val="24"/>
          <w:szCs w:val="24"/>
        </w:rPr>
        <w:t>e.</w:t>
      </w:r>
      <w:r w:rsidR="00A672FA">
        <w:rPr>
          <w:rFonts w:ascii="Arial" w:hAnsi="Arial" w:cs="Arial"/>
          <w:sz w:val="24"/>
          <w:szCs w:val="24"/>
        </w:rPr>
        <w:t xml:space="preserve"> İnterneti kullanım durumlarına göre anlamlı bir farklılık göstermekte midir?</w:t>
      </w:r>
    </w:p>
    <w:p w:rsidR="00A672FA" w:rsidRDefault="00A672FA" w:rsidP="00C918F1">
      <w:pPr>
        <w:spacing w:line="480" w:lineRule="auto"/>
        <w:jc w:val="both"/>
        <w:rPr>
          <w:rFonts w:ascii="Arial" w:hAnsi="Arial" w:cs="Arial"/>
          <w:sz w:val="24"/>
          <w:szCs w:val="24"/>
        </w:rPr>
      </w:pPr>
    </w:p>
    <w:p w:rsidR="008A130E" w:rsidRDefault="008A130E" w:rsidP="0098002A">
      <w:pPr>
        <w:spacing w:line="360" w:lineRule="auto"/>
        <w:jc w:val="both"/>
        <w:rPr>
          <w:rFonts w:ascii="Arial" w:hAnsi="Arial" w:cs="Arial"/>
          <w:sz w:val="24"/>
          <w:szCs w:val="24"/>
        </w:rPr>
      </w:pPr>
    </w:p>
    <w:p w:rsidR="00D5212C" w:rsidRDefault="00D5212C" w:rsidP="0098002A">
      <w:pPr>
        <w:spacing w:line="360" w:lineRule="auto"/>
        <w:jc w:val="both"/>
        <w:rPr>
          <w:rFonts w:ascii="Arial" w:hAnsi="Arial" w:cs="Arial"/>
          <w:sz w:val="24"/>
          <w:szCs w:val="24"/>
        </w:rPr>
      </w:pPr>
    </w:p>
    <w:p w:rsidR="0098002A" w:rsidRPr="008F0D05" w:rsidRDefault="008F0D05" w:rsidP="008F0D05">
      <w:pPr>
        <w:autoSpaceDE w:val="0"/>
        <w:autoSpaceDN w:val="0"/>
        <w:adjustRightInd w:val="0"/>
        <w:spacing w:after="0"/>
        <w:ind w:left="420"/>
        <w:rPr>
          <w:rFonts w:ascii="Arial" w:hAnsi="Arial" w:cs="Arial"/>
          <w:b/>
          <w:sz w:val="24"/>
          <w:szCs w:val="24"/>
        </w:rPr>
      </w:pPr>
      <w:r>
        <w:rPr>
          <w:rFonts w:ascii="Arial" w:hAnsi="Arial" w:cs="Arial"/>
          <w:b/>
          <w:sz w:val="24"/>
          <w:szCs w:val="24"/>
        </w:rPr>
        <w:lastRenderedPageBreak/>
        <w:t xml:space="preserve">1.3. </w:t>
      </w:r>
      <w:r w:rsidR="0098002A" w:rsidRPr="008F0D05">
        <w:rPr>
          <w:rFonts w:ascii="Arial" w:hAnsi="Arial" w:cs="Arial"/>
          <w:b/>
          <w:sz w:val="24"/>
          <w:szCs w:val="24"/>
        </w:rPr>
        <w:t>Önem:</w:t>
      </w:r>
    </w:p>
    <w:p w:rsidR="0098002A" w:rsidRPr="0098002A" w:rsidRDefault="0098002A" w:rsidP="0098002A">
      <w:pPr>
        <w:pStyle w:val="ListeParagraf"/>
        <w:autoSpaceDE w:val="0"/>
        <w:autoSpaceDN w:val="0"/>
        <w:adjustRightInd w:val="0"/>
        <w:spacing w:after="0"/>
        <w:ind w:left="360"/>
        <w:rPr>
          <w:rFonts w:ascii="Arial" w:hAnsi="Arial" w:cs="Arial"/>
          <w:b/>
          <w:sz w:val="24"/>
          <w:szCs w:val="24"/>
        </w:rPr>
      </w:pPr>
    </w:p>
    <w:p w:rsidR="0098002A" w:rsidRDefault="0098002A" w:rsidP="0098002A">
      <w:pPr>
        <w:autoSpaceDE w:val="0"/>
        <w:autoSpaceDN w:val="0"/>
        <w:adjustRightInd w:val="0"/>
        <w:spacing w:after="0" w:line="360" w:lineRule="auto"/>
        <w:jc w:val="both"/>
        <w:rPr>
          <w:rFonts w:ascii="Times New Roman" w:hAnsi="Times New Roman" w:cs="Times New Roman"/>
          <w:sz w:val="24"/>
          <w:szCs w:val="24"/>
        </w:rPr>
      </w:pPr>
      <w:r w:rsidRPr="0098002A">
        <w:rPr>
          <w:rFonts w:ascii="Arial" w:hAnsi="Arial" w:cs="Arial"/>
          <w:sz w:val="24"/>
          <w:szCs w:val="24"/>
        </w:rPr>
        <w:t xml:space="preserve">     </w:t>
      </w:r>
      <w:r>
        <w:rPr>
          <w:rFonts w:ascii="Arial" w:hAnsi="Arial" w:cs="Arial"/>
          <w:sz w:val="24"/>
          <w:szCs w:val="24"/>
        </w:rPr>
        <w:t xml:space="preserve">  </w:t>
      </w:r>
      <w:r w:rsidRPr="0098002A">
        <w:rPr>
          <w:rFonts w:ascii="Arial" w:hAnsi="Arial" w:cs="Arial"/>
          <w:sz w:val="24"/>
          <w:szCs w:val="24"/>
        </w:rPr>
        <w:t>Çağdaş eğitim süreci içerisinde okul aile işbirliğinin önemi yadsınamayacak şekilde artmıştır. Bu konuda yapılan tüm çalışmalar göz önünde bulundurulduğunda etkili bir aile katılım düzeyine henüz yeterince ulaşılmamıştır. Ailelerin, zaman darlığından dolayı okulla ve öğretmenle yeterince iletişim kuramadığı, okulda yapılan etkinliklerden yeterinc</w:t>
      </w:r>
      <w:r>
        <w:rPr>
          <w:rFonts w:ascii="Arial" w:hAnsi="Arial" w:cs="Arial"/>
          <w:sz w:val="24"/>
          <w:szCs w:val="24"/>
        </w:rPr>
        <w:t>e</w:t>
      </w:r>
      <w:r w:rsidRPr="00AE3468">
        <w:rPr>
          <w:rFonts w:ascii="Times New Roman" w:hAnsi="Times New Roman" w:cs="Times New Roman"/>
          <w:sz w:val="24"/>
          <w:szCs w:val="24"/>
        </w:rPr>
        <w:t xml:space="preserve"> </w:t>
      </w:r>
      <w:r w:rsidRPr="0098002A">
        <w:rPr>
          <w:rFonts w:ascii="Arial" w:hAnsi="Arial" w:cs="Arial"/>
          <w:sz w:val="24"/>
          <w:szCs w:val="24"/>
        </w:rPr>
        <w:t>haberdar olmadığı, ailenin öğretim programından, sınıf etkinliklerinden haberdar olamadığı gibi birçok iletişimsel sorunların yaşandığı belirlenmiştir</w:t>
      </w:r>
      <w:r w:rsidRPr="00AE3468">
        <w:rPr>
          <w:rFonts w:ascii="Times New Roman" w:hAnsi="Times New Roman" w:cs="Times New Roman"/>
          <w:sz w:val="24"/>
          <w:szCs w:val="24"/>
        </w:rPr>
        <w:t>.</w:t>
      </w:r>
    </w:p>
    <w:p w:rsidR="0098002A" w:rsidRPr="0098002A" w:rsidRDefault="0098002A" w:rsidP="0098002A">
      <w:pPr>
        <w:autoSpaceDE w:val="0"/>
        <w:autoSpaceDN w:val="0"/>
        <w:adjustRightInd w:val="0"/>
        <w:spacing w:after="0" w:line="360" w:lineRule="auto"/>
        <w:jc w:val="both"/>
        <w:rPr>
          <w:rFonts w:ascii="Arial" w:hAnsi="Arial" w:cs="Arial"/>
          <w:sz w:val="24"/>
          <w:szCs w:val="24"/>
        </w:rPr>
      </w:pPr>
    </w:p>
    <w:p w:rsidR="006054D2" w:rsidRDefault="0098002A" w:rsidP="006054D2">
      <w:pPr>
        <w:spacing w:after="120" w:line="360" w:lineRule="auto"/>
        <w:jc w:val="both"/>
        <w:rPr>
          <w:rFonts w:ascii="Arial" w:hAnsi="Arial" w:cs="Arial"/>
          <w:sz w:val="24"/>
          <w:szCs w:val="24"/>
        </w:rPr>
      </w:pPr>
      <w:r w:rsidRPr="00AE34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02A">
        <w:rPr>
          <w:rFonts w:ascii="Arial" w:hAnsi="Arial" w:cs="Arial"/>
          <w:sz w:val="24"/>
          <w:szCs w:val="24"/>
        </w:rPr>
        <w:t xml:space="preserve">Okul- aile işbirliği eğitim kalitesini arttırmakla birlikte ailelerin kendi çocuklarıyla ilişkilerini de olumlu yönde etkilemektedir. Günümüzün çalışan anne babalarını, okula getirtmek, onlarla yüz yüze iletişim kurmak, zaman sıkıntısı çeken aileler açısından oldukça güçtür. Bu noktada mobil teknolojilerin sunduğu imkanlardan yararlanabilmek mümkündür. </w:t>
      </w:r>
      <w:r w:rsidR="006054D2" w:rsidRPr="006054D2">
        <w:rPr>
          <w:rFonts w:ascii="Arial" w:hAnsi="Arial" w:cs="Arial"/>
          <w:sz w:val="24"/>
          <w:szCs w:val="24"/>
        </w:rPr>
        <w:t xml:space="preserve">Günümüzde bireylerin çoğunun mobil cihazlara ve internet bağlantısına sahip olduklarını göz önünde bulundurursak bu engellerin mobil teknolojilerin kullanımı ile aşılabilmesi mümkün olacaktır. </w:t>
      </w:r>
    </w:p>
    <w:p w:rsidR="00DA26CE" w:rsidRDefault="00DA26CE" w:rsidP="006054D2">
      <w:pPr>
        <w:spacing w:after="120" w:line="360" w:lineRule="auto"/>
        <w:jc w:val="both"/>
        <w:rPr>
          <w:rFonts w:ascii="Arial" w:hAnsi="Arial" w:cs="Arial"/>
          <w:sz w:val="24"/>
          <w:szCs w:val="24"/>
        </w:rPr>
      </w:pPr>
    </w:p>
    <w:p w:rsidR="006054D2" w:rsidRPr="006054D2" w:rsidRDefault="006054D2" w:rsidP="006054D2">
      <w:pPr>
        <w:autoSpaceDE w:val="0"/>
        <w:autoSpaceDN w:val="0"/>
        <w:adjustRightInd w:val="0"/>
        <w:spacing w:after="0" w:line="360" w:lineRule="auto"/>
        <w:jc w:val="both"/>
        <w:rPr>
          <w:rFonts w:ascii="Arial" w:hAnsi="Arial" w:cs="Arial"/>
          <w:sz w:val="24"/>
          <w:szCs w:val="24"/>
        </w:rPr>
      </w:pPr>
      <w:r w:rsidRPr="006054D2">
        <w:rPr>
          <w:rFonts w:ascii="Arial" w:hAnsi="Arial" w:cs="Arial"/>
          <w:sz w:val="24"/>
          <w:szCs w:val="24"/>
        </w:rPr>
        <w:t xml:space="preserve">    </w:t>
      </w:r>
      <w:r>
        <w:rPr>
          <w:rFonts w:ascii="Arial" w:hAnsi="Arial" w:cs="Arial"/>
          <w:sz w:val="24"/>
          <w:szCs w:val="24"/>
        </w:rPr>
        <w:t xml:space="preserve"> </w:t>
      </w:r>
      <w:r w:rsidRPr="006054D2">
        <w:rPr>
          <w:rFonts w:ascii="Arial" w:hAnsi="Arial" w:cs="Arial"/>
          <w:sz w:val="24"/>
          <w:szCs w:val="24"/>
        </w:rPr>
        <w:t xml:space="preserve">Teknolojik cihazlar ve gelişen iletişim yöntemleri sayesinde aileyle iletişim kurmak ve eğitime katılımlarını sağlamak artık bir klavye veya telefon tuşu kadar </w:t>
      </w:r>
      <w:r w:rsidR="00BB5706">
        <w:rPr>
          <w:rFonts w:ascii="Arial" w:hAnsi="Arial" w:cs="Arial"/>
          <w:sz w:val="24"/>
          <w:szCs w:val="24"/>
        </w:rPr>
        <w:t>yakın</w:t>
      </w:r>
      <w:r w:rsidRPr="006054D2">
        <w:rPr>
          <w:rFonts w:ascii="Arial" w:hAnsi="Arial" w:cs="Arial"/>
          <w:sz w:val="24"/>
          <w:szCs w:val="24"/>
        </w:rPr>
        <w:t>dır. Mobil ortamlar sayesinde; okul – aile iletişimi, velilerin bizzat okula gelmesine gerek kalmadan gerçekleşecek, bu sayede okul aile işbirliği çalışmalarına katılım engeli ortadan kalkaca</w:t>
      </w:r>
      <w:r w:rsidR="00BB5706">
        <w:rPr>
          <w:rFonts w:ascii="Arial" w:hAnsi="Arial" w:cs="Arial"/>
          <w:sz w:val="24"/>
          <w:szCs w:val="24"/>
        </w:rPr>
        <w:t xml:space="preserve">ğı düşünülmektedir. </w:t>
      </w:r>
      <w:r w:rsidRPr="006054D2">
        <w:rPr>
          <w:rFonts w:ascii="Arial" w:hAnsi="Arial" w:cs="Arial"/>
          <w:sz w:val="24"/>
          <w:szCs w:val="24"/>
        </w:rPr>
        <w:t xml:space="preserve"> </w:t>
      </w:r>
    </w:p>
    <w:p w:rsidR="00855956" w:rsidRDefault="00855956" w:rsidP="006054D2">
      <w:pPr>
        <w:autoSpaceDE w:val="0"/>
        <w:autoSpaceDN w:val="0"/>
        <w:adjustRightInd w:val="0"/>
        <w:spacing w:after="0" w:line="360" w:lineRule="auto"/>
        <w:jc w:val="both"/>
        <w:rPr>
          <w:rFonts w:ascii="Arial" w:hAnsi="Arial" w:cs="Arial"/>
          <w:b/>
          <w:sz w:val="24"/>
          <w:szCs w:val="24"/>
        </w:rPr>
      </w:pPr>
    </w:p>
    <w:p w:rsidR="00855956" w:rsidRPr="006054D2" w:rsidRDefault="00855956" w:rsidP="006054D2">
      <w:pPr>
        <w:autoSpaceDE w:val="0"/>
        <w:autoSpaceDN w:val="0"/>
        <w:adjustRightInd w:val="0"/>
        <w:spacing w:after="0" w:line="360" w:lineRule="auto"/>
        <w:jc w:val="both"/>
        <w:rPr>
          <w:rFonts w:ascii="Arial" w:hAnsi="Arial" w:cs="Arial"/>
          <w:b/>
          <w:sz w:val="24"/>
          <w:szCs w:val="24"/>
        </w:rPr>
      </w:pPr>
    </w:p>
    <w:p w:rsidR="006054D2" w:rsidRPr="008F0D05" w:rsidRDefault="008F0D05" w:rsidP="008F0D05">
      <w:pPr>
        <w:autoSpaceDE w:val="0"/>
        <w:autoSpaceDN w:val="0"/>
        <w:adjustRightInd w:val="0"/>
        <w:spacing w:after="0" w:line="240" w:lineRule="auto"/>
        <w:ind w:left="420"/>
        <w:jc w:val="both"/>
        <w:rPr>
          <w:rFonts w:ascii="Arial" w:hAnsi="Arial" w:cs="Arial"/>
          <w:b/>
          <w:sz w:val="24"/>
          <w:szCs w:val="24"/>
        </w:rPr>
      </w:pPr>
      <w:r>
        <w:rPr>
          <w:rFonts w:ascii="Arial" w:hAnsi="Arial" w:cs="Arial"/>
          <w:b/>
          <w:sz w:val="24"/>
          <w:szCs w:val="24"/>
        </w:rPr>
        <w:t xml:space="preserve">1.4. </w:t>
      </w:r>
      <w:r w:rsidR="006054D2" w:rsidRPr="008F0D05">
        <w:rPr>
          <w:rFonts w:ascii="Arial" w:hAnsi="Arial" w:cs="Arial"/>
          <w:b/>
          <w:sz w:val="24"/>
          <w:szCs w:val="24"/>
        </w:rPr>
        <w:t>Sınırlılıklar:</w:t>
      </w:r>
    </w:p>
    <w:p w:rsidR="006054D2" w:rsidRPr="006054D2" w:rsidRDefault="006054D2" w:rsidP="006054D2">
      <w:pPr>
        <w:autoSpaceDE w:val="0"/>
        <w:autoSpaceDN w:val="0"/>
        <w:adjustRightInd w:val="0"/>
        <w:spacing w:after="0" w:line="240" w:lineRule="auto"/>
        <w:jc w:val="both"/>
        <w:rPr>
          <w:rFonts w:ascii="Arial" w:hAnsi="Arial" w:cs="Arial"/>
          <w:b/>
          <w:sz w:val="24"/>
          <w:szCs w:val="24"/>
        </w:rPr>
      </w:pPr>
    </w:p>
    <w:p w:rsidR="006054D2" w:rsidRPr="006054D2" w:rsidRDefault="006054D2" w:rsidP="006054D2">
      <w:pPr>
        <w:pStyle w:val="ListeParagraf"/>
        <w:autoSpaceDE w:val="0"/>
        <w:autoSpaceDN w:val="0"/>
        <w:adjustRightInd w:val="0"/>
        <w:spacing w:after="0" w:line="240" w:lineRule="auto"/>
        <w:jc w:val="both"/>
        <w:rPr>
          <w:rFonts w:ascii="Arial" w:hAnsi="Arial" w:cs="Arial"/>
          <w:b/>
          <w:sz w:val="24"/>
          <w:szCs w:val="24"/>
        </w:rPr>
      </w:pPr>
    </w:p>
    <w:p w:rsidR="006054D2" w:rsidRPr="006054D2" w:rsidRDefault="006054D2" w:rsidP="006054D2">
      <w:pPr>
        <w:pStyle w:val="ListeParagraf"/>
        <w:numPr>
          <w:ilvl w:val="0"/>
          <w:numId w:val="3"/>
        </w:numPr>
        <w:autoSpaceDE w:val="0"/>
        <w:autoSpaceDN w:val="0"/>
        <w:adjustRightInd w:val="0"/>
        <w:spacing w:after="0" w:line="240" w:lineRule="auto"/>
        <w:jc w:val="both"/>
        <w:rPr>
          <w:rFonts w:ascii="Arial" w:hAnsi="Arial" w:cs="Arial"/>
          <w:b/>
          <w:sz w:val="24"/>
          <w:szCs w:val="24"/>
        </w:rPr>
      </w:pPr>
      <w:r w:rsidRPr="006054D2">
        <w:rPr>
          <w:rFonts w:ascii="Arial" w:hAnsi="Arial" w:cs="Arial"/>
          <w:sz w:val="24"/>
          <w:szCs w:val="24"/>
        </w:rPr>
        <w:t xml:space="preserve">Bu çalışmadan elde edilen veriler velilerin ankete verdikleri cevaplar ile, </w:t>
      </w:r>
    </w:p>
    <w:p w:rsidR="006054D2" w:rsidRDefault="006054D2" w:rsidP="006054D2">
      <w:pPr>
        <w:pStyle w:val="ListeParagraf"/>
        <w:autoSpaceDE w:val="0"/>
        <w:autoSpaceDN w:val="0"/>
        <w:adjustRightInd w:val="0"/>
        <w:spacing w:after="0" w:line="240" w:lineRule="auto"/>
        <w:jc w:val="both"/>
        <w:rPr>
          <w:rFonts w:ascii="Arial" w:hAnsi="Arial" w:cs="Arial"/>
          <w:sz w:val="24"/>
          <w:szCs w:val="24"/>
        </w:rPr>
      </w:pPr>
    </w:p>
    <w:p w:rsidR="006054D2" w:rsidRPr="006054D2" w:rsidRDefault="006054D2" w:rsidP="006054D2">
      <w:pPr>
        <w:pStyle w:val="ListeParagraf"/>
        <w:numPr>
          <w:ilvl w:val="0"/>
          <w:numId w:val="3"/>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Problem, literatür taraması ve uzman görüşüyle</w:t>
      </w:r>
      <w:r w:rsidR="00DA26CE">
        <w:rPr>
          <w:rFonts w:ascii="Arial" w:hAnsi="Arial" w:cs="Arial"/>
          <w:sz w:val="24"/>
          <w:szCs w:val="24"/>
        </w:rPr>
        <w:t>,</w:t>
      </w:r>
    </w:p>
    <w:p w:rsidR="006054D2" w:rsidRPr="006054D2" w:rsidRDefault="006054D2" w:rsidP="006054D2">
      <w:pPr>
        <w:pStyle w:val="ListeParagraf"/>
        <w:autoSpaceDE w:val="0"/>
        <w:autoSpaceDN w:val="0"/>
        <w:adjustRightInd w:val="0"/>
        <w:spacing w:after="0" w:line="240" w:lineRule="auto"/>
        <w:jc w:val="both"/>
        <w:rPr>
          <w:rFonts w:ascii="Arial" w:hAnsi="Arial" w:cs="Arial"/>
          <w:sz w:val="24"/>
          <w:szCs w:val="24"/>
        </w:rPr>
      </w:pPr>
    </w:p>
    <w:p w:rsidR="006054D2" w:rsidRPr="006054D2" w:rsidRDefault="006054D2" w:rsidP="00377D3F">
      <w:pPr>
        <w:pStyle w:val="ListeParagraf"/>
        <w:numPr>
          <w:ilvl w:val="0"/>
          <w:numId w:val="3"/>
        </w:numPr>
        <w:autoSpaceDE w:val="0"/>
        <w:autoSpaceDN w:val="0"/>
        <w:adjustRightInd w:val="0"/>
        <w:spacing w:after="0" w:line="360" w:lineRule="auto"/>
        <w:jc w:val="both"/>
        <w:rPr>
          <w:rFonts w:ascii="Arial" w:hAnsi="Arial" w:cs="Arial"/>
          <w:sz w:val="24"/>
          <w:szCs w:val="24"/>
        </w:rPr>
      </w:pPr>
      <w:r w:rsidRPr="006054D2">
        <w:rPr>
          <w:rFonts w:ascii="Arial" w:hAnsi="Arial" w:cs="Arial"/>
          <w:sz w:val="24"/>
          <w:szCs w:val="24"/>
        </w:rPr>
        <w:t>Bu çalışma kapsamındaki veriler 2012-2013 Bahar dönemi</w:t>
      </w:r>
      <w:r w:rsidR="00DA26CE">
        <w:rPr>
          <w:rFonts w:ascii="Arial" w:hAnsi="Arial" w:cs="Arial"/>
          <w:sz w:val="24"/>
          <w:szCs w:val="24"/>
        </w:rPr>
        <w:t xml:space="preserve"> Lefkoşa bölgesindeki velilerle sınırlıdır. </w:t>
      </w:r>
    </w:p>
    <w:p w:rsidR="006765C3" w:rsidRDefault="006765C3" w:rsidP="006054D2">
      <w:pPr>
        <w:autoSpaceDE w:val="0"/>
        <w:autoSpaceDN w:val="0"/>
        <w:adjustRightInd w:val="0"/>
        <w:spacing w:after="0" w:line="240" w:lineRule="auto"/>
        <w:rPr>
          <w:rFonts w:cs="TimesNewRomanPSMT"/>
          <w:b/>
          <w:sz w:val="24"/>
          <w:szCs w:val="24"/>
        </w:rPr>
      </w:pPr>
    </w:p>
    <w:p w:rsidR="006054D2" w:rsidRDefault="006054D2" w:rsidP="006054D2">
      <w:pPr>
        <w:autoSpaceDE w:val="0"/>
        <w:autoSpaceDN w:val="0"/>
        <w:adjustRightInd w:val="0"/>
        <w:spacing w:after="0" w:line="240" w:lineRule="auto"/>
        <w:rPr>
          <w:rFonts w:cs="TimesNewRomanPSMT"/>
          <w:b/>
          <w:sz w:val="24"/>
          <w:szCs w:val="24"/>
        </w:rPr>
      </w:pPr>
    </w:p>
    <w:p w:rsidR="006054D2" w:rsidRPr="008F0D05" w:rsidRDefault="008F0D05" w:rsidP="008F0D05">
      <w:pPr>
        <w:autoSpaceDE w:val="0"/>
        <w:autoSpaceDN w:val="0"/>
        <w:adjustRightInd w:val="0"/>
        <w:spacing w:after="0" w:line="240" w:lineRule="auto"/>
        <w:ind w:left="420"/>
        <w:rPr>
          <w:rFonts w:ascii="Arial" w:hAnsi="Arial" w:cs="Arial"/>
          <w:b/>
          <w:sz w:val="24"/>
          <w:szCs w:val="24"/>
        </w:rPr>
      </w:pPr>
      <w:r>
        <w:rPr>
          <w:rFonts w:ascii="Arial" w:hAnsi="Arial" w:cs="Arial"/>
          <w:b/>
          <w:sz w:val="24"/>
          <w:szCs w:val="24"/>
        </w:rPr>
        <w:lastRenderedPageBreak/>
        <w:t xml:space="preserve">1.5. </w:t>
      </w:r>
      <w:r w:rsidR="006054D2" w:rsidRPr="008F0D05">
        <w:rPr>
          <w:rFonts w:ascii="Arial" w:hAnsi="Arial" w:cs="Arial"/>
          <w:b/>
          <w:sz w:val="24"/>
          <w:szCs w:val="24"/>
        </w:rPr>
        <w:t>Tanımlar:</w:t>
      </w:r>
    </w:p>
    <w:p w:rsidR="00D059FF" w:rsidRDefault="00D059FF" w:rsidP="00C00FBF">
      <w:pPr>
        <w:pStyle w:val="ListeParagraf"/>
        <w:autoSpaceDE w:val="0"/>
        <w:autoSpaceDN w:val="0"/>
        <w:adjustRightInd w:val="0"/>
        <w:spacing w:after="0" w:line="240" w:lineRule="auto"/>
        <w:ind w:left="1140"/>
        <w:rPr>
          <w:rFonts w:ascii="Arial" w:hAnsi="Arial" w:cs="Arial"/>
          <w:b/>
          <w:sz w:val="24"/>
          <w:szCs w:val="24"/>
        </w:rPr>
      </w:pPr>
    </w:p>
    <w:p w:rsidR="00D059FF" w:rsidRDefault="00D059FF" w:rsidP="00C00FBF">
      <w:pPr>
        <w:pStyle w:val="ListeParagraf"/>
        <w:autoSpaceDE w:val="0"/>
        <w:autoSpaceDN w:val="0"/>
        <w:adjustRightInd w:val="0"/>
        <w:spacing w:after="0" w:line="240" w:lineRule="auto"/>
        <w:ind w:left="1140"/>
        <w:rPr>
          <w:rFonts w:ascii="Arial" w:hAnsi="Arial" w:cs="Arial"/>
          <w:b/>
          <w:sz w:val="24"/>
          <w:szCs w:val="24"/>
        </w:rPr>
      </w:pPr>
    </w:p>
    <w:p w:rsidR="00D059FF" w:rsidRPr="006054D2" w:rsidRDefault="00D059FF" w:rsidP="00D059F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6054D2">
        <w:rPr>
          <w:rFonts w:ascii="Arial" w:hAnsi="Arial" w:cs="Arial"/>
          <w:b/>
          <w:sz w:val="24"/>
          <w:szCs w:val="24"/>
        </w:rPr>
        <w:t>Mobil Öğrenme:</w:t>
      </w:r>
      <w:r>
        <w:rPr>
          <w:rFonts w:ascii="Arial" w:hAnsi="Arial" w:cs="Arial"/>
          <w:b/>
          <w:sz w:val="24"/>
          <w:szCs w:val="24"/>
        </w:rPr>
        <w:t xml:space="preserve"> </w:t>
      </w:r>
      <w:r>
        <w:rPr>
          <w:rFonts w:ascii="Arial" w:hAnsi="Arial" w:cs="Arial"/>
          <w:sz w:val="24"/>
          <w:szCs w:val="24"/>
        </w:rPr>
        <w:t>“M</w:t>
      </w:r>
      <w:r w:rsidRPr="006054D2">
        <w:rPr>
          <w:rFonts w:ascii="Arial" w:hAnsi="Arial" w:cs="Arial"/>
          <w:sz w:val="24"/>
          <w:szCs w:val="24"/>
        </w:rPr>
        <w:t xml:space="preserve">obil bilişim” ile e-öğrenme alanlarının birlikte </w:t>
      </w:r>
      <w:r>
        <w:rPr>
          <w:rFonts w:ascii="Arial" w:hAnsi="Arial" w:cs="Arial"/>
          <w:sz w:val="24"/>
          <w:szCs w:val="24"/>
        </w:rPr>
        <w:t xml:space="preserve">  </w:t>
      </w:r>
      <w:r w:rsidRPr="006054D2">
        <w:rPr>
          <w:rFonts w:ascii="Arial" w:hAnsi="Arial" w:cs="Arial"/>
          <w:sz w:val="24"/>
          <w:szCs w:val="24"/>
        </w:rPr>
        <w:t>değerlendirilmesi</w:t>
      </w:r>
      <w:r>
        <w:rPr>
          <w:rFonts w:ascii="Arial" w:hAnsi="Arial" w:cs="Arial"/>
          <w:sz w:val="24"/>
          <w:szCs w:val="24"/>
        </w:rPr>
        <w:t xml:space="preserve"> </w:t>
      </w:r>
      <w:r w:rsidRPr="006054D2">
        <w:rPr>
          <w:rFonts w:ascii="Arial" w:hAnsi="Arial" w:cs="Arial"/>
          <w:sz w:val="24"/>
          <w:szCs w:val="24"/>
        </w:rPr>
        <w:t xml:space="preserve">sonucunda ortaya çıkan ve belirli bir yere bağlı olmadan </w:t>
      </w:r>
      <w:r>
        <w:rPr>
          <w:rFonts w:ascii="Arial" w:hAnsi="Arial" w:cs="Arial"/>
          <w:sz w:val="24"/>
          <w:szCs w:val="24"/>
        </w:rPr>
        <w:t xml:space="preserve">                   </w:t>
      </w:r>
      <w:r w:rsidRPr="006054D2">
        <w:rPr>
          <w:rFonts w:ascii="Arial" w:hAnsi="Arial" w:cs="Arial"/>
          <w:sz w:val="24"/>
          <w:szCs w:val="24"/>
        </w:rPr>
        <w:t>e-öğrenme içeriğine erişebilme, dinamik olarak üretilen hizmetlerden yararlanma ve başkalarıyla iletişimde bulunmayı sağlayan bir öğrenme biçimidir.</w:t>
      </w:r>
    </w:p>
    <w:p w:rsidR="00D059FF" w:rsidRDefault="00D059FF" w:rsidP="00D059FF">
      <w:pPr>
        <w:autoSpaceDE w:val="0"/>
        <w:autoSpaceDN w:val="0"/>
        <w:adjustRightInd w:val="0"/>
        <w:spacing w:after="0" w:line="360" w:lineRule="auto"/>
        <w:jc w:val="both"/>
        <w:rPr>
          <w:rFonts w:ascii="Arial" w:hAnsi="Arial" w:cs="Arial"/>
          <w:sz w:val="24"/>
          <w:szCs w:val="24"/>
        </w:rPr>
      </w:pPr>
    </w:p>
    <w:p w:rsidR="00D059FF" w:rsidRPr="00377D3F" w:rsidRDefault="00D059FF" w:rsidP="00D059FF">
      <w:pPr>
        <w:autoSpaceDE w:val="0"/>
        <w:autoSpaceDN w:val="0"/>
        <w:adjustRightInd w:val="0"/>
        <w:spacing w:after="0" w:line="360" w:lineRule="auto"/>
        <w:jc w:val="both"/>
        <w:rPr>
          <w:rFonts w:ascii="Arial" w:hAnsi="Arial" w:cs="Arial"/>
          <w:b/>
          <w:sz w:val="24"/>
          <w:szCs w:val="24"/>
        </w:rPr>
      </w:pPr>
      <w:r w:rsidRPr="00377D3F">
        <w:rPr>
          <w:rFonts w:ascii="Arial" w:hAnsi="Arial" w:cs="Arial"/>
          <w:b/>
          <w:sz w:val="24"/>
          <w:szCs w:val="24"/>
        </w:rPr>
        <w:t xml:space="preserve">             Mobil Teknolojiler: </w:t>
      </w:r>
      <w:r w:rsidRPr="00377D3F">
        <w:rPr>
          <w:rFonts w:ascii="Arial" w:hAnsi="Arial" w:cs="Arial"/>
          <w:sz w:val="24"/>
          <w:szCs w:val="24"/>
        </w:rPr>
        <w:t>Bireylerin</w:t>
      </w:r>
      <w:r>
        <w:rPr>
          <w:rFonts w:ascii="Arial" w:hAnsi="Arial" w:cs="Arial"/>
          <w:sz w:val="24"/>
          <w:szCs w:val="24"/>
        </w:rPr>
        <w:t xml:space="preserve"> hareket halindeyken bile bilgiye erişebilmesini ve bu bilgilerle ilgili işlem yapabilmesini mümkün kılacak mobil çözümler üretmek amacıyla oluşturulmuş teknolojiler bütünüdür. </w:t>
      </w:r>
    </w:p>
    <w:p w:rsidR="00D059FF" w:rsidRDefault="00D059FF" w:rsidP="00D059FF">
      <w:pPr>
        <w:autoSpaceDE w:val="0"/>
        <w:autoSpaceDN w:val="0"/>
        <w:adjustRightInd w:val="0"/>
        <w:spacing w:after="0" w:line="360" w:lineRule="auto"/>
        <w:jc w:val="both"/>
        <w:rPr>
          <w:rFonts w:ascii="Arial" w:hAnsi="Arial" w:cs="Arial"/>
          <w:b/>
          <w:sz w:val="24"/>
          <w:szCs w:val="24"/>
        </w:rPr>
      </w:pPr>
    </w:p>
    <w:p w:rsidR="00D059FF" w:rsidRPr="00D059FF" w:rsidRDefault="00D059FF" w:rsidP="00D059FF">
      <w:pPr>
        <w:autoSpaceDE w:val="0"/>
        <w:autoSpaceDN w:val="0"/>
        <w:adjustRightInd w:val="0"/>
        <w:spacing w:line="360" w:lineRule="auto"/>
        <w:jc w:val="both"/>
        <w:rPr>
          <w:rFonts w:ascii="Arial" w:hAnsi="Arial" w:cs="Arial"/>
          <w:sz w:val="24"/>
          <w:szCs w:val="24"/>
        </w:rPr>
        <w:sectPr w:rsidR="00D059FF" w:rsidRPr="00D059FF" w:rsidSect="00D059FF">
          <w:headerReference w:type="default" r:id="rId8"/>
          <w:pgSz w:w="11906" w:h="16838"/>
          <w:pgMar w:top="1418" w:right="1418" w:bottom="1418" w:left="1418" w:header="709" w:footer="709" w:gutter="0"/>
          <w:cols w:space="708"/>
          <w:titlePg/>
          <w:docGrid w:linePitch="360"/>
        </w:sectPr>
      </w:pPr>
      <w:r w:rsidRPr="00377D3F">
        <w:rPr>
          <w:rFonts w:ascii="Arial" w:hAnsi="Arial" w:cs="Arial"/>
          <w:b/>
          <w:sz w:val="24"/>
          <w:szCs w:val="24"/>
        </w:rPr>
        <w:t xml:space="preserve">            Okul Aile İşbirliği:</w:t>
      </w:r>
      <w:r>
        <w:rPr>
          <w:rFonts w:ascii="Arial" w:hAnsi="Arial" w:cs="Arial"/>
          <w:b/>
          <w:sz w:val="24"/>
          <w:szCs w:val="24"/>
        </w:rPr>
        <w:t xml:space="preserve"> </w:t>
      </w:r>
      <w:r w:rsidRPr="00CB6A17">
        <w:rPr>
          <w:rFonts w:ascii="Arial" w:hAnsi="Arial" w:cs="Arial"/>
          <w:sz w:val="24"/>
          <w:szCs w:val="24"/>
        </w:rPr>
        <w:t>Çocukların sağlıklı gelişimlerini</w:t>
      </w:r>
      <w:r>
        <w:rPr>
          <w:rFonts w:ascii="Arial" w:hAnsi="Arial" w:cs="Arial"/>
          <w:sz w:val="24"/>
          <w:szCs w:val="24"/>
        </w:rPr>
        <w:t xml:space="preserve"> </w:t>
      </w:r>
      <w:r w:rsidRPr="00CB6A17">
        <w:rPr>
          <w:rFonts w:ascii="Arial" w:hAnsi="Arial" w:cs="Arial"/>
          <w:sz w:val="24"/>
          <w:szCs w:val="24"/>
        </w:rPr>
        <w:t>sağlayabilmeleri ve okuldaki eğitim</w:t>
      </w:r>
      <w:r>
        <w:rPr>
          <w:rFonts w:ascii="Arial" w:hAnsi="Arial" w:cs="Arial"/>
          <w:sz w:val="24"/>
          <w:szCs w:val="24"/>
        </w:rPr>
        <w:t xml:space="preserve"> </w:t>
      </w:r>
      <w:r w:rsidRPr="00CB6A17">
        <w:rPr>
          <w:rFonts w:ascii="Arial" w:hAnsi="Arial" w:cs="Arial"/>
          <w:sz w:val="24"/>
          <w:szCs w:val="24"/>
        </w:rPr>
        <w:t>etkinliklerini gerçekleştirebilmek için okul ve aile üyelerinin çaba  göster</w:t>
      </w:r>
      <w:r>
        <w:rPr>
          <w:rFonts w:ascii="Arial" w:hAnsi="Arial" w:cs="Arial"/>
          <w:sz w:val="24"/>
          <w:szCs w:val="24"/>
        </w:rPr>
        <w:t>mesidir.</w:t>
      </w:r>
    </w:p>
    <w:p w:rsidR="00BA7460" w:rsidRDefault="00BA7460" w:rsidP="00C00FBF">
      <w:pPr>
        <w:autoSpaceDE w:val="0"/>
        <w:autoSpaceDN w:val="0"/>
        <w:adjustRightInd w:val="0"/>
        <w:spacing w:after="0" w:line="240" w:lineRule="auto"/>
        <w:jc w:val="center"/>
        <w:rPr>
          <w:rFonts w:ascii="Arial" w:hAnsi="Arial" w:cs="Arial"/>
          <w:color w:val="000000"/>
          <w:sz w:val="24"/>
          <w:szCs w:val="24"/>
        </w:rPr>
      </w:pPr>
    </w:p>
    <w:p w:rsidR="00C00FBF" w:rsidRPr="00C00FBF" w:rsidRDefault="00C00FBF" w:rsidP="00C61F63">
      <w:pPr>
        <w:autoSpaceDE w:val="0"/>
        <w:autoSpaceDN w:val="0"/>
        <w:adjustRightInd w:val="0"/>
        <w:spacing w:after="0" w:line="240" w:lineRule="auto"/>
        <w:jc w:val="center"/>
        <w:outlineLvl w:val="0"/>
        <w:rPr>
          <w:rFonts w:ascii="Arial" w:hAnsi="Arial" w:cs="Arial"/>
          <w:b/>
          <w:sz w:val="24"/>
          <w:szCs w:val="24"/>
        </w:rPr>
      </w:pPr>
      <w:r w:rsidRPr="00C00FBF">
        <w:rPr>
          <w:rFonts w:ascii="Arial" w:hAnsi="Arial" w:cs="Arial"/>
          <w:b/>
          <w:sz w:val="24"/>
          <w:szCs w:val="24"/>
        </w:rPr>
        <w:t>BÖLÜM II</w:t>
      </w:r>
    </w:p>
    <w:p w:rsidR="00C00FBF" w:rsidRPr="00C00FBF" w:rsidRDefault="00C00FBF" w:rsidP="00C00FBF">
      <w:pPr>
        <w:autoSpaceDE w:val="0"/>
        <w:autoSpaceDN w:val="0"/>
        <w:adjustRightInd w:val="0"/>
        <w:spacing w:after="0" w:line="240" w:lineRule="auto"/>
        <w:jc w:val="center"/>
        <w:rPr>
          <w:rFonts w:ascii="Arial" w:hAnsi="Arial" w:cs="Arial"/>
          <w:b/>
          <w:sz w:val="24"/>
          <w:szCs w:val="24"/>
        </w:rPr>
      </w:pPr>
    </w:p>
    <w:p w:rsidR="00C00FBF" w:rsidRPr="00C00FBF" w:rsidRDefault="00C00FBF" w:rsidP="00C61F63">
      <w:pPr>
        <w:autoSpaceDE w:val="0"/>
        <w:autoSpaceDN w:val="0"/>
        <w:adjustRightInd w:val="0"/>
        <w:spacing w:after="0" w:line="240" w:lineRule="auto"/>
        <w:jc w:val="center"/>
        <w:outlineLvl w:val="0"/>
        <w:rPr>
          <w:rFonts w:ascii="Arial" w:hAnsi="Arial" w:cs="Arial"/>
          <w:b/>
          <w:sz w:val="24"/>
          <w:szCs w:val="24"/>
        </w:rPr>
      </w:pPr>
      <w:r w:rsidRPr="00C00FBF">
        <w:rPr>
          <w:rFonts w:ascii="Arial" w:hAnsi="Arial" w:cs="Arial"/>
          <w:b/>
          <w:sz w:val="24"/>
          <w:szCs w:val="24"/>
        </w:rPr>
        <w:t>KAVRAMSAL ÇERÇEVE ve İLGİLİ ARAŞTIRMALAR</w:t>
      </w:r>
    </w:p>
    <w:p w:rsidR="00C00FBF" w:rsidRPr="00C00FBF" w:rsidRDefault="00C00FBF" w:rsidP="00C00FBF">
      <w:pPr>
        <w:autoSpaceDE w:val="0"/>
        <w:autoSpaceDN w:val="0"/>
        <w:adjustRightInd w:val="0"/>
        <w:spacing w:after="0" w:line="240" w:lineRule="auto"/>
        <w:jc w:val="center"/>
        <w:rPr>
          <w:rFonts w:ascii="Arial" w:hAnsi="Arial" w:cs="Arial"/>
          <w:b/>
          <w:sz w:val="24"/>
          <w:szCs w:val="24"/>
        </w:rPr>
      </w:pPr>
    </w:p>
    <w:p w:rsidR="00D57AC9" w:rsidRPr="00D57AC9" w:rsidRDefault="00D57AC9" w:rsidP="00D57AC9">
      <w:pPr>
        <w:pStyle w:val="Default"/>
        <w:spacing w:line="360" w:lineRule="auto"/>
        <w:jc w:val="both"/>
        <w:rPr>
          <w:rFonts w:ascii="Arial" w:hAnsi="Arial" w:cs="Arial"/>
        </w:rPr>
      </w:pPr>
    </w:p>
    <w:p w:rsidR="00C00FBF" w:rsidRPr="00C00FBF" w:rsidRDefault="00C00FBF" w:rsidP="00C00FBF">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r w:rsidRPr="00C00FBF">
        <w:rPr>
          <w:rFonts w:ascii="Arial" w:hAnsi="Arial" w:cs="Arial"/>
          <w:b/>
          <w:sz w:val="24"/>
          <w:szCs w:val="24"/>
        </w:rPr>
        <w:t>2. 1. Kavramsal Çerçeve</w:t>
      </w:r>
    </w:p>
    <w:p w:rsidR="00C00FBF" w:rsidRPr="00C00FBF" w:rsidRDefault="00C00FBF" w:rsidP="00C00FBF">
      <w:pPr>
        <w:autoSpaceDE w:val="0"/>
        <w:autoSpaceDN w:val="0"/>
        <w:adjustRightInd w:val="0"/>
        <w:spacing w:after="0" w:line="240" w:lineRule="auto"/>
        <w:jc w:val="center"/>
        <w:rPr>
          <w:rFonts w:ascii="Arial" w:hAnsi="Arial" w:cs="Arial"/>
          <w:b/>
          <w:sz w:val="24"/>
          <w:szCs w:val="24"/>
        </w:rPr>
      </w:pPr>
    </w:p>
    <w:p w:rsidR="00C00FBF" w:rsidRPr="00C00FBF" w:rsidRDefault="00C00FBF" w:rsidP="00C00FBF">
      <w:pPr>
        <w:autoSpaceDE w:val="0"/>
        <w:autoSpaceDN w:val="0"/>
        <w:adjustRightInd w:val="0"/>
        <w:spacing w:after="0" w:line="240" w:lineRule="auto"/>
        <w:rPr>
          <w:rFonts w:ascii="Arial" w:hAnsi="Arial" w:cs="Arial"/>
          <w:b/>
          <w:sz w:val="24"/>
          <w:szCs w:val="24"/>
        </w:rPr>
      </w:pPr>
      <w:r w:rsidRPr="00C00FBF">
        <w:rPr>
          <w:rFonts w:ascii="Arial" w:hAnsi="Arial" w:cs="Arial"/>
          <w:b/>
          <w:sz w:val="24"/>
          <w:szCs w:val="24"/>
        </w:rPr>
        <w:t xml:space="preserve">        2. 1. 1. Eğitim Teknolojisi   </w:t>
      </w:r>
    </w:p>
    <w:p w:rsidR="00C00FBF" w:rsidRPr="00C00FBF" w:rsidRDefault="00C00FBF" w:rsidP="00C00FBF">
      <w:pPr>
        <w:autoSpaceDE w:val="0"/>
        <w:autoSpaceDN w:val="0"/>
        <w:adjustRightInd w:val="0"/>
        <w:spacing w:after="0" w:line="240" w:lineRule="auto"/>
        <w:rPr>
          <w:rFonts w:ascii="Arial" w:hAnsi="Arial" w:cs="Arial"/>
          <w:b/>
          <w:sz w:val="24"/>
          <w:szCs w:val="24"/>
        </w:rPr>
      </w:pPr>
    </w:p>
    <w:p w:rsidR="00C00FBF" w:rsidRDefault="00C00FBF" w:rsidP="003B713E">
      <w:pPr>
        <w:autoSpaceDE w:val="0"/>
        <w:autoSpaceDN w:val="0"/>
        <w:adjustRightInd w:val="0"/>
        <w:spacing w:after="0" w:line="360" w:lineRule="auto"/>
        <w:jc w:val="both"/>
        <w:rPr>
          <w:rFonts w:ascii="Arial" w:hAnsi="Arial" w:cs="Arial"/>
          <w:sz w:val="24"/>
          <w:szCs w:val="24"/>
        </w:rPr>
      </w:pPr>
      <w:r w:rsidRPr="00C00FBF">
        <w:rPr>
          <w:rFonts w:ascii="Arial" w:hAnsi="Arial" w:cs="Arial"/>
          <w:sz w:val="24"/>
          <w:szCs w:val="24"/>
        </w:rPr>
        <w:t xml:space="preserve">    </w:t>
      </w:r>
      <w:r>
        <w:rPr>
          <w:rFonts w:ascii="Arial" w:hAnsi="Arial" w:cs="Arial"/>
          <w:sz w:val="24"/>
          <w:szCs w:val="24"/>
        </w:rPr>
        <w:t xml:space="preserve">     </w:t>
      </w:r>
      <w:r w:rsidRPr="00C00FBF">
        <w:rPr>
          <w:rFonts w:ascii="Arial" w:hAnsi="Arial" w:cs="Arial"/>
          <w:sz w:val="24"/>
          <w:szCs w:val="24"/>
        </w:rPr>
        <w:t xml:space="preserve">Eğitim teknolojisi kavramsal olarak incelendiğinde eğitim, bireyin doğuştan kazandığı güçlerin ve yeteneklerin açığa çıkarılmasına, yaratıcı ve yapıcı olarak gelişme ve büyümesine hizmet etmektedir. Teknoloji ise eğitim yoluyla kazanılan bilgi ve becerilerden daha etken, daha verimli biçimde yararlanabilmesinde, onları daha sistemli bir biçimde uygulayabilmesine yardımcı olmaktadır. Böylelikle eğitim ve teknoloji insanoğlunun mükemmelleştirilmesi, kültürlenmesi ve geliştirilmesi, doğaya ve çevresine karşı etken ve nüfuzlu egemen bir unsur haline gelmesinde etken olmuştur (Alkan, 1997).  </w:t>
      </w:r>
    </w:p>
    <w:p w:rsidR="00C00FBF" w:rsidRDefault="00C00FBF" w:rsidP="00C00FBF">
      <w:pPr>
        <w:autoSpaceDE w:val="0"/>
        <w:autoSpaceDN w:val="0"/>
        <w:adjustRightInd w:val="0"/>
        <w:spacing w:after="0" w:line="360" w:lineRule="auto"/>
        <w:jc w:val="both"/>
        <w:rPr>
          <w:rFonts w:ascii="Arial" w:hAnsi="Arial" w:cs="Arial"/>
          <w:sz w:val="24"/>
          <w:szCs w:val="24"/>
        </w:rPr>
      </w:pPr>
    </w:p>
    <w:p w:rsidR="00D57AC9" w:rsidRDefault="00C00FBF" w:rsidP="00BA7460">
      <w:pPr>
        <w:pStyle w:val="BodyTextArial"/>
        <w:ind w:firstLine="0"/>
      </w:pPr>
      <w:r>
        <w:t xml:space="preserve">        </w:t>
      </w:r>
      <w:r w:rsidR="002222A8" w:rsidRPr="002222A8">
        <w:t>Keser (2000) eğitim teknolojisi ile ilgili yaptığı açıklamada eğitim için öğrenme-öğretme ile ilgili sorunlara bilimsel çözüm seçenekleri üreten bir disiplin alanı olduğundan, eğitim uygulama alanında karşılaşılan sorunların çözümünde yeni teknolojilerin sunduğu olanaklardan yararlandığını belirtmiştir</w:t>
      </w:r>
      <w:r w:rsidR="002222A8">
        <w:t xml:space="preserve">. </w:t>
      </w:r>
    </w:p>
    <w:p w:rsidR="002222A8" w:rsidRDefault="002222A8" w:rsidP="002222A8">
      <w:pPr>
        <w:autoSpaceDE w:val="0"/>
        <w:autoSpaceDN w:val="0"/>
        <w:adjustRightInd w:val="0"/>
        <w:spacing w:after="0" w:line="360" w:lineRule="auto"/>
        <w:jc w:val="both"/>
        <w:rPr>
          <w:rFonts w:ascii="Arial" w:hAnsi="Arial" w:cs="Arial"/>
          <w:sz w:val="24"/>
          <w:szCs w:val="24"/>
        </w:rPr>
      </w:pPr>
    </w:p>
    <w:p w:rsidR="002222A8" w:rsidRPr="002222A8" w:rsidRDefault="002222A8" w:rsidP="002222A8">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r w:rsidRPr="002222A8">
        <w:rPr>
          <w:rFonts w:ascii="Arial" w:hAnsi="Arial" w:cs="Arial"/>
          <w:sz w:val="24"/>
          <w:szCs w:val="24"/>
        </w:rPr>
        <w:t>Eğitsel İletişim ve Teknoloji Birliği (</w:t>
      </w:r>
      <w:proofErr w:type="spellStart"/>
      <w:r w:rsidRPr="002222A8">
        <w:rPr>
          <w:rFonts w:ascii="Arial" w:hAnsi="Arial" w:cs="Arial"/>
          <w:sz w:val="24"/>
          <w:szCs w:val="24"/>
        </w:rPr>
        <w:t>Mishra</w:t>
      </w:r>
      <w:proofErr w:type="spellEnd"/>
      <w:r w:rsidRPr="002222A8">
        <w:rPr>
          <w:rFonts w:ascii="Arial" w:hAnsi="Arial" w:cs="Arial"/>
          <w:sz w:val="24"/>
          <w:szCs w:val="24"/>
        </w:rPr>
        <w:t>, 2009) eğitim teknolojisini teknolojik süreç ve kaynakların oluşturulması, kullanılması ve yönetilmesiyle performansın geliştirilmesi, eğitimin sağlanması çalışmaları ve etik uygulamalar olarak açıklamıştır. Odabaşı (2005) ise eğitim teknolojisini öğrenme ile ilgili sorunların analizi ve çözümünde insanları, yöntemleri, düşünceleri, araç-gereçleri ve organizasyonu içeren karmaşık ve tümleşik bir süreç olarak belirtmektedir.</w:t>
      </w:r>
    </w:p>
    <w:p w:rsidR="002222A8" w:rsidRPr="002222A8" w:rsidRDefault="002222A8" w:rsidP="002222A8">
      <w:pPr>
        <w:autoSpaceDE w:val="0"/>
        <w:autoSpaceDN w:val="0"/>
        <w:adjustRightInd w:val="0"/>
        <w:spacing w:after="0" w:line="360" w:lineRule="auto"/>
        <w:jc w:val="both"/>
        <w:rPr>
          <w:rFonts w:ascii="Arial" w:hAnsi="Arial" w:cs="Arial"/>
          <w:sz w:val="24"/>
          <w:szCs w:val="24"/>
        </w:rPr>
      </w:pPr>
    </w:p>
    <w:p w:rsidR="00BA7460" w:rsidRDefault="002222A8" w:rsidP="002222A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2222A8">
        <w:rPr>
          <w:rFonts w:ascii="Arial" w:hAnsi="Arial" w:cs="Arial"/>
          <w:sz w:val="24"/>
          <w:szCs w:val="24"/>
        </w:rPr>
        <w:t xml:space="preserve">Birçok açıdan baktığımızda eğitim teknolojisi, geçmişten günümüze kadar insanoğlunun eğitim ve öğretim ihtiyaçlarını karşılamalarında büyük fayda sağlamıştır (Erdoğan, 2005). Getirmiş olduğu sürekli gelişen yeni teknolojiler sayesinde eğitim ve öğretim alanlarında birçok kolaylıklar sağlamıştır. </w:t>
      </w:r>
    </w:p>
    <w:p w:rsidR="002222A8" w:rsidRDefault="002222A8" w:rsidP="002222A8">
      <w:pPr>
        <w:autoSpaceDE w:val="0"/>
        <w:autoSpaceDN w:val="0"/>
        <w:adjustRightInd w:val="0"/>
        <w:spacing w:after="0" w:line="360" w:lineRule="auto"/>
        <w:jc w:val="both"/>
        <w:rPr>
          <w:rFonts w:ascii="Arial" w:hAnsi="Arial" w:cs="Arial"/>
          <w:sz w:val="24"/>
          <w:szCs w:val="24"/>
        </w:rPr>
      </w:pPr>
      <w:r w:rsidRPr="002222A8">
        <w:rPr>
          <w:rFonts w:ascii="Arial" w:hAnsi="Arial" w:cs="Arial"/>
          <w:sz w:val="24"/>
          <w:szCs w:val="24"/>
        </w:rPr>
        <w:lastRenderedPageBreak/>
        <w:t>Bunun yanında teknolojideki hızlı gelişim ile ortaya çıkan yeni araç gereçler ile eğitimin amacına ulaşmasında, uygulama ve değerlendirme süreçlerinde de büyük yarar sağlamaktadır (Odabaşı, 1998).</w:t>
      </w:r>
    </w:p>
    <w:p w:rsidR="00BA7460" w:rsidRDefault="00BA7460" w:rsidP="00BA7460">
      <w:pPr>
        <w:autoSpaceDE w:val="0"/>
        <w:autoSpaceDN w:val="0"/>
        <w:adjustRightInd w:val="0"/>
        <w:spacing w:after="0" w:line="360" w:lineRule="auto"/>
        <w:jc w:val="both"/>
        <w:rPr>
          <w:rFonts w:ascii="Arial" w:hAnsi="Arial" w:cs="Arial"/>
          <w:sz w:val="24"/>
          <w:szCs w:val="24"/>
        </w:rPr>
      </w:pPr>
    </w:p>
    <w:p w:rsidR="003239F9" w:rsidRPr="00BA7460" w:rsidRDefault="002222A8" w:rsidP="00BA7460">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   </w:t>
      </w:r>
    </w:p>
    <w:p w:rsidR="003239F9" w:rsidRPr="003239F9" w:rsidRDefault="003239F9" w:rsidP="003239F9">
      <w:pPr>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  </w:t>
      </w:r>
      <w:r w:rsidRPr="003239F9">
        <w:rPr>
          <w:rFonts w:ascii="Arial" w:hAnsi="Arial" w:cs="Arial"/>
          <w:b/>
          <w:sz w:val="24"/>
          <w:szCs w:val="24"/>
        </w:rPr>
        <w:t xml:space="preserve">2. 1. </w:t>
      </w:r>
      <w:r w:rsidR="00BA7460">
        <w:rPr>
          <w:rFonts w:ascii="Arial" w:hAnsi="Arial" w:cs="Arial"/>
          <w:b/>
          <w:sz w:val="24"/>
          <w:szCs w:val="24"/>
        </w:rPr>
        <w:t>2</w:t>
      </w:r>
      <w:r w:rsidRPr="003239F9">
        <w:rPr>
          <w:rFonts w:ascii="Arial" w:hAnsi="Arial" w:cs="Arial"/>
          <w:b/>
          <w:sz w:val="24"/>
          <w:szCs w:val="24"/>
        </w:rPr>
        <w:t>. E-Öğrenme</w:t>
      </w:r>
    </w:p>
    <w:p w:rsidR="003239F9" w:rsidRPr="003239F9" w:rsidRDefault="003239F9" w:rsidP="003239F9">
      <w:pPr>
        <w:autoSpaceDE w:val="0"/>
        <w:autoSpaceDN w:val="0"/>
        <w:adjustRightInd w:val="0"/>
        <w:spacing w:after="0" w:line="240" w:lineRule="auto"/>
        <w:jc w:val="both"/>
        <w:rPr>
          <w:rFonts w:ascii="Arial" w:hAnsi="Arial" w:cs="Arial"/>
          <w:b/>
          <w:sz w:val="24"/>
          <w:szCs w:val="24"/>
        </w:rPr>
      </w:pPr>
    </w:p>
    <w:p w:rsidR="003239F9" w:rsidRDefault="003239F9" w:rsidP="003239F9">
      <w:pPr>
        <w:autoSpaceDE w:val="0"/>
        <w:autoSpaceDN w:val="0"/>
        <w:adjustRightInd w:val="0"/>
        <w:spacing w:after="0" w:line="360" w:lineRule="auto"/>
        <w:jc w:val="both"/>
        <w:rPr>
          <w:rFonts w:ascii="Arial" w:hAnsi="Arial" w:cs="Arial"/>
          <w:sz w:val="24"/>
          <w:szCs w:val="24"/>
        </w:rPr>
      </w:pPr>
      <w:r w:rsidRPr="003239F9">
        <w:rPr>
          <w:rFonts w:ascii="Arial" w:hAnsi="Arial" w:cs="Arial"/>
          <w:sz w:val="24"/>
          <w:szCs w:val="24"/>
        </w:rPr>
        <w:t xml:space="preserve">  </w:t>
      </w:r>
      <w:r>
        <w:rPr>
          <w:rFonts w:ascii="Arial" w:hAnsi="Arial" w:cs="Arial"/>
          <w:sz w:val="24"/>
          <w:szCs w:val="24"/>
        </w:rPr>
        <w:t xml:space="preserve">      </w:t>
      </w:r>
      <w:r w:rsidRPr="003239F9">
        <w:rPr>
          <w:rFonts w:ascii="Arial" w:hAnsi="Arial" w:cs="Arial"/>
          <w:sz w:val="24"/>
          <w:szCs w:val="24"/>
        </w:rPr>
        <w:t>Bilgisayar teknolojilerinin Türkiye’de özellikle 1980’lerden sonra hayata girmesiyle ve daha sonra 1990’lı yıllardan sonra Türkiye’de internetin kullanımıyla bir bilgi patlaması söz konusu olmuştur. İnternet kullanan bireyler daha sonra geliştirilen otomasyon yazılımlar desteği ile kendi ofisinden ya da evinden veriye daha hızlı ulaşabilme olanağı bulmuştur.</w:t>
      </w:r>
    </w:p>
    <w:p w:rsidR="003239F9" w:rsidRDefault="003239F9" w:rsidP="003239F9">
      <w:pPr>
        <w:autoSpaceDE w:val="0"/>
        <w:autoSpaceDN w:val="0"/>
        <w:adjustRightInd w:val="0"/>
        <w:spacing w:after="0" w:line="360" w:lineRule="auto"/>
        <w:jc w:val="both"/>
        <w:rPr>
          <w:rFonts w:ascii="Arial" w:hAnsi="Arial" w:cs="Arial"/>
          <w:sz w:val="24"/>
          <w:szCs w:val="24"/>
        </w:rPr>
      </w:pPr>
    </w:p>
    <w:p w:rsidR="003239F9" w:rsidRDefault="003239F9" w:rsidP="003239F9">
      <w:pPr>
        <w:autoSpaceDE w:val="0"/>
        <w:autoSpaceDN w:val="0"/>
        <w:adjustRightInd w:val="0"/>
        <w:spacing w:after="0" w:line="360" w:lineRule="auto"/>
        <w:jc w:val="both"/>
        <w:rPr>
          <w:rFonts w:ascii="Times New Roman" w:hAnsi="Times New Roman" w:cs="Times New Roman"/>
          <w:sz w:val="24"/>
          <w:szCs w:val="24"/>
        </w:rPr>
      </w:pPr>
      <w:r w:rsidRPr="003239F9">
        <w:rPr>
          <w:rFonts w:ascii="Arial" w:hAnsi="Arial" w:cs="Arial"/>
          <w:sz w:val="24"/>
          <w:szCs w:val="24"/>
        </w:rPr>
        <w:t xml:space="preserve">       </w:t>
      </w:r>
      <w:r>
        <w:rPr>
          <w:rFonts w:ascii="Arial" w:hAnsi="Arial" w:cs="Arial"/>
          <w:sz w:val="24"/>
          <w:szCs w:val="24"/>
        </w:rPr>
        <w:t xml:space="preserve"> </w:t>
      </w:r>
      <w:r w:rsidRPr="003239F9">
        <w:rPr>
          <w:rFonts w:ascii="Arial" w:hAnsi="Arial" w:cs="Arial"/>
          <w:sz w:val="24"/>
          <w:szCs w:val="24"/>
        </w:rPr>
        <w:t>E-öğrenme, geniş iletişim ağları (</w:t>
      </w:r>
      <w:proofErr w:type="spellStart"/>
      <w:r w:rsidRPr="003239F9">
        <w:rPr>
          <w:rFonts w:ascii="Arial" w:hAnsi="Arial" w:cs="Arial"/>
          <w:sz w:val="24"/>
          <w:szCs w:val="24"/>
        </w:rPr>
        <w:t>WideArea</w:t>
      </w:r>
      <w:proofErr w:type="spellEnd"/>
      <w:r w:rsidRPr="003239F9">
        <w:rPr>
          <w:rFonts w:ascii="Arial" w:hAnsi="Arial" w:cs="Arial"/>
          <w:sz w:val="24"/>
          <w:szCs w:val="24"/>
        </w:rPr>
        <w:t xml:space="preserve"> Networks; WAN) ya da yerel iletişim ağları (</w:t>
      </w:r>
      <w:proofErr w:type="spellStart"/>
      <w:r w:rsidRPr="003239F9">
        <w:rPr>
          <w:rFonts w:ascii="Arial" w:hAnsi="Arial" w:cs="Arial"/>
          <w:sz w:val="24"/>
          <w:szCs w:val="24"/>
        </w:rPr>
        <w:t>Local</w:t>
      </w:r>
      <w:proofErr w:type="spellEnd"/>
      <w:r w:rsidRPr="003239F9">
        <w:rPr>
          <w:rFonts w:ascii="Arial" w:hAnsi="Arial" w:cs="Arial"/>
          <w:sz w:val="24"/>
          <w:szCs w:val="24"/>
        </w:rPr>
        <w:t xml:space="preserve"> </w:t>
      </w:r>
      <w:proofErr w:type="spellStart"/>
      <w:r w:rsidRPr="003239F9">
        <w:rPr>
          <w:rFonts w:ascii="Arial" w:hAnsi="Arial" w:cs="Arial"/>
          <w:sz w:val="24"/>
          <w:szCs w:val="24"/>
        </w:rPr>
        <w:t>Area</w:t>
      </w:r>
      <w:proofErr w:type="spellEnd"/>
      <w:r w:rsidRPr="003239F9">
        <w:rPr>
          <w:rFonts w:ascii="Arial" w:hAnsi="Arial" w:cs="Arial"/>
          <w:sz w:val="24"/>
          <w:szCs w:val="24"/>
        </w:rPr>
        <w:t xml:space="preserve"> Network; LAN) desteği ile web tabanlı olarak uzaktaki bütün bireylere ulaşabilen bir eğitim sistemi olarak düşünülebilir. Bu eğitim biçimini cazip hale getiren faktörlerin başında; zaman ve yer esnekliği, küresel öğrenme olanağı sunması gelmektedir. Ayrıca e-öğrenme birlikte öğrenme kolaylığı (internet ortamındaki sanal iletişim uygulamaları olan video konferans, sesli ya da görüntülü sohbet gibi), öğrenmede sınırları kaldırması, sanal kütüphaneler ve duvarları olmayan okul sunması gibi farklı boyutlarıyla  (Halis, 2001; </w:t>
      </w:r>
      <w:proofErr w:type="spellStart"/>
      <w:r w:rsidRPr="003239F9">
        <w:rPr>
          <w:rFonts w:ascii="Arial" w:hAnsi="Arial" w:cs="Arial"/>
          <w:sz w:val="24"/>
          <w:szCs w:val="24"/>
        </w:rPr>
        <w:t>Aşkar</w:t>
      </w:r>
      <w:proofErr w:type="spellEnd"/>
      <w:r w:rsidRPr="003239F9">
        <w:rPr>
          <w:rFonts w:ascii="Arial" w:hAnsi="Arial" w:cs="Arial"/>
          <w:sz w:val="24"/>
          <w:szCs w:val="24"/>
        </w:rPr>
        <w:t>, 2003) dikkat çekmektedir</w:t>
      </w:r>
      <w:r w:rsidRPr="00022969">
        <w:rPr>
          <w:rFonts w:ascii="Times New Roman" w:hAnsi="Times New Roman" w:cs="Times New Roman"/>
          <w:sz w:val="24"/>
          <w:szCs w:val="24"/>
        </w:rPr>
        <w:t>.</w:t>
      </w:r>
    </w:p>
    <w:p w:rsidR="007B09A4" w:rsidRDefault="007B09A4" w:rsidP="003239F9">
      <w:pPr>
        <w:autoSpaceDE w:val="0"/>
        <w:autoSpaceDN w:val="0"/>
        <w:adjustRightInd w:val="0"/>
        <w:spacing w:after="0" w:line="360" w:lineRule="auto"/>
        <w:jc w:val="both"/>
        <w:rPr>
          <w:rFonts w:ascii="Times New Roman" w:hAnsi="Times New Roman" w:cs="Times New Roman"/>
          <w:sz w:val="24"/>
          <w:szCs w:val="24"/>
        </w:rPr>
      </w:pPr>
    </w:p>
    <w:p w:rsidR="007B09A4" w:rsidRDefault="007B09A4" w:rsidP="007B09A4">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r w:rsidRPr="007B09A4">
        <w:rPr>
          <w:rFonts w:ascii="Arial" w:hAnsi="Arial" w:cs="Arial"/>
          <w:sz w:val="24"/>
          <w:szCs w:val="24"/>
        </w:rPr>
        <w:t>E-öğrenme sürecinde bireylerin geleneksel öğretim materyalleriyle etkileşime girmesi gerekmediği gibi ders ortamı da masa ve sandalyelerden oluşmamaktadır. Sanal birliktelik olarak nitelendirilen internet ortamında bilgi paylaşımı rahat ve özgür bir biçimde yapılabilmektedir. Bir öğrenci internetin hızlı ve gelişmiş teknik alt yapı desteği sayesinde diğer arkadaşları ile sesli ya da görüntülü iletişim kurma olanağı bulabilmektedir  (</w:t>
      </w:r>
      <w:proofErr w:type="spellStart"/>
      <w:r w:rsidRPr="007B09A4">
        <w:rPr>
          <w:rFonts w:ascii="Arial" w:hAnsi="Arial" w:cs="Arial"/>
          <w:sz w:val="24"/>
          <w:szCs w:val="24"/>
        </w:rPr>
        <w:t>Toper</w:t>
      </w:r>
      <w:proofErr w:type="spellEnd"/>
      <w:r w:rsidRPr="007B09A4">
        <w:rPr>
          <w:rFonts w:ascii="Arial" w:hAnsi="Arial" w:cs="Arial"/>
          <w:sz w:val="24"/>
          <w:szCs w:val="24"/>
        </w:rPr>
        <w:t>, 2004; Baki, 2002) .</w:t>
      </w:r>
    </w:p>
    <w:p w:rsidR="00BA1041" w:rsidRDefault="00BA1041" w:rsidP="007B09A4">
      <w:pPr>
        <w:autoSpaceDE w:val="0"/>
        <w:autoSpaceDN w:val="0"/>
        <w:adjustRightInd w:val="0"/>
        <w:spacing w:after="0" w:line="360" w:lineRule="auto"/>
        <w:jc w:val="both"/>
        <w:rPr>
          <w:rFonts w:ascii="Arial" w:hAnsi="Arial" w:cs="Arial"/>
          <w:sz w:val="24"/>
          <w:szCs w:val="24"/>
        </w:rPr>
      </w:pPr>
    </w:p>
    <w:p w:rsidR="00BA1041" w:rsidRPr="00BA1041" w:rsidRDefault="00BA1041" w:rsidP="00BA104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BA1041">
        <w:rPr>
          <w:rFonts w:ascii="Arial" w:hAnsi="Arial" w:cs="Arial"/>
          <w:sz w:val="24"/>
          <w:szCs w:val="24"/>
        </w:rPr>
        <w:t>İnternet ya da intranet alt yapısını kullanan e-öğrenme; internetin, resimli ve grafik tabanlı Bir tasarım sağlaması nedeniyle öğrenme ortamlarının görünümü ve değerlendirme yöntemlerini kökten değiştirdiği ileri sürülmektedir (</w:t>
      </w:r>
      <w:proofErr w:type="spellStart"/>
      <w:r w:rsidRPr="00BA1041">
        <w:rPr>
          <w:rFonts w:ascii="Arial" w:hAnsi="Arial" w:cs="Arial"/>
          <w:sz w:val="24"/>
          <w:szCs w:val="24"/>
        </w:rPr>
        <w:t>Sünbül</w:t>
      </w:r>
      <w:proofErr w:type="spellEnd"/>
      <w:r w:rsidRPr="00BA1041">
        <w:rPr>
          <w:rFonts w:ascii="Arial" w:hAnsi="Arial" w:cs="Arial"/>
          <w:sz w:val="24"/>
          <w:szCs w:val="24"/>
        </w:rPr>
        <w:t xml:space="preserve"> ve ark., 2002; Oral, 2005).</w:t>
      </w:r>
    </w:p>
    <w:p w:rsidR="00BA1041" w:rsidRPr="00BA1041" w:rsidRDefault="00BA1041" w:rsidP="00BA1041">
      <w:pPr>
        <w:autoSpaceDE w:val="0"/>
        <w:autoSpaceDN w:val="0"/>
        <w:adjustRightInd w:val="0"/>
        <w:spacing w:after="0" w:line="360" w:lineRule="auto"/>
        <w:jc w:val="both"/>
        <w:rPr>
          <w:rFonts w:ascii="Arial" w:hAnsi="Arial" w:cs="Arial"/>
          <w:sz w:val="24"/>
          <w:szCs w:val="24"/>
        </w:rPr>
      </w:pPr>
      <w:r w:rsidRPr="00BA1041">
        <w:rPr>
          <w:rFonts w:ascii="Arial" w:hAnsi="Arial" w:cs="Arial"/>
          <w:sz w:val="24"/>
          <w:szCs w:val="24"/>
        </w:rPr>
        <w:lastRenderedPageBreak/>
        <w:t xml:space="preserve">     </w:t>
      </w:r>
      <w:r>
        <w:rPr>
          <w:rFonts w:ascii="Arial" w:hAnsi="Arial" w:cs="Arial"/>
          <w:sz w:val="24"/>
          <w:szCs w:val="24"/>
        </w:rPr>
        <w:t xml:space="preserve">   </w:t>
      </w:r>
      <w:r w:rsidRPr="00BA1041">
        <w:rPr>
          <w:rFonts w:ascii="Arial" w:hAnsi="Arial" w:cs="Arial"/>
          <w:sz w:val="24"/>
          <w:szCs w:val="24"/>
        </w:rPr>
        <w:t xml:space="preserve">Özellikle 1994 ve sonrası hızla yaygınlaşmaya başlayan e-öğrenme, ağ iletişimi (network) teknolojisindeki hızlı ilerlemeler; geniş </w:t>
      </w:r>
      <w:proofErr w:type="spellStart"/>
      <w:r w:rsidRPr="00BA1041">
        <w:rPr>
          <w:rFonts w:ascii="Arial" w:hAnsi="Arial" w:cs="Arial"/>
          <w:sz w:val="24"/>
          <w:szCs w:val="24"/>
        </w:rPr>
        <w:t>band</w:t>
      </w:r>
      <w:proofErr w:type="spellEnd"/>
      <w:r w:rsidRPr="00BA1041">
        <w:rPr>
          <w:rFonts w:ascii="Arial" w:hAnsi="Arial" w:cs="Arial"/>
          <w:sz w:val="24"/>
          <w:szCs w:val="24"/>
        </w:rPr>
        <w:t xml:space="preserve"> (</w:t>
      </w:r>
      <w:proofErr w:type="spellStart"/>
      <w:r w:rsidRPr="00BA1041">
        <w:rPr>
          <w:rFonts w:ascii="Arial" w:hAnsi="Arial" w:cs="Arial"/>
          <w:sz w:val="24"/>
          <w:szCs w:val="24"/>
        </w:rPr>
        <w:t>broadband</w:t>
      </w:r>
      <w:proofErr w:type="spellEnd"/>
      <w:r w:rsidRPr="00BA1041">
        <w:rPr>
          <w:rFonts w:ascii="Arial" w:hAnsi="Arial" w:cs="Arial"/>
          <w:sz w:val="24"/>
          <w:szCs w:val="24"/>
        </w:rPr>
        <w:t xml:space="preserve">) ağ iletişiminin kazanımları ile ses ve görüntü kalitesi açısından daha iyi bir iletişim olanağı sağlanmıştır. Yine 2000’li yıllara doğru </w:t>
      </w:r>
      <w:proofErr w:type="spellStart"/>
      <w:r w:rsidRPr="00BA1041">
        <w:rPr>
          <w:rFonts w:ascii="Arial" w:hAnsi="Arial" w:cs="Arial"/>
          <w:sz w:val="24"/>
          <w:szCs w:val="24"/>
        </w:rPr>
        <w:t>giga</w:t>
      </w:r>
      <w:proofErr w:type="spellEnd"/>
      <w:r w:rsidRPr="00BA1041">
        <w:rPr>
          <w:rFonts w:ascii="Arial" w:hAnsi="Arial" w:cs="Arial"/>
          <w:sz w:val="24"/>
          <w:szCs w:val="24"/>
        </w:rPr>
        <w:t>-bit Ethernet kart desteği ile yerel iletişim ağında (intranet) yürütülen bir takım öğretim amaçlı otomasyonlar, sağladığı kalite desteği ile öğrencinin e-öğrenmeye olan motivasyonunu artırmıştır. Donanımsal gelişime paralel olarak yazılım dünyasında da ciddi ilerlemeler kaydedilmiştir. Özellikle PHP, ASP ve Java applet’ler desteği ile ideal grafik-tasarım taban</w:t>
      </w:r>
      <w:r>
        <w:rPr>
          <w:rFonts w:ascii="Arial" w:hAnsi="Arial" w:cs="Arial"/>
          <w:sz w:val="24"/>
          <w:szCs w:val="24"/>
        </w:rPr>
        <w:t>lı web siteleri oluşturulmuştur; a</w:t>
      </w:r>
      <w:r w:rsidRPr="00BA1041">
        <w:rPr>
          <w:rFonts w:ascii="Arial" w:hAnsi="Arial" w:cs="Arial"/>
          <w:sz w:val="24"/>
          <w:szCs w:val="24"/>
        </w:rPr>
        <w:t>ncak burada, eğitimde bilişsel yeteneklerin gelişimi için ve öğrenmenin sağlanabilmesi için de yukarıda bahsi edilen araçların uygun biçimde ve üst düzeyde tasarımlanması, e-öğrenme için ayrıca ele alınması gereken bir konudur (</w:t>
      </w:r>
      <w:proofErr w:type="spellStart"/>
      <w:r w:rsidRPr="00BA1041">
        <w:rPr>
          <w:rFonts w:ascii="Arial" w:hAnsi="Arial" w:cs="Arial"/>
          <w:sz w:val="24"/>
          <w:szCs w:val="24"/>
        </w:rPr>
        <w:t>Bruer</w:t>
      </w:r>
      <w:proofErr w:type="spellEnd"/>
      <w:r w:rsidRPr="00BA1041">
        <w:rPr>
          <w:rFonts w:ascii="Arial" w:hAnsi="Arial" w:cs="Arial"/>
          <w:sz w:val="24"/>
          <w:szCs w:val="24"/>
        </w:rPr>
        <w:t xml:space="preserve">, 2003). Artık günümüzde eğitimciler, kendi ders içeriklerini bu yazılım araçları </w:t>
      </w:r>
    </w:p>
    <w:p w:rsidR="00BA1041" w:rsidRPr="00BA1041" w:rsidRDefault="00BA1041" w:rsidP="00BA1041">
      <w:pPr>
        <w:autoSpaceDE w:val="0"/>
        <w:autoSpaceDN w:val="0"/>
        <w:adjustRightInd w:val="0"/>
        <w:spacing w:after="0" w:line="360" w:lineRule="auto"/>
        <w:jc w:val="both"/>
        <w:rPr>
          <w:rFonts w:ascii="Arial" w:hAnsi="Arial" w:cs="Arial"/>
          <w:sz w:val="24"/>
          <w:szCs w:val="24"/>
        </w:rPr>
      </w:pPr>
      <w:r w:rsidRPr="00BA1041">
        <w:rPr>
          <w:rFonts w:ascii="Arial" w:hAnsi="Arial" w:cs="Arial"/>
          <w:sz w:val="24"/>
          <w:szCs w:val="24"/>
        </w:rPr>
        <w:t>ile oluşturup, e-öğrenme sürecini hızlandırma olanaklarına sahiptirler.</w:t>
      </w:r>
    </w:p>
    <w:p w:rsidR="00BA1041" w:rsidRDefault="00BA1041" w:rsidP="00BA1041">
      <w:pPr>
        <w:autoSpaceDE w:val="0"/>
        <w:autoSpaceDN w:val="0"/>
        <w:adjustRightInd w:val="0"/>
        <w:spacing w:after="0" w:line="360" w:lineRule="auto"/>
        <w:jc w:val="both"/>
        <w:rPr>
          <w:rFonts w:ascii="Arial" w:hAnsi="Arial" w:cs="Arial"/>
          <w:sz w:val="24"/>
          <w:szCs w:val="24"/>
        </w:rPr>
      </w:pPr>
    </w:p>
    <w:p w:rsidR="00BA1041" w:rsidRDefault="00BA1041" w:rsidP="000A3C27">
      <w:pPr>
        <w:autoSpaceDE w:val="0"/>
        <w:autoSpaceDN w:val="0"/>
        <w:adjustRightInd w:val="0"/>
        <w:spacing w:after="0" w:line="360" w:lineRule="auto"/>
        <w:jc w:val="both"/>
        <w:rPr>
          <w:rFonts w:ascii="Arial" w:hAnsi="Arial" w:cs="Arial"/>
          <w:sz w:val="24"/>
          <w:szCs w:val="24"/>
        </w:rPr>
      </w:pPr>
      <w:r w:rsidRPr="00BA1041">
        <w:rPr>
          <w:rFonts w:ascii="Arial" w:hAnsi="Arial" w:cs="Arial"/>
          <w:sz w:val="24"/>
          <w:szCs w:val="24"/>
        </w:rPr>
        <w:t xml:space="preserve">    </w:t>
      </w:r>
      <w:r>
        <w:rPr>
          <w:rFonts w:ascii="Arial" w:hAnsi="Arial" w:cs="Arial"/>
          <w:sz w:val="24"/>
          <w:szCs w:val="24"/>
        </w:rPr>
        <w:t xml:space="preserve">   </w:t>
      </w:r>
      <w:r w:rsidRPr="00BA1041">
        <w:rPr>
          <w:rFonts w:ascii="Arial" w:hAnsi="Arial" w:cs="Arial"/>
          <w:sz w:val="24"/>
          <w:szCs w:val="24"/>
        </w:rPr>
        <w:t>E-öğrenmenin eğitimi bireyselleştirdiği kabulü ile birlikte; çoklu öğrenme (</w:t>
      </w:r>
      <w:proofErr w:type="spellStart"/>
      <w:r w:rsidRPr="00BA1041">
        <w:rPr>
          <w:rFonts w:ascii="Arial" w:hAnsi="Arial" w:cs="Arial"/>
          <w:sz w:val="24"/>
          <w:szCs w:val="24"/>
        </w:rPr>
        <w:t>multi</w:t>
      </w:r>
      <w:proofErr w:type="spellEnd"/>
      <w:r w:rsidRPr="00BA1041">
        <w:rPr>
          <w:rFonts w:ascii="Arial" w:hAnsi="Arial" w:cs="Arial"/>
          <w:sz w:val="24"/>
          <w:szCs w:val="24"/>
        </w:rPr>
        <w:t>-learning) ortamına zemin hazırladığı, öğretim programlarının ve ders içeriğinin sürekli olarak sanal ortamda bulunması ile dersin sürekli tekrar edilebilmesine olanak tanıdığı bilinmektedir. İçeriğin görsel öğelerle desteklenerek anlaşılırlığı kolaylaştırmaya yönelik katkısı gibi faktörler e-öğrenmenin öğretme-öğrenme sürecine kattığı artılar olarak ele alınabilir (Yalın, 2000; Tan ve Erdoğan, 2004).</w:t>
      </w:r>
      <w:r w:rsidR="00BA7460">
        <w:rPr>
          <w:rFonts w:ascii="Arial" w:hAnsi="Arial" w:cs="Arial"/>
          <w:sz w:val="24"/>
          <w:szCs w:val="24"/>
        </w:rPr>
        <w:t xml:space="preserve"> </w:t>
      </w:r>
      <w:r w:rsidRPr="00BA1041">
        <w:rPr>
          <w:rFonts w:ascii="Arial" w:hAnsi="Arial" w:cs="Arial"/>
          <w:sz w:val="24"/>
          <w:szCs w:val="24"/>
        </w:rPr>
        <w:t>Günümüz Türkiye’sinde eğitim kitle</w:t>
      </w:r>
      <w:r w:rsidR="00BA7460">
        <w:rPr>
          <w:rFonts w:ascii="Arial" w:hAnsi="Arial" w:cs="Arial"/>
          <w:sz w:val="24"/>
          <w:szCs w:val="24"/>
        </w:rPr>
        <w:t>si</w:t>
      </w:r>
      <w:r w:rsidRPr="00BA1041">
        <w:rPr>
          <w:rFonts w:ascii="Arial" w:hAnsi="Arial" w:cs="Arial"/>
          <w:sz w:val="24"/>
          <w:szCs w:val="24"/>
        </w:rPr>
        <w:t xml:space="preserve"> büyük oranda interneti kullanma</w:t>
      </w:r>
      <w:r w:rsidR="00BA7460">
        <w:rPr>
          <w:rFonts w:ascii="Arial" w:hAnsi="Arial" w:cs="Arial"/>
          <w:sz w:val="24"/>
          <w:szCs w:val="24"/>
        </w:rPr>
        <w:t xml:space="preserve">ktadır. </w:t>
      </w:r>
      <w:r w:rsidRPr="00BA1041">
        <w:rPr>
          <w:rFonts w:ascii="Arial" w:hAnsi="Arial" w:cs="Arial"/>
          <w:sz w:val="24"/>
          <w:szCs w:val="24"/>
        </w:rPr>
        <w:t xml:space="preserve"> Diğer taraftan, öğrenci kitlesinin de önemli ölçüde internetten faydalandığı </w:t>
      </w:r>
      <w:r w:rsidR="00BA7460">
        <w:rPr>
          <w:rFonts w:ascii="Arial" w:hAnsi="Arial" w:cs="Arial"/>
          <w:sz w:val="24"/>
          <w:szCs w:val="24"/>
        </w:rPr>
        <w:t xml:space="preserve">görülmektedir. </w:t>
      </w:r>
      <w:r w:rsidRPr="00BA1041">
        <w:rPr>
          <w:rFonts w:ascii="Arial" w:hAnsi="Arial" w:cs="Arial"/>
          <w:sz w:val="24"/>
          <w:szCs w:val="24"/>
        </w:rPr>
        <w:t xml:space="preserve">. </w:t>
      </w:r>
    </w:p>
    <w:p w:rsidR="00BA7460" w:rsidRPr="000A3C27" w:rsidRDefault="00BA7460" w:rsidP="000A3C27">
      <w:pPr>
        <w:autoSpaceDE w:val="0"/>
        <w:autoSpaceDN w:val="0"/>
        <w:adjustRightInd w:val="0"/>
        <w:spacing w:after="0" w:line="360" w:lineRule="auto"/>
        <w:jc w:val="both"/>
        <w:rPr>
          <w:rFonts w:ascii="Arial" w:hAnsi="Arial" w:cs="Arial"/>
          <w:sz w:val="24"/>
          <w:szCs w:val="24"/>
        </w:rPr>
      </w:pPr>
    </w:p>
    <w:p w:rsidR="000A3C27" w:rsidRDefault="000A3C27" w:rsidP="000A3C27">
      <w:p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    </w:t>
      </w:r>
      <w:r>
        <w:rPr>
          <w:rFonts w:ascii="Arial" w:hAnsi="Arial" w:cs="Arial"/>
          <w:sz w:val="24"/>
          <w:szCs w:val="24"/>
        </w:rPr>
        <w:t xml:space="preserve">    </w:t>
      </w:r>
      <w:r w:rsidRPr="000A3C27">
        <w:rPr>
          <w:rFonts w:ascii="Arial" w:hAnsi="Arial" w:cs="Arial"/>
          <w:sz w:val="24"/>
          <w:szCs w:val="24"/>
        </w:rPr>
        <w:t>E-öğrenme bireysel öğretimi destekleyerek bireyin öğrenmeye yönelik motivasyonunu olumlu yönde etkilemiştir ve grupla öğrenmenin getirdiği psikolojik baskıyı büyük oranda ortadan kaldırmıştır. Tüm bunların yanında e-öğrenme kaynak çeşitliliği ve bireyin ihtiyaçlarına uygun seçenekler sunarak bireye birçok kaynağa ulaşma ve yararlanma olanağı tanımaktadır. E-öğrenmenin beraberinde getirdiği bu olanaklar bireyin kendi özgünlüğünü ortaya koyabilme açısından önemlidir (</w:t>
      </w:r>
      <w:proofErr w:type="spellStart"/>
      <w:r w:rsidRPr="000A3C27">
        <w:rPr>
          <w:rFonts w:ascii="Arial" w:hAnsi="Arial" w:cs="Arial"/>
          <w:sz w:val="24"/>
          <w:szCs w:val="24"/>
        </w:rPr>
        <w:t>Gökdaş</w:t>
      </w:r>
      <w:proofErr w:type="spellEnd"/>
      <w:r w:rsidRPr="000A3C27">
        <w:rPr>
          <w:rFonts w:ascii="Arial" w:hAnsi="Arial" w:cs="Arial"/>
          <w:sz w:val="24"/>
          <w:szCs w:val="24"/>
        </w:rPr>
        <w:t xml:space="preserve"> ve </w:t>
      </w:r>
      <w:proofErr w:type="spellStart"/>
      <w:r w:rsidRPr="000A3C27">
        <w:rPr>
          <w:rFonts w:ascii="Arial" w:hAnsi="Arial" w:cs="Arial"/>
          <w:sz w:val="24"/>
          <w:szCs w:val="24"/>
        </w:rPr>
        <w:t>Kayri</w:t>
      </w:r>
      <w:proofErr w:type="spellEnd"/>
      <w:r w:rsidRPr="000A3C27">
        <w:rPr>
          <w:rFonts w:ascii="Arial" w:hAnsi="Arial" w:cs="Arial"/>
          <w:sz w:val="24"/>
          <w:szCs w:val="24"/>
        </w:rPr>
        <w:t xml:space="preserve">, 2005). </w:t>
      </w:r>
    </w:p>
    <w:p w:rsidR="000A3C27" w:rsidRDefault="000A3C27" w:rsidP="000A3C27">
      <w:pPr>
        <w:autoSpaceDE w:val="0"/>
        <w:autoSpaceDN w:val="0"/>
        <w:adjustRightInd w:val="0"/>
        <w:spacing w:after="0" w:line="360" w:lineRule="auto"/>
        <w:jc w:val="both"/>
        <w:rPr>
          <w:rFonts w:ascii="Arial" w:hAnsi="Arial" w:cs="Arial"/>
          <w:sz w:val="24"/>
          <w:szCs w:val="24"/>
        </w:rPr>
      </w:pPr>
    </w:p>
    <w:p w:rsidR="00BA7460" w:rsidRDefault="00BA7460" w:rsidP="000A3C27">
      <w:pPr>
        <w:autoSpaceDE w:val="0"/>
        <w:autoSpaceDN w:val="0"/>
        <w:adjustRightInd w:val="0"/>
        <w:spacing w:after="0" w:line="360" w:lineRule="auto"/>
        <w:jc w:val="both"/>
        <w:rPr>
          <w:rFonts w:ascii="Arial" w:hAnsi="Arial" w:cs="Arial"/>
          <w:sz w:val="24"/>
          <w:szCs w:val="24"/>
        </w:rPr>
      </w:pPr>
    </w:p>
    <w:p w:rsidR="008A130E" w:rsidRDefault="008A130E" w:rsidP="000A3C27">
      <w:pPr>
        <w:autoSpaceDE w:val="0"/>
        <w:autoSpaceDN w:val="0"/>
        <w:adjustRightInd w:val="0"/>
        <w:spacing w:after="0" w:line="360" w:lineRule="auto"/>
        <w:jc w:val="both"/>
        <w:rPr>
          <w:rFonts w:ascii="Arial" w:hAnsi="Arial" w:cs="Arial"/>
          <w:sz w:val="24"/>
          <w:szCs w:val="24"/>
        </w:rPr>
      </w:pPr>
    </w:p>
    <w:p w:rsidR="000A3C27" w:rsidRDefault="000A3C27" w:rsidP="000A3C27">
      <w:pPr>
        <w:autoSpaceDE w:val="0"/>
        <w:autoSpaceDN w:val="0"/>
        <w:adjustRightInd w:val="0"/>
        <w:spacing w:after="0" w:line="360" w:lineRule="auto"/>
        <w:jc w:val="both"/>
        <w:rPr>
          <w:rFonts w:ascii="Arial" w:hAnsi="Arial" w:cs="Arial"/>
          <w:sz w:val="24"/>
          <w:szCs w:val="24"/>
        </w:rPr>
      </w:pPr>
      <w:r>
        <w:rPr>
          <w:rFonts w:cs="TimesNewRomanPSMT"/>
          <w:sz w:val="24"/>
          <w:szCs w:val="24"/>
        </w:rPr>
        <w:lastRenderedPageBreak/>
        <w:t xml:space="preserve">      </w:t>
      </w:r>
      <w:r w:rsidR="00AD3335">
        <w:rPr>
          <w:rFonts w:cs="TimesNewRomanPSMT"/>
          <w:sz w:val="24"/>
          <w:szCs w:val="24"/>
        </w:rPr>
        <w:t xml:space="preserve"> </w:t>
      </w:r>
      <w:r w:rsidRPr="000A3C27">
        <w:rPr>
          <w:rFonts w:ascii="Arial" w:hAnsi="Arial" w:cs="Arial"/>
          <w:sz w:val="24"/>
          <w:szCs w:val="24"/>
        </w:rPr>
        <w:t>Uzunboylu ve Tuncay (2009)’a göre bireyler internetin video konferans, e-</w:t>
      </w:r>
      <w:proofErr w:type="spellStart"/>
      <w:r w:rsidRPr="000A3C27">
        <w:rPr>
          <w:rFonts w:ascii="Arial" w:hAnsi="Arial" w:cs="Arial"/>
          <w:sz w:val="24"/>
          <w:szCs w:val="24"/>
        </w:rPr>
        <w:t>tv</w:t>
      </w:r>
      <w:proofErr w:type="spellEnd"/>
      <w:r w:rsidRPr="000A3C27">
        <w:rPr>
          <w:rFonts w:ascii="Arial" w:hAnsi="Arial" w:cs="Arial"/>
          <w:sz w:val="24"/>
          <w:szCs w:val="24"/>
        </w:rPr>
        <w:t>, e-radyo, tartışma ve araştırma grupları, çevrimiçi dersler ve benzeri birçok hizmetlerden e-öğrenme sayesinde yararlanabilmektedirler. E-öğrenmenin getirdiği avantajlar sayesinde kullanıcılar sanal ortamda çok kolay bir şekilde bilgi paylaşımı yapabilmektedir. Bu ortamlar ile kullanıcılar ayrıca sanal birlikte</w:t>
      </w:r>
      <w:r>
        <w:rPr>
          <w:rFonts w:ascii="Arial" w:hAnsi="Arial" w:cs="Arial"/>
          <w:sz w:val="24"/>
          <w:szCs w:val="24"/>
        </w:rPr>
        <w:t xml:space="preserve">lik duygusunu da yaşamaktadır. </w:t>
      </w:r>
      <w:r w:rsidRPr="000A3C27">
        <w:rPr>
          <w:rFonts w:ascii="Arial" w:hAnsi="Arial" w:cs="Arial"/>
          <w:sz w:val="24"/>
          <w:szCs w:val="24"/>
        </w:rPr>
        <w:t xml:space="preserve">Bir diğer bakımdan teknik, hızlı ve gelişmiş internet altyapısı sayesinde kullanıcılar arasında sesli, görüntülü iletişim ve </w:t>
      </w:r>
      <w:r>
        <w:rPr>
          <w:rFonts w:ascii="Arial" w:hAnsi="Arial" w:cs="Arial"/>
          <w:sz w:val="24"/>
          <w:szCs w:val="24"/>
        </w:rPr>
        <w:t>e</w:t>
      </w:r>
      <w:r w:rsidRPr="000A3C27">
        <w:rPr>
          <w:rFonts w:ascii="Arial" w:hAnsi="Arial" w:cs="Arial"/>
          <w:sz w:val="24"/>
          <w:szCs w:val="24"/>
        </w:rPr>
        <w:t>tkileşim kurma olanağı da sağlanmış olmaktadır (</w:t>
      </w:r>
      <w:proofErr w:type="spellStart"/>
      <w:r w:rsidRPr="000A3C27">
        <w:rPr>
          <w:rFonts w:ascii="Arial" w:hAnsi="Arial" w:cs="Arial"/>
          <w:sz w:val="24"/>
          <w:szCs w:val="24"/>
        </w:rPr>
        <w:t>Toper</w:t>
      </w:r>
      <w:proofErr w:type="spellEnd"/>
      <w:r w:rsidRPr="000A3C27">
        <w:rPr>
          <w:rFonts w:ascii="Arial" w:hAnsi="Arial" w:cs="Arial"/>
          <w:sz w:val="24"/>
          <w:szCs w:val="24"/>
        </w:rPr>
        <w:t>, 2004; Baki, 2002).</w:t>
      </w:r>
    </w:p>
    <w:p w:rsidR="000A3C27" w:rsidRDefault="000A3C27" w:rsidP="000A3C27">
      <w:pPr>
        <w:autoSpaceDE w:val="0"/>
        <w:autoSpaceDN w:val="0"/>
        <w:adjustRightInd w:val="0"/>
        <w:spacing w:after="0" w:line="360" w:lineRule="auto"/>
        <w:jc w:val="both"/>
        <w:rPr>
          <w:rFonts w:ascii="Arial" w:hAnsi="Arial" w:cs="Arial"/>
          <w:sz w:val="24"/>
          <w:szCs w:val="24"/>
        </w:rPr>
      </w:pPr>
    </w:p>
    <w:p w:rsidR="000A3C27" w:rsidRPr="000A3C27" w:rsidRDefault="000A3C27" w:rsidP="000A3C27">
      <w:pPr>
        <w:autoSpaceDE w:val="0"/>
        <w:autoSpaceDN w:val="0"/>
        <w:adjustRightInd w:val="0"/>
        <w:spacing w:after="0" w:line="360" w:lineRule="auto"/>
        <w:jc w:val="both"/>
        <w:rPr>
          <w:rFonts w:ascii="Arial" w:hAnsi="Arial" w:cs="Arial"/>
          <w:sz w:val="24"/>
          <w:szCs w:val="24"/>
        </w:rPr>
      </w:pPr>
    </w:p>
    <w:p w:rsidR="000A3C27" w:rsidRPr="000A3C27" w:rsidRDefault="004E0976" w:rsidP="00C61F63">
      <w:pPr>
        <w:autoSpaceDE w:val="0"/>
        <w:autoSpaceDN w:val="0"/>
        <w:adjustRightInd w:val="0"/>
        <w:spacing w:after="0"/>
        <w:outlineLvl w:val="0"/>
        <w:rPr>
          <w:rFonts w:ascii="Arial" w:hAnsi="Arial" w:cs="Arial"/>
          <w:b/>
          <w:sz w:val="24"/>
          <w:szCs w:val="24"/>
        </w:rPr>
      </w:pPr>
      <w:r>
        <w:rPr>
          <w:rFonts w:ascii="Arial" w:hAnsi="Arial" w:cs="Arial"/>
          <w:b/>
          <w:sz w:val="24"/>
          <w:szCs w:val="24"/>
        </w:rPr>
        <w:t xml:space="preserve">             2. 1. 2</w:t>
      </w:r>
      <w:r w:rsidR="000A3C27" w:rsidRPr="000A3C27">
        <w:rPr>
          <w:rFonts w:ascii="Arial" w:hAnsi="Arial" w:cs="Arial"/>
          <w:b/>
          <w:sz w:val="24"/>
          <w:szCs w:val="24"/>
        </w:rPr>
        <w:t>. 1. E-Öğrenme’nin Avantajları</w:t>
      </w:r>
    </w:p>
    <w:p w:rsidR="000A3C27" w:rsidRPr="000A3C27" w:rsidRDefault="000A3C27" w:rsidP="000A3C27">
      <w:pPr>
        <w:autoSpaceDE w:val="0"/>
        <w:autoSpaceDN w:val="0"/>
        <w:adjustRightInd w:val="0"/>
        <w:spacing w:after="0"/>
        <w:rPr>
          <w:rFonts w:ascii="Arial" w:hAnsi="Arial" w:cs="Arial"/>
          <w:b/>
          <w:sz w:val="24"/>
          <w:szCs w:val="24"/>
        </w:rPr>
      </w:pPr>
    </w:p>
    <w:p w:rsidR="000A3C27" w:rsidRDefault="000A3C27" w:rsidP="00824094">
      <w:p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       E-öğrenme sisteminin kullanıcılara sağladığı bazı faydalar aşağıdaki gibidir  </w:t>
      </w:r>
      <w:r>
        <w:rPr>
          <w:rFonts w:ascii="Arial" w:hAnsi="Arial" w:cs="Arial"/>
          <w:sz w:val="24"/>
          <w:szCs w:val="24"/>
        </w:rPr>
        <w:t xml:space="preserve"> </w:t>
      </w:r>
      <w:r w:rsidRPr="000A3C27">
        <w:rPr>
          <w:rFonts w:ascii="Arial" w:hAnsi="Arial" w:cs="Arial"/>
          <w:sz w:val="24"/>
          <w:szCs w:val="24"/>
        </w:rPr>
        <w:t>(</w:t>
      </w:r>
      <w:proofErr w:type="spellStart"/>
      <w:r w:rsidRPr="000A3C27">
        <w:rPr>
          <w:rFonts w:ascii="Arial" w:hAnsi="Arial" w:cs="Arial"/>
          <w:sz w:val="24"/>
          <w:szCs w:val="24"/>
        </w:rPr>
        <w:t>Tanrıverdi</w:t>
      </w:r>
      <w:proofErr w:type="spellEnd"/>
      <w:r w:rsidRPr="000A3C27">
        <w:rPr>
          <w:rFonts w:ascii="Arial" w:hAnsi="Arial" w:cs="Arial"/>
          <w:sz w:val="24"/>
          <w:szCs w:val="24"/>
        </w:rPr>
        <w:t>, 2011):</w:t>
      </w:r>
    </w:p>
    <w:p w:rsidR="000A3C27" w:rsidRPr="00022969" w:rsidRDefault="000A3C27" w:rsidP="004E0976">
      <w:pPr>
        <w:autoSpaceDE w:val="0"/>
        <w:autoSpaceDN w:val="0"/>
        <w:adjustRightInd w:val="0"/>
        <w:spacing w:after="0" w:line="360" w:lineRule="auto"/>
        <w:jc w:val="both"/>
        <w:rPr>
          <w:rFonts w:ascii="Times New Roman" w:hAnsi="Times New Roman" w:cs="Times New Roman"/>
          <w:sz w:val="24"/>
          <w:szCs w:val="24"/>
        </w:rPr>
      </w:pPr>
    </w:p>
    <w:p w:rsidR="000A3C27" w:rsidRPr="00BA7460"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Karşı taraf ile sürekli etkileşim içinde olunduğundan motivasyonu artırır. </w:t>
      </w:r>
    </w:p>
    <w:p w:rsidR="000A3C27" w:rsidRPr="00BA7460"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Geleneksel sınıf ortamındaki grup çalışmalarında pasif kalan ve soru sormaya çekinen öğrencilerin özgüvenlerini geliştirir. </w:t>
      </w:r>
    </w:p>
    <w:p w:rsidR="000A3C27" w:rsidRPr="00BA7460"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Öğrenen için zaman ve mekan sınırlamasını ortadan kaldırmasıyla sınırsız eğitim imkanı sunar.</w:t>
      </w:r>
    </w:p>
    <w:p w:rsidR="000A3C27" w:rsidRPr="00BA7460"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Sanal grup çalışmaları sayesinde farklı bakış açılarının ortaya çıkmasına olanak sağlar. </w:t>
      </w:r>
    </w:p>
    <w:p w:rsidR="000A3C27" w:rsidRPr="00BA7460"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Bireyin belli bir zaman diliminde ihtiyaç duyduğu bilgiye anında erişmesine olanak verir.</w:t>
      </w:r>
    </w:p>
    <w:p w:rsidR="000A3C27" w:rsidRPr="00BA7460"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Öğrenme süreci boyunca karşılaşılan yeni kavramlar sayesinde </w:t>
      </w:r>
      <w:proofErr w:type="spellStart"/>
      <w:r w:rsidRPr="000A3C27">
        <w:rPr>
          <w:rFonts w:ascii="Arial" w:hAnsi="Arial" w:cs="Arial"/>
          <w:sz w:val="24"/>
          <w:szCs w:val="24"/>
        </w:rPr>
        <w:t>informal</w:t>
      </w:r>
      <w:proofErr w:type="spellEnd"/>
      <w:r w:rsidRPr="000A3C27">
        <w:rPr>
          <w:rFonts w:ascii="Arial" w:hAnsi="Arial" w:cs="Arial"/>
          <w:sz w:val="24"/>
          <w:szCs w:val="24"/>
        </w:rPr>
        <w:t xml:space="preserve"> öğrenmeye de olanak sağlar. </w:t>
      </w:r>
    </w:p>
    <w:p w:rsidR="000A3C27" w:rsidRPr="00BA7460"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Sürekli güncellenen içerikler sayesinde öğrenenlere devamlı yeni bilgiler sunar. </w:t>
      </w:r>
    </w:p>
    <w:p w:rsidR="000A3C27" w:rsidRPr="00C7041B"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Yazılı </w:t>
      </w:r>
      <w:r w:rsidR="006765C3" w:rsidRPr="000A3C27">
        <w:rPr>
          <w:rFonts w:ascii="Arial" w:hAnsi="Arial" w:cs="Arial"/>
          <w:sz w:val="24"/>
          <w:szCs w:val="24"/>
        </w:rPr>
        <w:t>dokümanların</w:t>
      </w:r>
      <w:r w:rsidRPr="000A3C27">
        <w:rPr>
          <w:rFonts w:ascii="Arial" w:hAnsi="Arial" w:cs="Arial"/>
          <w:sz w:val="24"/>
          <w:szCs w:val="24"/>
        </w:rPr>
        <w:t xml:space="preserve"> yanında görsel, hareketli ve işitsel uygulamalar sayesinde </w:t>
      </w:r>
    </w:p>
    <w:p w:rsidR="000A3C27" w:rsidRPr="000A3C27" w:rsidRDefault="000A3C27" w:rsidP="00BA7460">
      <w:pPr>
        <w:pStyle w:val="ListeParagraf"/>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etkileşim sağlar ve eğitimi daha etkili hale getir. </w:t>
      </w:r>
    </w:p>
    <w:p w:rsidR="000A3C27" w:rsidRPr="00BA7460" w:rsidRDefault="000A3C27" w:rsidP="00BA7460">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Öğrenci-öğretmen ve öğrenci-öğrenci arasında çok yönlü bir etkileşim ortamı sağlar. </w:t>
      </w:r>
    </w:p>
    <w:p w:rsidR="007B09A4" w:rsidRPr="00BA7460" w:rsidRDefault="000A3C27" w:rsidP="000A3C27">
      <w:pPr>
        <w:pStyle w:val="ListeParagraf"/>
        <w:numPr>
          <w:ilvl w:val="0"/>
          <w:numId w:val="5"/>
        </w:numPr>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Bilgi, istendiğinde kolayca tekrar edilebilir</w:t>
      </w:r>
    </w:p>
    <w:p w:rsidR="00BA7460" w:rsidRDefault="000A3C27" w:rsidP="000A3C27">
      <w:pPr>
        <w:autoSpaceDE w:val="0"/>
        <w:autoSpaceDN w:val="0"/>
        <w:adjustRightInd w:val="0"/>
        <w:spacing w:after="0"/>
        <w:rPr>
          <w:rFonts w:ascii="Arial" w:hAnsi="Arial" w:cs="Arial"/>
          <w:sz w:val="24"/>
          <w:szCs w:val="24"/>
        </w:rPr>
      </w:pPr>
      <w:r w:rsidRPr="000A3C27">
        <w:rPr>
          <w:rFonts w:ascii="Arial" w:hAnsi="Arial" w:cs="Arial"/>
          <w:sz w:val="24"/>
          <w:szCs w:val="24"/>
        </w:rPr>
        <w:t xml:space="preserve">           </w:t>
      </w:r>
    </w:p>
    <w:p w:rsidR="000A3C27" w:rsidRPr="000A3C27" w:rsidRDefault="00BA7460" w:rsidP="00C61F63">
      <w:pPr>
        <w:autoSpaceDE w:val="0"/>
        <w:autoSpaceDN w:val="0"/>
        <w:adjustRightInd w:val="0"/>
        <w:spacing w:after="0"/>
        <w:outlineLvl w:val="0"/>
        <w:rPr>
          <w:rFonts w:ascii="Arial" w:hAnsi="Arial" w:cs="Arial"/>
          <w:b/>
          <w:sz w:val="24"/>
          <w:szCs w:val="24"/>
        </w:rPr>
      </w:pPr>
      <w:r>
        <w:rPr>
          <w:rFonts w:ascii="Arial" w:hAnsi="Arial" w:cs="Arial"/>
          <w:sz w:val="24"/>
          <w:szCs w:val="24"/>
        </w:rPr>
        <w:lastRenderedPageBreak/>
        <w:t xml:space="preserve">      </w:t>
      </w:r>
      <w:r w:rsidR="000A3C27" w:rsidRPr="000A3C27">
        <w:rPr>
          <w:rFonts w:ascii="Arial" w:hAnsi="Arial" w:cs="Arial"/>
          <w:sz w:val="24"/>
          <w:szCs w:val="24"/>
        </w:rPr>
        <w:t xml:space="preserve"> </w:t>
      </w:r>
      <w:r w:rsidR="000A3C27" w:rsidRPr="000A3C27">
        <w:rPr>
          <w:rFonts w:ascii="Arial" w:hAnsi="Arial" w:cs="Arial"/>
          <w:b/>
          <w:sz w:val="24"/>
          <w:szCs w:val="24"/>
        </w:rPr>
        <w:t xml:space="preserve">2. 1. </w:t>
      </w:r>
      <w:r w:rsidR="004E0976">
        <w:rPr>
          <w:rFonts w:ascii="Arial" w:hAnsi="Arial" w:cs="Arial"/>
          <w:b/>
          <w:sz w:val="24"/>
          <w:szCs w:val="24"/>
        </w:rPr>
        <w:t>2</w:t>
      </w:r>
      <w:r w:rsidR="000A3C27" w:rsidRPr="000A3C27">
        <w:rPr>
          <w:rFonts w:ascii="Arial" w:hAnsi="Arial" w:cs="Arial"/>
          <w:b/>
          <w:sz w:val="24"/>
          <w:szCs w:val="24"/>
        </w:rPr>
        <w:t>. 2. E-Öğrenme’nin Sınırlılıkları</w:t>
      </w:r>
    </w:p>
    <w:p w:rsidR="000A3C27" w:rsidRPr="000A3C27" w:rsidRDefault="000A3C27" w:rsidP="000A3C27">
      <w:pPr>
        <w:autoSpaceDE w:val="0"/>
        <w:autoSpaceDN w:val="0"/>
        <w:adjustRightInd w:val="0"/>
        <w:spacing w:after="0"/>
        <w:rPr>
          <w:rFonts w:ascii="Arial" w:hAnsi="Arial" w:cs="Arial"/>
          <w:b/>
          <w:sz w:val="24"/>
          <w:szCs w:val="24"/>
        </w:rPr>
      </w:pPr>
    </w:p>
    <w:p w:rsidR="000A3C27" w:rsidRPr="000A3C27" w:rsidRDefault="000A3C27" w:rsidP="000A3C27">
      <w:pPr>
        <w:autoSpaceDE w:val="0"/>
        <w:autoSpaceDN w:val="0"/>
        <w:adjustRightInd w:val="0"/>
        <w:spacing w:after="0" w:line="360" w:lineRule="auto"/>
        <w:jc w:val="both"/>
        <w:rPr>
          <w:rFonts w:ascii="Arial" w:hAnsi="Arial" w:cs="Arial"/>
          <w:sz w:val="24"/>
          <w:szCs w:val="24"/>
        </w:rPr>
      </w:pPr>
      <w:r w:rsidRPr="000A3C27">
        <w:rPr>
          <w:rFonts w:ascii="Arial" w:hAnsi="Arial" w:cs="Arial"/>
          <w:b/>
          <w:sz w:val="24"/>
          <w:szCs w:val="24"/>
        </w:rPr>
        <w:t xml:space="preserve">      </w:t>
      </w:r>
      <w:r w:rsidRPr="000A3C27">
        <w:rPr>
          <w:rFonts w:ascii="Arial" w:hAnsi="Arial" w:cs="Arial"/>
          <w:sz w:val="24"/>
          <w:szCs w:val="24"/>
        </w:rPr>
        <w:t xml:space="preserve"> Türkiye’de e-öğrenme açısından teknik alt-yapı yetersizliği ve buna temel teşkil  eden etmenleri genel hatlarıyla aşağıdaki gibi sıralayabiliriz (Türkiye İstatistik Kurumu,  2005).</w:t>
      </w:r>
    </w:p>
    <w:p w:rsidR="000A3C27" w:rsidRPr="000A3C27" w:rsidRDefault="000A3C27" w:rsidP="00D337DD">
      <w:pPr>
        <w:pStyle w:val="ListeParagraf"/>
        <w:autoSpaceDE w:val="0"/>
        <w:autoSpaceDN w:val="0"/>
        <w:adjustRightInd w:val="0"/>
        <w:spacing w:after="0" w:line="360" w:lineRule="auto"/>
        <w:jc w:val="both"/>
        <w:rPr>
          <w:rFonts w:ascii="Arial" w:hAnsi="Arial" w:cs="Arial"/>
          <w:sz w:val="24"/>
          <w:szCs w:val="24"/>
        </w:rPr>
      </w:pPr>
    </w:p>
    <w:p w:rsidR="000A3C27" w:rsidRPr="00C7041B" w:rsidRDefault="000A3C27" w:rsidP="00BA7460">
      <w:pPr>
        <w:pStyle w:val="ListeParagraf"/>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 xml:space="preserve">•   Ekonomik yetmezlikten dolayı optimum bilgisayar konfigürasyonuna sahip </w:t>
      </w:r>
    </w:p>
    <w:p w:rsidR="00C7041B" w:rsidRDefault="000A3C27" w:rsidP="00BA7460">
      <w:pPr>
        <w:pStyle w:val="ListeParagraf"/>
        <w:autoSpaceDE w:val="0"/>
        <w:autoSpaceDN w:val="0"/>
        <w:adjustRightInd w:val="0"/>
        <w:spacing w:after="0" w:line="360" w:lineRule="auto"/>
        <w:jc w:val="both"/>
        <w:rPr>
          <w:rFonts w:ascii="Arial" w:hAnsi="Arial" w:cs="Arial"/>
          <w:sz w:val="24"/>
          <w:szCs w:val="24"/>
        </w:rPr>
      </w:pPr>
      <w:r w:rsidRPr="000A3C27">
        <w:rPr>
          <w:rFonts w:ascii="Arial" w:hAnsi="Arial" w:cs="Arial"/>
          <w:sz w:val="24"/>
          <w:szCs w:val="24"/>
        </w:rPr>
        <w:t>olamama,</w:t>
      </w:r>
      <w:r w:rsidR="00C7041B">
        <w:rPr>
          <w:rFonts w:ascii="Arial" w:hAnsi="Arial" w:cs="Arial"/>
          <w:sz w:val="24"/>
          <w:szCs w:val="24"/>
        </w:rPr>
        <w:t xml:space="preserve"> i</w:t>
      </w:r>
      <w:r w:rsidRPr="000A3C27">
        <w:rPr>
          <w:rFonts w:ascii="Arial" w:hAnsi="Arial" w:cs="Arial"/>
          <w:sz w:val="24"/>
          <w:szCs w:val="24"/>
        </w:rPr>
        <w:t xml:space="preserve">nternet ya da intranet iletişim ağları için sağlıklı aktif-pasif cihazlara </w:t>
      </w:r>
      <w:r w:rsidRPr="00C7041B">
        <w:rPr>
          <w:rFonts w:ascii="Arial" w:hAnsi="Arial" w:cs="Arial"/>
          <w:sz w:val="24"/>
          <w:szCs w:val="24"/>
        </w:rPr>
        <w:t>sahip olunamama,</w:t>
      </w:r>
    </w:p>
    <w:p w:rsidR="00C7041B" w:rsidRPr="00C7041B" w:rsidRDefault="00C7041B" w:rsidP="00BA7460">
      <w:pPr>
        <w:pStyle w:val="ListeParagraf"/>
        <w:autoSpaceDE w:val="0"/>
        <w:autoSpaceDN w:val="0"/>
        <w:adjustRightInd w:val="0"/>
        <w:spacing w:after="0" w:line="360" w:lineRule="auto"/>
        <w:jc w:val="both"/>
        <w:rPr>
          <w:rFonts w:ascii="Arial" w:hAnsi="Arial" w:cs="Arial"/>
          <w:sz w:val="24"/>
          <w:szCs w:val="24"/>
        </w:rPr>
      </w:pPr>
      <w:r w:rsidRPr="00022969">
        <w:rPr>
          <w:rFonts w:ascii="Times New Roman" w:hAnsi="Times New Roman" w:cs="Times New Roman"/>
          <w:sz w:val="24"/>
          <w:szCs w:val="24"/>
        </w:rPr>
        <w:t xml:space="preserve">•   </w:t>
      </w:r>
      <w:r w:rsidRPr="00C7041B">
        <w:rPr>
          <w:rFonts w:ascii="Arial" w:hAnsi="Arial" w:cs="Arial"/>
          <w:sz w:val="24"/>
          <w:szCs w:val="24"/>
        </w:rPr>
        <w:t>Gerçek zamanlı (</w:t>
      </w:r>
      <w:proofErr w:type="spellStart"/>
      <w:r w:rsidRPr="00C7041B">
        <w:rPr>
          <w:rFonts w:ascii="Arial" w:hAnsi="Arial" w:cs="Arial"/>
          <w:sz w:val="24"/>
          <w:szCs w:val="24"/>
        </w:rPr>
        <w:t>real</w:t>
      </w:r>
      <w:proofErr w:type="spellEnd"/>
      <w:r w:rsidRPr="00C7041B">
        <w:rPr>
          <w:rFonts w:ascii="Arial" w:hAnsi="Arial" w:cs="Arial"/>
          <w:sz w:val="24"/>
          <w:szCs w:val="24"/>
        </w:rPr>
        <w:t xml:space="preserve">-time) video ve ses gibi veri alış-verişleri için optimum </w:t>
      </w:r>
      <w:proofErr w:type="spellStart"/>
      <w:r w:rsidRPr="00C7041B">
        <w:rPr>
          <w:rFonts w:ascii="Arial" w:hAnsi="Arial" w:cs="Arial"/>
          <w:sz w:val="24"/>
          <w:szCs w:val="24"/>
        </w:rPr>
        <w:t>band</w:t>
      </w:r>
      <w:proofErr w:type="spellEnd"/>
      <w:r w:rsidRPr="00C7041B">
        <w:rPr>
          <w:rFonts w:ascii="Arial" w:hAnsi="Arial" w:cs="Arial"/>
          <w:sz w:val="24"/>
          <w:szCs w:val="24"/>
        </w:rPr>
        <w:t xml:space="preserve"> genişliğine ulaşamama,</w:t>
      </w:r>
    </w:p>
    <w:p w:rsidR="00C7041B" w:rsidRPr="00BA7460" w:rsidRDefault="00C7041B" w:rsidP="00BA7460">
      <w:pPr>
        <w:pStyle w:val="ListeParagraf"/>
        <w:autoSpaceDE w:val="0"/>
        <w:autoSpaceDN w:val="0"/>
        <w:adjustRightInd w:val="0"/>
        <w:spacing w:after="0" w:line="360" w:lineRule="auto"/>
        <w:jc w:val="both"/>
        <w:rPr>
          <w:rFonts w:ascii="Arial" w:hAnsi="Arial" w:cs="Arial"/>
          <w:sz w:val="24"/>
          <w:szCs w:val="24"/>
        </w:rPr>
      </w:pPr>
      <w:r w:rsidRPr="00022969">
        <w:rPr>
          <w:rFonts w:ascii="Times New Roman" w:hAnsi="Times New Roman" w:cs="Times New Roman"/>
          <w:sz w:val="24"/>
          <w:szCs w:val="24"/>
        </w:rPr>
        <w:t xml:space="preserve">• </w:t>
      </w:r>
      <w:r w:rsidRPr="00C7041B">
        <w:rPr>
          <w:rFonts w:ascii="Arial" w:hAnsi="Arial" w:cs="Arial"/>
          <w:sz w:val="24"/>
          <w:szCs w:val="24"/>
        </w:rPr>
        <w:t xml:space="preserve">Network bilgisi eksikliğinden dolayı bina içi </w:t>
      </w:r>
      <w:proofErr w:type="spellStart"/>
      <w:r w:rsidRPr="00C7041B">
        <w:rPr>
          <w:rFonts w:ascii="Arial" w:hAnsi="Arial" w:cs="Arial"/>
          <w:sz w:val="24"/>
          <w:szCs w:val="24"/>
        </w:rPr>
        <w:t>kablolamanın</w:t>
      </w:r>
      <w:proofErr w:type="spellEnd"/>
      <w:r w:rsidRPr="00C7041B">
        <w:rPr>
          <w:rFonts w:ascii="Arial" w:hAnsi="Arial" w:cs="Arial"/>
          <w:sz w:val="24"/>
          <w:szCs w:val="24"/>
        </w:rPr>
        <w:t xml:space="preserve"> düzgün yapılamaması ve simetrik-asimetrik </w:t>
      </w:r>
      <w:proofErr w:type="spellStart"/>
      <w:r w:rsidRPr="00C7041B">
        <w:rPr>
          <w:rFonts w:ascii="Arial" w:hAnsi="Arial" w:cs="Arial"/>
          <w:sz w:val="24"/>
          <w:szCs w:val="24"/>
        </w:rPr>
        <w:t>band</w:t>
      </w:r>
      <w:proofErr w:type="spellEnd"/>
      <w:r w:rsidRPr="00C7041B">
        <w:rPr>
          <w:rFonts w:ascii="Arial" w:hAnsi="Arial" w:cs="Arial"/>
          <w:sz w:val="24"/>
          <w:szCs w:val="24"/>
        </w:rPr>
        <w:t xml:space="preserve"> genişliğinin </w:t>
      </w:r>
      <w:proofErr w:type="spellStart"/>
      <w:r w:rsidRPr="00C7041B">
        <w:rPr>
          <w:rFonts w:ascii="Arial" w:hAnsi="Arial" w:cs="Arial"/>
          <w:sz w:val="24"/>
          <w:szCs w:val="24"/>
        </w:rPr>
        <w:t>konfigüre</w:t>
      </w:r>
      <w:proofErr w:type="spellEnd"/>
      <w:r w:rsidRPr="00C7041B">
        <w:rPr>
          <w:rFonts w:ascii="Arial" w:hAnsi="Arial" w:cs="Arial"/>
          <w:sz w:val="24"/>
          <w:szCs w:val="24"/>
        </w:rPr>
        <w:t xml:space="preserve"> edilememesi</w:t>
      </w:r>
    </w:p>
    <w:p w:rsidR="00C7041B" w:rsidRPr="00C7041B" w:rsidRDefault="00C7041B" w:rsidP="00BA7460">
      <w:pPr>
        <w:pStyle w:val="ListeParagraf"/>
        <w:autoSpaceDE w:val="0"/>
        <w:autoSpaceDN w:val="0"/>
        <w:adjustRightInd w:val="0"/>
        <w:spacing w:after="0" w:line="360" w:lineRule="auto"/>
        <w:jc w:val="both"/>
        <w:rPr>
          <w:rFonts w:ascii="Arial" w:hAnsi="Arial" w:cs="Arial"/>
          <w:sz w:val="24"/>
          <w:szCs w:val="24"/>
        </w:rPr>
      </w:pPr>
      <w:r w:rsidRPr="00022969">
        <w:rPr>
          <w:rFonts w:ascii="Times New Roman" w:hAnsi="Times New Roman" w:cs="Times New Roman"/>
          <w:sz w:val="24"/>
          <w:szCs w:val="24"/>
        </w:rPr>
        <w:t xml:space="preserve">•  </w:t>
      </w:r>
      <w:r w:rsidRPr="00C7041B">
        <w:rPr>
          <w:rFonts w:ascii="Arial" w:hAnsi="Arial" w:cs="Arial"/>
          <w:sz w:val="24"/>
          <w:szCs w:val="24"/>
        </w:rPr>
        <w:t xml:space="preserve">E-öğrenmeye yönelik uygulamaların istenilen performansta yürütülebilmesi </w:t>
      </w:r>
    </w:p>
    <w:p w:rsidR="00C7041B" w:rsidRDefault="00C7041B" w:rsidP="00BA746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7041B">
        <w:rPr>
          <w:rFonts w:ascii="Arial" w:hAnsi="Arial" w:cs="Arial"/>
          <w:sz w:val="24"/>
          <w:szCs w:val="24"/>
        </w:rPr>
        <w:t xml:space="preserve">için bilgisayarların virüslerden, </w:t>
      </w:r>
      <w:proofErr w:type="spellStart"/>
      <w:r w:rsidRPr="00C7041B">
        <w:rPr>
          <w:rFonts w:ascii="Arial" w:hAnsi="Arial" w:cs="Arial"/>
          <w:sz w:val="24"/>
          <w:szCs w:val="24"/>
        </w:rPr>
        <w:t>trojanlardan</w:t>
      </w:r>
      <w:proofErr w:type="spellEnd"/>
      <w:r w:rsidRPr="00C7041B">
        <w:rPr>
          <w:rFonts w:ascii="Arial" w:hAnsi="Arial" w:cs="Arial"/>
          <w:sz w:val="24"/>
          <w:szCs w:val="24"/>
        </w:rPr>
        <w:t xml:space="preserve">, </w:t>
      </w:r>
      <w:proofErr w:type="spellStart"/>
      <w:r w:rsidRPr="00C7041B">
        <w:rPr>
          <w:rFonts w:ascii="Arial" w:hAnsi="Arial" w:cs="Arial"/>
          <w:sz w:val="24"/>
          <w:szCs w:val="24"/>
        </w:rPr>
        <w:t>spamlardan</w:t>
      </w:r>
      <w:proofErr w:type="spellEnd"/>
      <w:r w:rsidRPr="00C7041B">
        <w:rPr>
          <w:rFonts w:ascii="Arial" w:hAnsi="Arial" w:cs="Arial"/>
          <w:sz w:val="24"/>
          <w:szCs w:val="24"/>
        </w:rPr>
        <w:t xml:space="preserve"> ve network </w:t>
      </w:r>
      <w:r>
        <w:rPr>
          <w:rFonts w:ascii="Arial" w:hAnsi="Arial" w:cs="Arial"/>
          <w:sz w:val="24"/>
          <w:szCs w:val="24"/>
        </w:rPr>
        <w:t xml:space="preserve">   </w:t>
      </w:r>
    </w:p>
    <w:p w:rsidR="00C7041B" w:rsidRDefault="00C7041B" w:rsidP="00BA746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7041B">
        <w:rPr>
          <w:rFonts w:ascii="Arial" w:hAnsi="Arial" w:cs="Arial"/>
          <w:sz w:val="24"/>
          <w:szCs w:val="24"/>
        </w:rPr>
        <w:t xml:space="preserve">kurtlarından (network </w:t>
      </w:r>
      <w:proofErr w:type="spellStart"/>
      <w:r w:rsidRPr="00C7041B">
        <w:rPr>
          <w:rFonts w:ascii="Arial" w:hAnsi="Arial" w:cs="Arial"/>
          <w:sz w:val="24"/>
          <w:szCs w:val="24"/>
        </w:rPr>
        <w:t>worms</w:t>
      </w:r>
      <w:proofErr w:type="spellEnd"/>
      <w:r w:rsidRPr="00C7041B">
        <w:rPr>
          <w:rFonts w:ascii="Arial" w:hAnsi="Arial" w:cs="Arial"/>
          <w:sz w:val="24"/>
          <w:szCs w:val="24"/>
        </w:rPr>
        <w:t xml:space="preserve">) arınabilmesine yönelik yazılım desteğinin </w:t>
      </w:r>
    </w:p>
    <w:p w:rsidR="00C7041B" w:rsidRPr="00C7041B" w:rsidRDefault="00C7041B" w:rsidP="00BA746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7041B">
        <w:rPr>
          <w:rFonts w:ascii="Arial" w:hAnsi="Arial" w:cs="Arial"/>
          <w:sz w:val="24"/>
          <w:szCs w:val="24"/>
        </w:rPr>
        <w:t>sağlanamaması,</w:t>
      </w:r>
    </w:p>
    <w:p w:rsidR="00C7041B" w:rsidRDefault="00C7041B" w:rsidP="00BA7460">
      <w:pPr>
        <w:pStyle w:val="ListeParagraf"/>
        <w:autoSpaceDE w:val="0"/>
        <w:autoSpaceDN w:val="0"/>
        <w:adjustRightInd w:val="0"/>
        <w:spacing w:after="0" w:line="360" w:lineRule="auto"/>
        <w:jc w:val="both"/>
        <w:rPr>
          <w:rFonts w:ascii="Arial" w:hAnsi="Arial" w:cs="Arial"/>
          <w:sz w:val="24"/>
          <w:szCs w:val="24"/>
        </w:rPr>
      </w:pPr>
      <w:r w:rsidRPr="00022969">
        <w:rPr>
          <w:rFonts w:ascii="Times New Roman" w:hAnsi="Times New Roman" w:cs="Times New Roman"/>
          <w:sz w:val="24"/>
          <w:szCs w:val="24"/>
        </w:rPr>
        <w:t xml:space="preserve">•   </w:t>
      </w:r>
      <w:r w:rsidRPr="00C7041B">
        <w:rPr>
          <w:rFonts w:ascii="Arial" w:hAnsi="Arial" w:cs="Arial"/>
          <w:sz w:val="24"/>
          <w:szCs w:val="24"/>
        </w:rPr>
        <w:t xml:space="preserve">Tüm kademelerdeki birçok okulda e-öğrenmenin yürütülebilmesi için gerekli </w:t>
      </w:r>
      <w:r>
        <w:rPr>
          <w:rFonts w:ascii="Arial" w:hAnsi="Arial" w:cs="Arial"/>
          <w:sz w:val="24"/>
          <w:szCs w:val="24"/>
        </w:rPr>
        <w:t xml:space="preserve">   </w:t>
      </w:r>
    </w:p>
    <w:p w:rsidR="00C7041B" w:rsidRPr="00C7041B" w:rsidRDefault="00C7041B" w:rsidP="00BA7460">
      <w:pPr>
        <w:pStyle w:val="ListeParagraf"/>
        <w:autoSpaceDE w:val="0"/>
        <w:autoSpaceDN w:val="0"/>
        <w:adjustRightInd w:val="0"/>
        <w:spacing w:after="0" w:line="360" w:lineRule="auto"/>
        <w:jc w:val="both"/>
        <w:rPr>
          <w:rFonts w:ascii="Arial" w:hAnsi="Arial" w:cs="Arial"/>
          <w:sz w:val="24"/>
          <w:szCs w:val="24"/>
        </w:rPr>
      </w:pPr>
      <w:r w:rsidRPr="00C7041B">
        <w:rPr>
          <w:rFonts w:ascii="Arial" w:hAnsi="Arial" w:cs="Arial"/>
          <w:sz w:val="24"/>
          <w:szCs w:val="24"/>
        </w:rPr>
        <w:t>minimum özelliklere sahip bilgisayar laboratuarlarının olmaması,</w:t>
      </w:r>
    </w:p>
    <w:p w:rsidR="00C7041B" w:rsidRPr="00BA7460" w:rsidRDefault="00C7041B" w:rsidP="00BA7460">
      <w:pPr>
        <w:pStyle w:val="ListeParagraf"/>
        <w:autoSpaceDE w:val="0"/>
        <w:autoSpaceDN w:val="0"/>
        <w:adjustRightInd w:val="0"/>
        <w:spacing w:after="0" w:line="360" w:lineRule="auto"/>
        <w:jc w:val="both"/>
        <w:rPr>
          <w:rFonts w:ascii="Arial" w:hAnsi="Arial" w:cs="Arial"/>
          <w:sz w:val="24"/>
          <w:szCs w:val="24"/>
        </w:rPr>
      </w:pPr>
      <w:r w:rsidRPr="00022969">
        <w:rPr>
          <w:rFonts w:ascii="Times New Roman" w:hAnsi="Times New Roman" w:cs="Times New Roman"/>
          <w:sz w:val="24"/>
          <w:szCs w:val="24"/>
        </w:rPr>
        <w:t xml:space="preserve">• </w:t>
      </w:r>
      <w:r w:rsidRPr="00C7041B">
        <w:rPr>
          <w:rFonts w:ascii="Arial" w:hAnsi="Arial" w:cs="Arial"/>
          <w:sz w:val="24"/>
          <w:szCs w:val="24"/>
        </w:rPr>
        <w:t>Tüm kademelerdeki birçok okulda bütün öğrencilere yetecek kadar bilgisayarın temin edilememesi,</w:t>
      </w:r>
    </w:p>
    <w:p w:rsidR="00C7041B" w:rsidRPr="00BA7460" w:rsidRDefault="00C7041B" w:rsidP="00BA7460">
      <w:pPr>
        <w:pStyle w:val="ListeParagraf"/>
        <w:autoSpaceDE w:val="0"/>
        <w:autoSpaceDN w:val="0"/>
        <w:adjustRightInd w:val="0"/>
        <w:spacing w:after="0" w:line="360" w:lineRule="auto"/>
        <w:jc w:val="both"/>
        <w:rPr>
          <w:rFonts w:ascii="Arial" w:hAnsi="Arial" w:cs="Arial"/>
          <w:sz w:val="24"/>
          <w:szCs w:val="24"/>
        </w:rPr>
      </w:pPr>
      <w:r w:rsidRPr="00022969">
        <w:rPr>
          <w:rFonts w:ascii="Times New Roman" w:hAnsi="Times New Roman" w:cs="Times New Roman"/>
          <w:sz w:val="24"/>
          <w:szCs w:val="24"/>
        </w:rPr>
        <w:t xml:space="preserve">•   </w:t>
      </w:r>
      <w:r w:rsidRPr="00C7041B">
        <w:rPr>
          <w:rFonts w:ascii="Arial" w:hAnsi="Arial" w:cs="Arial"/>
          <w:sz w:val="24"/>
          <w:szCs w:val="24"/>
        </w:rPr>
        <w:t>Gerek merkez birimlerinde ve gerekse eğitim kurumunun kendi bünyesinde gereksinim duyulan basit yazılımları dahi oluşturabilecek teknik eleman olmayışı veya çok yetersiz oluşu,</w:t>
      </w:r>
    </w:p>
    <w:p w:rsidR="00C7041B" w:rsidRPr="00C7041B" w:rsidRDefault="00C7041B" w:rsidP="00BA7460">
      <w:pPr>
        <w:pStyle w:val="ListeParagraf"/>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r w:rsidRPr="00C7041B">
        <w:rPr>
          <w:rFonts w:ascii="Arial" w:hAnsi="Arial" w:cs="Arial"/>
          <w:sz w:val="24"/>
          <w:szCs w:val="24"/>
        </w:rPr>
        <w:t>Okullarımızda genel itibariyle e-öğrenmenin bütün aşamalarında takım ruhuyla çalışabilecek nitelikte grupların oluşturulamaması,</w:t>
      </w:r>
    </w:p>
    <w:p w:rsidR="00C7041B" w:rsidRPr="00C7041B" w:rsidRDefault="00C7041B" w:rsidP="00BA7460">
      <w:pPr>
        <w:pStyle w:val="ListeParagraf"/>
        <w:autoSpaceDE w:val="0"/>
        <w:autoSpaceDN w:val="0"/>
        <w:adjustRightInd w:val="0"/>
        <w:spacing w:after="0" w:line="360" w:lineRule="auto"/>
        <w:jc w:val="both"/>
        <w:rPr>
          <w:rFonts w:ascii="Arial" w:hAnsi="Arial" w:cs="Arial"/>
          <w:sz w:val="24"/>
          <w:szCs w:val="24"/>
        </w:rPr>
      </w:pPr>
      <w:r w:rsidRPr="00C7041B">
        <w:rPr>
          <w:rFonts w:ascii="Arial" w:hAnsi="Arial" w:cs="Arial"/>
          <w:sz w:val="24"/>
          <w:szCs w:val="24"/>
        </w:rPr>
        <w:t>•  Ailelerin bilgisayar sahibi olmaması/olamaması, bilgisayar sahibi ailelerin ise bilgisayardan eğitsel amaçlı yararlanabilme konusunda çocuklarına rehberlik edememeleri ve bu anlamda destek sunamamaları,</w:t>
      </w:r>
    </w:p>
    <w:p w:rsidR="00C7041B" w:rsidRDefault="00C7041B" w:rsidP="00BA7460">
      <w:pPr>
        <w:pStyle w:val="ListeParagraf"/>
        <w:autoSpaceDE w:val="0"/>
        <w:autoSpaceDN w:val="0"/>
        <w:adjustRightInd w:val="0"/>
        <w:spacing w:after="0" w:line="360" w:lineRule="auto"/>
        <w:jc w:val="both"/>
        <w:rPr>
          <w:rFonts w:ascii="Arial" w:hAnsi="Arial" w:cs="Arial"/>
          <w:sz w:val="24"/>
          <w:szCs w:val="24"/>
        </w:rPr>
      </w:pPr>
      <w:r w:rsidRPr="00C7041B">
        <w:rPr>
          <w:rFonts w:ascii="Arial" w:hAnsi="Arial" w:cs="Arial"/>
          <w:sz w:val="24"/>
          <w:szCs w:val="24"/>
        </w:rPr>
        <w:t>• Eğitim amaçlı içerik sorununun oluşu nedeniyl</w:t>
      </w:r>
      <w:r>
        <w:rPr>
          <w:rFonts w:ascii="Arial" w:hAnsi="Arial" w:cs="Arial"/>
          <w:sz w:val="24"/>
          <w:szCs w:val="24"/>
        </w:rPr>
        <w:t xml:space="preserve">e bu bağlamda bilgisayarlardan </w:t>
      </w:r>
      <w:r w:rsidRPr="00C7041B">
        <w:rPr>
          <w:rFonts w:ascii="Arial" w:hAnsi="Arial" w:cs="Arial"/>
          <w:sz w:val="24"/>
          <w:szCs w:val="24"/>
        </w:rPr>
        <w:t>istenen verimin alınamaması.</w:t>
      </w:r>
    </w:p>
    <w:p w:rsidR="00C7041B" w:rsidRPr="00C7041B" w:rsidRDefault="00C7041B" w:rsidP="00BA7460">
      <w:pPr>
        <w:pStyle w:val="ListeParagraf"/>
        <w:autoSpaceDE w:val="0"/>
        <w:autoSpaceDN w:val="0"/>
        <w:adjustRightInd w:val="0"/>
        <w:spacing w:after="0" w:line="360" w:lineRule="auto"/>
        <w:jc w:val="both"/>
        <w:rPr>
          <w:rFonts w:ascii="Arial" w:hAnsi="Arial" w:cs="Arial"/>
          <w:sz w:val="24"/>
          <w:szCs w:val="24"/>
        </w:rPr>
      </w:pPr>
    </w:p>
    <w:p w:rsidR="00C7041B" w:rsidRDefault="00C7041B" w:rsidP="00C7041B">
      <w:pPr>
        <w:pStyle w:val="ListeParagraf"/>
        <w:autoSpaceDE w:val="0"/>
        <w:autoSpaceDN w:val="0"/>
        <w:adjustRightInd w:val="0"/>
        <w:spacing w:after="0"/>
        <w:jc w:val="both"/>
        <w:rPr>
          <w:rFonts w:cs="TimesNewRomanPSMT"/>
          <w:sz w:val="24"/>
          <w:szCs w:val="24"/>
        </w:rPr>
      </w:pPr>
    </w:p>
    <w:p w:rsidR="00D337DD" w:rsidRDefault="00D337DD" w:rsidP="00C7041B">
      <w:pPr>
        <w:pStyle w:val="ListeParagraf"/>
        <w:autoSpaceDE w:val="0"/>
        <w:autoSpaceDN w:val="0"/>
        <w:adjustRightInd w:val="0"/>
        <w:spacing w:after="0"/>
        <w:jc w:val="both"/>
        <w:rPr>
          <w:rFonts w:cs="TimesNewRomanPSMT"/>
          <w:sz w:val="24"/>
          <w:szCs w:val="24"/>
        </w:rPr>
      </w:pPr>
    </w:p>
    <w:p w:rsidR="00C7041B" w:rsidRPr="00C7041B" w:rsidRDefault="00C7041B" w:rsidP="00C61F63">
      <w:pPr>
        <w:autoSpaceDE w:val="0"/>
        <w:autoSpaceDN w:val="0"/>
        <w:adjustRightInd w:val="0"/>
        <w:spacing w:after="0" w:line="240" w:lineRule="auto"/>
        <w:jc w:val="both"/>
        <w:outlineLvl w:val="0"/>
        <w:rPr>
          <w:rFonts w:ascii="Arial" w:hAnsi="Arial" w:cs="Arial"/>
          <w:b/>
          <w:sz w:val="24"/>
          <w:szCs w:val="24"/>
        </w:rPr>
      </w:pPr>
      <w:r>
        <w:rPr>
          <w:rFonts w:cs="TimesNewRomanPSMT"/>
          <w:b/>
          <w:sz w:val="24"/>
          <w:szCs w:val="24"/>
        </w:rPr>
        <w:lastRenderedPageBreak/>
        <w:t xml:space="preserve">       </w:t>
      </w:r>
      <w:r w:rsidRPr="0018378E">
        <w:rPr>
          <w:rFonts w:cs="TimesNewRomanPSMT"/>
          <w:b/>
          <w:sz w:val="24"/>
          <w:szCs w:val="24"/>
        </w:rPr>
        <w:t xml:space="preserve"> </w:t>
      </w:r>
      <w:r w:rsidRPr="00C7041B">
        <w:rPr>
          <w:rFonts w:ascii="Arial" w:hAnsi="Arial" w:cs="Arial"/>
          <w:b/>
          <w:sz w:val="24"/>
          <w:szCs w:val="24"/>
        </w:rPr>
        <w:t xml:space="preserve">2. 1. </w:t>
      </w:r>
      <w:r w:rsidR="00D337DD">
        <w:rPr>
          <w:rFonts w:ascii="Arial" w:hAnsi="Arial" w:cs="Arial"/>
          <w:b/>
          <w:sz w:val="24"/>
          <w:szCs w:val="24"/>
        </w:rPr>
        <w:t>3</w:t>
      </w:r>
      <w:r w:rsidRPr="00C7041B">
        <w:rPr>
          <w:rFonts w:ascii="Arial" w:hAnsi="Arial" w:cs="Arial"/>
          <w:b/>
          <w:sz w:val="24"/>
          <w:szCs w:val="24"/>
        </w:rPr>
        <w:t xml:space="preserve">. Mobil Öğrenme </w:t>
      </w:r>
    </w:p>
    <w:p w:rsidR="00C7041B" w:rsidRPr="00C7041B" w:rsidRDefault="00C7041B" w:rsidP="00C7041B">
      <w:pPr>
        <w:pStyle w:val="ListeParagraf"/>
        <w:autoSpaceDE w:val="0"/>
        <w:autoSpaceDN w:val="0"/>
        <w:adjustRightInd w:val="0"/>
        <w:spacing w:after="0" w:line="240" w:lineRule="auto"/>
        <w:jc w:val="both"/>
        <w:rPr>
          <w:rFonts w:ascii="Arial" w:hAnsi="Arial" w:cs="Arial"/>
          <w:b/>
          <w:sz w:val="24"/>
          <w:szCs w:val="24"/>
        </w:rPr>
      </w:pPr>
    </w:p>
    <w:p w:rsidR="00C7041B" w:rsidRPr="00C7041B" w:rsidRDefault="00C7041B" w:rsidP="00C7041B">
      <w:pPr>
        <w:pStyle w:val="ListeParagraf"/>
        <w:autoSpaceDE w:val="0"/>
        <w:autoSpaceDN w:val="0"/>
        <w:adjustRightInd w:val="0"/>
        <w:spacing w:after="0" w:line="240" w:lineRule="auto"/>
        <w:jc w:val="both"/>
        <w:rPr>
          <w:rFonts w:ascii="Arial" w:hAnsi="Arial" w:cs="Arial"/>
          <w:b/>
          <w:sz w:val="24"/>
          <w:szCs w:val="24"/>
        </w:rPr>
      </w:pPr>
    </w:p>
    <w:p w:rsidR="00C7041B" w:rsidRPr="00C7041B" w:rsidRDefault="00C7041B" w:rsidP="00C7041B">
      <w:pPr>
        <w:autoSpaceDE w:val="0"/>
        <w:autoSpaceDN w:val="0"/>
        <w:adjustRightInd w:val="0"/>
        <w:spacing w:after="0" w:line="360" w:lineRule="auto"/>
        <w:jc w:val="both"/>
        <w:rPr>
          <w:rFonts w:ascii="Arial" w:hAnsi="Arial" w:cs="Arial"/>
          <w:sz w:val="24"/>
          <w:szCs w:val="24"/>
        </w:rPr>
      </w:pPr>
      <w:r w:rsidRPr="00C7041B">
        <w:rPr>
          <w:rFonts w:ascii="Arial" w:hAnsi="Arial" w:cs="Arial"/>
          <w:sz w:val="24"/>
          <w:szCs w:val="24"/>
        </w:rPr>
        <w:t xml:space="preserve">    </w:t>
      </w:r>
      <w:r>
        <w:rPr>
          <w:rFonts w:ascii="Arial" w:hAnsi="Arial" w:cs="Arial"/>
          <w:sz w:val="24"/>
          <w:szCs w:val="24"/>
        </w:rPr>
        <w:t xml:space="preserve">      </w:t>
      </w:r>
      <w:r w:rsidRPr="00C7041B">
        <w:rPr>
          <w:rFonts w:ascii="Arial" w:hAnsi="Arial" w:cs="Arial"/>
          <w:sz w:val="24"/>
          <w:szCs w:val="24"/>
        </w:rPr>
        <w:t>Son yıllarda “mobil bilişim” alanında önemli gelişmelerin kaydedildiği gözlenmektedir.</w:t>
      </w:r>
      <w:r>
        <w:rPr>
          <w:rFonts w:ascii="Arial" w:hAnsi="Arial" w:cs="Arial"/>
          <w:sz w:val="24"/>
          <w:szCs w:val="24"/>
        </w:rPr>
        <w:t xml:space="preserve"> </w:t>
      </w:r>
      <w:r w:rsidRPr="00C7041B">
        <w:rPr>
          <w:rFonts w:ascii="Arial" w:hAnsi="Arial" w:cs="Arial"/>
          <w:sz w:val="24"/>
          <w:szCs w:val="24"/>
        </w:rPr>
        <w:t xml:space="preserve">Başlıca gelişmeler arasında dizüstü ve tablet bilgisayarların güçlenmesi, cep bilgisayarlarının,  taşınabilir medya oynatıcılarının ve akıllı telefonların yaygınlaşması gösterilebilir. Mobil aygıtların kendi başlarına ya da birlikte kullanılarak çevrimiçi bağlantı olanağına sahip olması için kablosuz bağlantı, GPRS bağlantısı, </w:t>
      </w:r>
      <w:proofErr w:type="spellStart"/>
      <w:r w:rsidRPr="00C7041B">
        <w:rPr>
          <w:rFonts w:ascii="Arial" w:hAnsi="Arial" w:cs="Arial"/>
          <w:sz w:val="24"/>
          <w:szCs w:val="24"/>
        </w:rPr>
        <w:t>bluetooth</w:t>
      </w:r>
      <w:proofErr w:type="spellEnd"/>
      <w:r w:rsidRPr="00C7041B">
        <w:rPr>
          <w:rFonts w:ascii="Arial" w:hAnsi="Arial" w:cs="Arial"/>
          <w:sz w:val="24"/>
          <w:szCs w:val="24"/>
        </w:rPr>
        <w:t xml:space="preserve"> ve kızılötesi bağlantı olanaklarının giderek artan oranda kullanıldığı görülmektedir. Bunların yanı sıra mobil aygıtlar arasında bilgi saklama, taşıma ve değişik formatlar arasında aktarma teknolojilerinde de önemli gelişmeler gösterdiği gö</w:t>
      </w:r>
      <w:r w:rsidR="00A75549">
        <w:rPr>
          <w:rFonts w:ascii="Arial" w:hAnsi="Arial" w:cs="Arial"/>
          <w:sz w:val="24"/>
          <w:szCs w:val="24"/>
        </w:rPr>
        <w:t>zlemlenmektedir (</w:t>
      </w:r>
      <w:proofErr w:type="spellStart"/>
      <w:r w:rsidR="00A75549">
        <w:rPr>
          <w:rFonts w:ascii="Arial" w:hAnsi="Arial" w:cs="Arial"/>
          <w:sz w:val="24"/>
          <w:szCs w:val="24"/>
        </w:rPr>
        <w:t>Motiwalla</w:t>
      </w:r>
      <w:proofErr w:type="spellEnd"/>
      <w:r w:rsidR="00A75549">
        <w:rPr>
          <w:rFonts w:ascii="Arial" w:hAnsi="Arial" w:cs="Arial"/>
          <w:sz w:val="24"/>
          <w:szCs w:val="24"/>
        </w:rPr>
        <w:t>, 2008</w:t>
      </w:r>
      <w:r w:rsidRPr="00C7041B">
        <w:rPr>
          <w:rFonts w:ascii="Arial" w:hAnsi="Arial" w:cs="Arial"/>
          <w:sz w:val="24"/>
          <w:szCs w:val="24"/>
        </w:rPr>
        <w:t>).</w:t>
      </w:r>
    </w:p>
    <w:p w:rsidR="00C7041B" w:rsidRPr="00C7041B" w:rsidRDefault="00C7041B" w:rsidP="00C7041B">
      <w:pPr>
        <w:autoSpaceDE w:val="0"/>
        <w:autoSpaceDN w:val="0"/>
        <w:adjustRightInd w:val="0"/>
        <w:spacing w:after="0" w:line="360" w:lineRule="auto"/>
        <w:jc w:val="both"/>
        <w:rPr>
          <w:rFonts w:ascii="Arial" w:hAnsi="Arial" w:cs="Arial"/>
          <w:sz w:val="24"/>
          <w:szCs w:val="24"/>
        </w:rPr>
      </w:pPr>
    </w:p>
    <w:p w:rsidR="008B3650" w:rsidRPr="002222A8" w:rsidRDefault="00C7041B" w:rsidP="008B365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AD3335">
        <w:rPr>
          <w:rFonts w:ascii="Arial" w:hAnsi="Arial" w:cs="Arial"/>
          <w:sz w:val="24"/>
          <w:szCs w:val="24"/>
        </w:rPr>
        <w:t xml:space="preserve"> </w:t>
      </w:r>
      <w:r w:rsidRPr="00C7041B">
        <w:rPr>
          <w:rFonts w:ascii="Arial" w:hAnsi="Arial" w:cs="Arial"/>
          <w:sz w:val="24"/>
          <w:szCs w:val="24"/>
        </w:rPr>
        <w:t xml:space="preserve">M-öğrenme modeli her yerde ve her zaman öğrenme materyallerini, mobil teknolojiler ve internet kullanımını sağlayan araçlardır. Mobil öğrenme elemanlarının doğru organize edilmesi şarttır. Mobil öğrenmenin başarısı, materyallerin etkili ve uygun kullanımına bağlıdır. Buna ek olarak, mobil öğrenme etkinliklerinin uygulama yöntemi ve uygulama süreci önceden planlanmalıdır. Öğrenci, öğretmen, çevre, içerik mobil öğrenmenin temel elemanlarını oluşturur. Mobil öğrenme ortamları; coğrafi sınırları ortadan kaldırır, yabancı gruplarla birlikte işbirlikçi öğrenmeyi sağlar, </w:t>
      </w:r>
      <w:proofErr w:type="spellStart"/>
      <w:r w:rsidRPr="00C7041B">
        <w:rPr>
          <w:rFonts w:ascii="Arial" w:hAnsi="Arial" w:cs="Arial"/>
          <w:sz w:val="24"/>
          <w:szCs w:val="24"/>
        </w:rPr>
        <w:t>multimedya</w:t>
      </w:r>
      <w:proofErr w:type="spellEnd"/>
      <w:r w:rsidRPr="00C7041B">
        <w:rPr>
          <w:rFonts w:ascii="Arial" w:hAnsi="Arial" w:cs="Arial"/>
          <w:sz w:val="24"/>
          <w:szCs w:val="24"/>
        </w:rPr>
        <w:t xml:space="preserve"> kullanımını kolaylaştırır. Ayrıca zenginleştirilmiş öğrenme kaynakları ve çok çeşitli erişim uygulamaları da mevcuttur (Özdamlı ve Çavuş, 2011).</w:t>
      </w:r>
    </w:p>
    <w:p w:rsidR="008B3650" w:rsidRPr="002222A8" w:rsidRDefault="008B3650" w:rsidP="008B3650">
      <w:pPr>
        <w:spacing w:line="360" w:lineRule="auto"/>
        <w:jc w:val="both"/>
        <w:rPr>
          <w:rFonts w:ascii="Arial" w:hAnsi="Arial" w:cs="Arial"/>
          <w:sz w:val="24"/>
          <w:szCs w:val="24"/>
        </w:rPr>
      </w:pPr>
    </w:p>
    <w:p w:rsidR="00C7041B" w:rsidRDefault="008B3650" w:rsidP="00C7041B">
      <w:pPr>
        <w:autoSpaceDE w:val="0"/>
        <w:autoSpaceDN w:val="0"/>
        <w:adjustRightInd w:val="0"/>
        <w:spacing w:after="0" w:line="360" w:lineRule="auto"/>
        <w:jc w:val="both"/>
        <w:rPr>
          <w:rFonts w:ascii="Arial" w:hAnsi="Arial" w:cs="Arial"/>
          <w:sz w:val="24"/>
          <w:szCs w:val="24"/>
        </w:rPr>
      </w:pPr>
      <w:r w:rsidRPr="002222A8">
        <w:rPr>
          <w:rFonts w:ascii="Arial" w:hAnsi="Arial" w:cs="Arial"/>
          <w:sz w:val="24"/>
          <w:szCs w:val="24"/>
        </w:rPr>
        <w:t xml:space="preserve">       </w:t>
      </w:r>
      <w:r w:rsidR="00C7041B">
        <w:rPr>
          <w:rFonts w:ascii="Arial" w:hAnsi="Arial" w:cs="Arial"/>
          <w:sz w:val="24"/>
          <w:szCs w:val="24"/>
        </w:rPr>
        <w:t xml:space="preserve">  </w:t>
      </w:r>
      <w:r w:rsidR="00C7041B" w:rsidRPr="00C7041B">
        <w:rPr>
          <w:rFonts w:ascii="Arial" w:hAnsi="Arial" w:cs="Arial"/>
          <w:sz w:val="24"/>
          <w:szCs w:val="24"/>
        </w:rPr>
        <w:t xml:space="preserve">M-öğrenme, eğitim ihtiyaçlarını mobil araçlar yardımıyla karşılamayı düşünen bir uzaktan eğitim modelidir. İçeriğin PDA’lar, cep telefonları veya </w:t>
      </w:r>
      <w:r w:rsidR="0010282A">
        <w:rPr>
          <w:rFonts w:ascii="Arial" w:hAnsi="Arial" w:cs="Arial"/>
          <w:sz w:val="24"/>
          <w:szCs w:val="24"/>
        </w:rPr>
        <w:t>MP3</w:t>
      </w:r>
      <w:r w:rsidR="00C7041B" w:rsidRPr="00C7041B">
        <w:rPr>
          <w:rFonts w:ascii="Arial" w:hAnsi="Arial" w:cs="Arial"/>
          <w:sz w:val="24"/>
          <w:szCs w:val="24"/>
        </w:rPr>
        <w:t xml:space="preserve"> çalarlar vasıtasıyla sunulmasını hedefler. Böylece, öğrencilere, her an her yerde eğitim alma şansını sağlayan faydalı bir eğitim sunum modeli sunar.</w:t>
      </w:r>
    </w:p>
    <w:p w:rsidR="00C7041B" w:rsidRDefault="00C7041B" w:rsidP="00C7041B">
      <w:pPr>
        <w:autoSpaceDE w:val="0"/>
        <w:autoSpaceDN w:val="0"/>
        <w:adjustRightInd w:val="0"/>
        <w:spacing w:after="0" w:line="360" w:lineRule="auto"/>
        <w:jc w:val="both"/>
        <w:rPr>
          <w:rFonts w:ascii="Arial" w:hAnsi="Arial" w:cs="Arial"/>
          <w:sz w:val="24"/>
          <w:szCs w:val="24"/>
        </w:rPr>
      </w:pPr>
    </w:p>
    <w:p w:rsidR="00C7041B" w:rsidRPr="00C7041B" w:rsidRDefault="00C7041B" w:rsidP="00C7041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7041B">
        <w:rPr>
          <w:rFonts w:ascii="Arial" w:hAnsi="Arial" w:cs="Arial"/>
          <w:sz w:val="24"/>
          <w:szCs w:val="24"/>
        </w:rPr>
        <w:t xml:space="preserve">Mobil öğrenme “mobil bilişim” ile </w:t>
      </w:r>
      <w:r w:rsidR="00D805DB">
        <w:rPr>
          <w:rFonts w:ascii="Arial" w:hAnsi="Arial" w:cs="Arial"/>
          <w:sz w:val="24"/>
          <w:szCs w:val="24"/>
        </w:rPr>
        <w:t>"</w:t>
      </w:r>
      <w:r w:rsidRPr="00C7041B">
        <w:rPr>
          <w:rFonts w:ascii="Arial" w:hAnsi="Arial" w:cs="Arial"/>
          <w:sz w:val="24"/>
          <w:szCs w:val="24"/>
        </w:rPr>
        <w:t>e-öğrenme</w:t>
      </w:r>
      <w:r w:rsidR="00D805DB">
        <w:rPr>
          <w:rFonts w:ascii="Arial" w:hAnsi="Arial" w:cs="Arial"/>
          <w:sz w:val="24"/>
          <w:szCs w:val="24"/>
        </w:rPr>
        <w:t>"</w:t>
      </w:r>
      <w:r w:rsidRPr="00C7041B">
        <w:rPr>
          <w:rFonts w:ascii="Arial" w:hAnsi="Arial" w:cs="Arial"/>
          <w:sz w:val="24"/>
          <w:szCs w:val="24"/>
        </w:rPr>
        <w:t xml:space="preserve"> alanlarının birlikte değerlendirilmesi sonucunda ortaya çıkan ve belirli bir yere bağlı olmadan e-öğrenme içeriğine erişebilme, dinamik olarak üretilen hizmetlerden yararlanma ve başkalarıyla iletişimde bulunmayı sağlayan bir öğrenme biçimidir. Mobil öğrenme geleneksel öğrenmeyi desteklemek amacı</w:t>
      </w:r>
      <w:r w:rsidR="000A0FC6">
        <w:rPr>
          <w:rFonts w:ascii="Arial" w:hAnsi="Arial" w:cs="Arial"/>
          <w:sz w:val="24"/>
          <w:szCs w:val="24"/>
        </w:rPr>
        <w:t>yla kullanılabildiği gibi (</w:t>
      </w:r>
      <w:proofErr w:type="spellStart"/>
      <w:r w:rsidR="000A0FC6">
        <w:rPr>
          <w:rFonts w:ascii="Arial" w:hAnsi="Arial" w:cs="Arial"/>
          <w:sz w:val="24"/>
          <w:szCs w:val="24"/>
        </w:rPr>
        <w:t>Wang</w:t>
      </w:r>
      <w:proofErr w:type="spellEnd"/>
      <w:r w:rsidR="000A0FC6">
        <w:rPr>
          <w:rFonts w:ascii="Arial" w:hAnsi="Arial" w:cs="Arial"/>
          <w:sz w:val="24"/>
          <w:szCs w:val="24"/>
        </w:rPr>
        <w:t xml:space="preserve"> ve diğerleri,</w:t>
      </w:r>
      <w:r w:rsidRPr="00C7041B">
        <w:rPr>
          <w:rFonts w:ascii="Arial" w:hAnsi="Arial" w:cs="Arial"/>
          <w:sz w:val="24"/>
          <w:szCs w:val="24"/>
        </w:rPr>
        <w:t xml:space="preserve"> 2004), uzaktan öğrenme amacıyla da kulla</w:t>
      </w:r>
      <w:r w:rsidR="00D805DB">
        <w:rPr>
          <w:rFonts w:ascii="Arial" w:hAnsi="Arial" w:cs="Arial"/>
          <w:sz w:val="24"/>
          <w:szCs w:val="24"/>
        </w:rPr>
        <w:t>nılabilmektedir (Barbara, 2005; Özdamlı 2011).</w:t>
      </w:r>
    </w:p>
    <w:p w:rsidR="00C7041B" w:rsidRDefault="00C7041B" w:rsidP="00C7041B">
      <w:pPr>
        <w:autoSpaceDE w:val="0"/>
        <w:autoSpaceDN w:val="0"/>
        <w:adjustRightInd w:val="0"/>
        <w:spacing w:after="0" w:line="360" w:lineRule="auto"/>
        <w:jc w:val="both"/>
        <w:rPr>
          <w:rFonts w:ascii="Arial" w:hAnsi="Arial" w:cs="Arial"/>
          <w:sz w:val="24"/>
          <w:szCs w:val="24"/>
        </w:rPr>
      </w:pPr>
    </w:p>
    <w:p w:rsidR="00C7041B" w:rsidRDefault="00C7041B" w:rsidP="00296204">
      <w:pPr>
        <w:autoSpaceDE w:val="0"/>
        <w:autoSpaceDN w:val="0"/>
        <w:adjustRightInd w:val="0"/>
        <w:spacing w:after="0" w:line="360" w:lineRule="auto"/>
        <w:jc w:val="both"/>
        <w:rPr>
          <w:rFonts w:ascii="Arial" w:hAnsi="Arial" w:cs="Arial"/>
          <w:sz w:val="24"/>
          <w:szCs w:val="24"/>
        </w:rPr>
      </w:pPr>
      <w:r w:rsidRPr="00C7041B">
        <w:rPr>
          <w:rFonts w:ascii="Arial" w:hAnsi="Arial" w:cs="Arial"/>
          <w:sz w:val="24"/>
          <w:szCs w:val="24"/>
        </w:rPr>
        <w:t xml:space="preserve">     </w:t>
      </w:r>
      <w:r w:rsidR="00AD3335">
        <w:rPr>
          <w:rFonts w:ascii="Arial" w:hAnsi="Arial" w:cs="Arial"/>
          <w:sz w:val="24"/>
          <w:szCs w:val="24"/>
        </w:rPr>
        <w:t xml:space="preserve">    </w:t>
      </w:r>
      <w:r w:rsidRPr="00C7041B">
        <w:rPr>
          <w:rFonts w:ascii="Arial" w:hAnsi="Arial" w:cs="Arial"/>
          <w:sz w:val="24"/>
          <w:szCs w:val="24"/>
        </w:rPr>
        <w:t>Bilgisayar ve internet kullanımının ülkemiz ve dünya çapında hızla arttığını görmekteyiz. Dünyada internet kullanıcı sayısı yaklaşık 2.5 trilyona yakın ve bu sayı hala hızla artmaktadır</w:t>
      </w:r>
      <w:r>
        <w:rPr>
          <w:rFonts w:ascii="Arial" w:hAnsi="Arial" w:cs="Arial"/>
          <w:sz w:val="24"/>
          <w:szCs w:val="24"/>
        </w:rPr>
        <w:t xml:space="preserve"> </w:t>
      </w:r>
      <w:r w:rsidRPr="00C7041B">
        <w:rPr>
          <w:rFonts w:ascii="Arial" w:hAnsi="Arial" w:cs="Arial"/>
          <w:sz w:val="24"/>
          <w:szCs w:val="24"/>
        </w:rPr>
        <w:t xml:space="preserve">(Internet </w:t>
      </w:r>
      <w:proofErr w:type="spellStart"/>
      <w:r w:rsidRPr="00C7041B">
        <w:rPr>
          <w:rFonts w:ascii="Arial" w:hAnsi="Arial" w:cs="Arial"/>
          <w:sz w:val="24"/>
          <w:szCs w:val="24"/>
        </w:rPr>
        <w:t>Users</w:t>
      </w:r>
      <w:proofErr w:type="spellEnd"/>
      <w:r w:rsidRPr="00C7041B">
        <w:rPr>
          <w:rFonts w:ascii="Arial" w:hAnsi="Arial" w:cs="Arial"/>
          <w:sz w:val="24"/>
          <w:szCs w:val="24"/>
        </w:rPr>
        <w:t xml:space="preserve"> in the </w:t>
      </w:r>
      <w:proofErr w:type="spellStart"/>
      <w:r w:rsidRPr="00C7041B">
        <w:rPr>
          <w:rFonts w:ascii="Arial" w:hAnsi="Arial" w:cs="Arial"/>
          <w:sz w:val="24"/>
          <w:szCs w:val="24"/>
        </w:rPr>
        <w:t>World</w:t>
      </w:r>
      <w:proofErr w:type="spellEnd"/>
      <w:r w:rsidRPr="00C7041B">
        <w:rPr>
          <w:rFonts w:ascii="Arial" w:hAnsi="Arial" w:cs="Arial"/>
          <w:sz w:val="24"/>
          <w:szCs w:val="24"/>
        </w:rPr>
        <w:t xml:space="preserve"> </w:t>
      </w:r>
      <w:proofErr w:type="spellStart"/>
      <w:r w:rsidRPr="00C7041B">
        <w:rPr>
          <w:rFonts w:ascii="Arial" w:hAnsi="Arial" w:cs="Arial"/>
          <w:sz w:val="24"/>
          <w:szCs w:val="24"/>
        </w:rPr>
        <w:t>Distribution</w:t>
      </w:r>
      <w:proofErr w:type="spellEnd"/>
      <w:r w:rsidRPr="00C7041B">
        <w:rPr>
          <w:rFonts w:ascii="Arial" w:hAnsi="Arial" w:cs="Arial"/>
          <w:sz w:val="24"/>
          <w:szCs w:val="24"/>
        </w:rPr>
        <w:t xml:space="preserve"> </w:t>
      </w:r>
      <w:proofErr w:type="spellStart"/>
      <w:r w:rsidRPr="00C7041B">
        <w:rPr>
          <w:rFonts w:ascii="Arial" w:hAnsi="Arial" w:cs="Arial"/>
          <w:sz w:val="24"/>
          <w:szCs w:val="24"/>
        </w:rPr>
        <w:t>by</w:t>
      </w:r>
      <w:proofErr w:type="spellEnd"/>
      <w:r w:rsidRPr="00C7041B">
        <w:rPr>
          <w:rFonts w:ascii="Arial" w:hAnsi="Arial" w:cs="Arial"/>
          <w:sz w:val="24"/>
          <w:szCs w:val="24"/>
        </w:rPr>
        <w:t xml:space="preserve"> </w:t>
      </w:r>
      <w:proofErr w:type="spellStart"/>
      <w:r w:rsidRPr="00C7041B">
        <w:rPr>
          <w:rFonts w:ascii="Arial" w:hAnsi="Arial" w:cs="Arial"/>
          <w:sz w:val="24"/>
          <w:szCs w:val="24"/>
        </w:rPr>
        <w:t>World</w:t>
      </w:r>
      <w:proofErr w:type="spellEnd"/>
      <w:r w:rsidRPr="00C7041B">
        <w:rPr>
          <w:rFonts w:ascii="Arial" w:hAnsi="Arial" w:cs="Arial"/>
          <w:sz w:val="24"/>
          <w:szCs w:val="24"/>
        </w:rPr>
        <w:t xml:space="preserve"> </w:t>
      </w:r>
      <w:proofErr w:type="spellStart"/>
      <w:r w:rsidRPr="00C7041B">
        <w:rPr>
          <w:rFonts w:ascii="Arial" w:hAnsi="Arial" w:cs="Arial"/>
          <w:sz w:val="24"/>
          <w:szCs w:val="24"/>
        </w:rPr>
        <w:t>Regions</w:t>
      </w:r>
      <w:proofErr w:type="spellEnd"/>
      <w:r w:rsidRPr="00C7041B">
        <w:rPr>
          <w:rFonts w:ascii="Arial" w:hAnsi="Arial" w:cs="Arial"/>
          <w:sz w:val="24"/>
          <w:szCs w:val="24"/>
        </w:rPr>
        <w:t xml:space="preserve">, 2012). </w:t>
      </w:r>
    </w:p>
    <w:p w:rsidR="00296204" w:rsidRPr="00C7041B" w:rsidRDefault="00296204" w:rsidP="00296204">
      <w:pPr>
        <w:autoSpaceDE w:val="0"/>
        <w:autoSpaceDN w:val="0"/>
        <w:adjustRightInd w:val="0"/>
        <w:spacing w:after="0" w:line="360" w:lineRule="auto"/>
        <w:jc w:val="both"/>
        <w:rPr>
          <w:rFonts w:ascii="Arial" w:hAnsi="Arial" w:cs="Arial"/>
          <w:sz w:val="24"/>
          <w:szCs w:val="24"/>
        </w:rPr>
      </w:pPr>
    </w:p>
    <w:p w:rsidR="00296204" w:rsidRPr="00296204" w:rsidRDefault="00C7041B" w:rsidP="00296204">
      <w:pPr>
        <w:autoSpaceDE w:val="0"/>
        <w:autoSpaceDN w:val="0"/>
        <w:adjustRightInd w:val="0"/>
        <w:spacing w:after="0" w:line="360" w:lineRule="auto"/>
        <w:jc w:val="both"/>
        <w:rPr>
          <w:rFonts w:ascii="Arial" w:hAnsi="Arial" w:cs="Arial"/>
          <w:sz w:val="24"/>
          <w:szCs w:val="24"/>
        </w:rPr>
      </w:pPr>
      <w:r w:rsidRPr="00296204">
        <w:rPr>
          <w:rFonts w:ascii="Arial" w:hAnsi="Arial" w:cs="Arial"/>
          <w:sz w:val="24"/>
          <w:szCs w:val="24"/>
        </w:rPr>
        <w:t xml:space="preserve">    </w:t>
      </w:r>
      <w:r w:rsidR="00296204">
        <w:rPr>
          <w:rFonts w:ascii="Arial" w:hAnsi="Arial" w:cs="Arial"/>
          <w:sz w:val="24"/>
          <w:szCs w:val="24"/>
        </w:rPr>
        <w:t xml:space="preserve">  </w:t>
      </w:r>
      <w:r w:rsidR="00AD3335">
        <w:rPr>
          <w:rFonts w:ascii="Arial" w:hAnsi="Arial" w:cs="Arial"/>
          <w:sz w:val="24"/>
          <w:szCs w:val="24"/>
        </w:rPr>
        <w:t xml:space="preserve"> </w:t>
      </w:r>
      <w:r w:rsidR="00296204" w:rsidRPr="00296204">
        <w:rPr>
          <w:rFonts w:ascii="Arial" w:hAnsi="Arial" w:cs="Arial"/>
          <w:sz w:val="24"/>
          <w:szCs w:val="24"/>
        </w:rPr>
        <w:t xml:space="preserve">Mevcut olan bu artış sayesinde internete erişim sağlamak için mobil teknolojilerin kullanılması yaygınlaşmıştır. Bu durum mobil cihazların gelişmesini de zorunla hale getirmiştir. Hızla gelişen bu cihazların hemen </w:t>
      </w:r>
      <w:proofErr w:type="spellStart"/>
      <w:r w:rsidR="00296204" w:rsidRPr="00296204">
        <w:rPr>
          <w:rFonts w:ascii="Arial" w:hAnsi="Arial" w:cs="Arial"/>
          <w:sz w:val="24"/>
          <w:szCs w:val="24"/>
        </w:rPr>
        <w:t>hemen</w:t>
      </w:r>
      <w:proofErr w:type="spellEnd"/>
      <w:r w:rsidR="00296204" w:rsidRPr="00296204">
        <w:rPr>
          <w:rFonts w:ascii="Arial" w:hAnsi="Arial" w:cs="Arial"/>
          <w:sz w:val="24"/>
          <w:szCs w:val="24"/>
        </w:rPr>
        <w:t xml:space="preserve"> bilgisayarların becerilerine yakın olarak hızlandırılması ve geliştirilmesi çok zaman almamıştır.</w:t>
      </w:r>
    </w:p>
    <w:p w:rsidR="00296204" w:rsidRPr="00296204" w:rsidRDefault="00296204" w:rsidP="00296204">
      <w:pPr>
        <w:autoSpaceDE w:val="0"/>
        <w:autoSpaceDN w:val="0"/>
        <w:adjustRightInd w:val="0"/>
        <w:spacing w:after="0" w:line="360" w:lineRule="auto"/>
        <w:jc w:val="both"/>
        <w:rPr>
          <w:rFonts w:ascii="Arial" w:hAnsi="Arial" w:cs="Arial"/>
          <w:sz w:val="24"/>
          <w:szCs w:val="24"/>
        </w:rPr>
      </w:pPr>
    </w:p>
    <w:p w:rsidR="00296204" w:rsidRDefault="00296204" w:rsidP="00296204">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r w:rsidR="00AD3335">
        <w:rPr>
          <w:rFonts w:cs="TimesNewRomanPSMT"/>
          <w:sz w:val="24"/>
          <w:szCs w:val="24"/>
        </w:rPr>
        <w:t xml:space="preserve">  </w:t>
      </w:r>
      <w:r w:rsidRPr="00296204">
        <w:rPr>
          <w:rFonts w:ascii="Arial" w:hAnsi="Arial" w:cs="Arial"/>
          <w:sz w:val="24"/>
          <w:szCs w:val="24"/>
        </w:rPr>
        <w:t xml:space="preserve">İletişim teknolojilerindeki yaşanan gelişmeler sayesinde </w:t>
      </w:r>
      <w:proofErr w:type="spellStart"/>
      <w:r w:rsidRPr="00296204">
        <w:rPr>
          <w:rFonts w:ascii="Arial" w:hAnsi="Arial" w:cs="Arial"/>
          <w:sz w:val="24"/>
          <w:szCs w:val="24"/>
        </w:rPr>
        <w:t>mobilite</w:t>
      </w:r>
      <w:proofErr w:type="spellEnd"/>
      <w:r w:rsidRPr="00296204">
        <w:rPr>
          <w:rFonts w:ascii="Arial" w:hAnsi="Arial" w:cs="Arial"/>
          <w:sz w:val="24"/>
          <w:szCs w:val="24"/>
        </w:rPr>
        <w:t xml:space="preserve"> yani hareketlilik artmış ve iş süreçleri kısalmıştır. Bugün Avrupa'daki iş gücünün yüzde 43’lük kısmı “mobil'', yani bir işgününün en az yüzde 20'sini ofis dışında geçiren kişilerden oluşmaktadır. Benzer durum ülkemiz içinde geçerlidir. Ülkemizdeki kayıtlı cep telefonu abone sayısındaki artışa dikkat edecek olursak, mobil teknolojilerin hepimizin yaşamında her geçen gün büyüyerek yerini alacağını öngörebiliriz (Ateş, 2011).</w:t>
      </w:r>
    </w:p>
    <w:p w:rsidR="00296204" w:rsidRDefault="00296204" w:rsidP="00296204">
      <w:pPr>
        <w:autoSpaceDE w:val="0"/>
        <w:autoSpaceDN w:val="0"/>
        <w:adjustRightInd w:val="0"/>
        <w:spacing w:after="0" w:line="360" w:lineRule="auto"/>
        <w:jc w:val="both"/>
        <w:rPr>
          <w:rFonts w:ascii="Arial" w:hAnsi="Arial" w:cs="Arial"/>
          <w:sz w:val="24"/>
          <w:szCs w:val="24"/>
        </w:rPr>
      </w:pPr>
    </w:p>
    <w:p w:rsidR="00296204" w:rsidRDefault="00296204" w:rsidP="0029620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296204">
        <w:rPr>
          <w:rFonts w:ascii="Arial" w:hAnsi="Arial" w:cs="Arial"/>
          <w:sz w:val="24"/>
          <w:szCs w:val="24"/>
        </w:rPr>
        <w:t>İstenen zamanda ve yerde istenen bilgiye ulaşabilme ayrıcalığı bugünün dünyasında</w:t>
      </w:r>
      <w:r>
        <w:rPr>
          <w:rFonts w:ascii="Arial" w:hAnsi="Arial" w:cs="Arial"/>
          <w:sz w:val="24"/>
          <w:szCs w:val="24"/>
        </w:rPr>
        <w:t xml:space="preserve"> </w:t>
      </w:r>
      <w:r w:rsidRPr="00296204">
        <w:rPr>
          <w:rFonts w:ascii="Arial" w:hAnsi="Arial" w:cs="Arial"/>
          <w:sz w:val="24"/>
          <w:szCs w:val="24"/>
        </w:rPr>
        <w:t>en çok arzulan durumlardan biridir. Teknolojinin sunduğu imkânlar ile mobil iletişim</w:t>
      </w:r>
      <w:r>
        <w:rPr>
          <w:rFonts w:ascii="Arial" w:hAnsi="Arial" w:cs="Arial"/>
          <w:sz w:val="24"/>
          <w:szCs w:val="24"/>
        </w:rPr>
        <w:t xml:space="preserve"> </w:t>
      </w:r>
      <w:r w:rsidRPr="00296204">
        <w:rPr>
          <w:rFonts w:ascii="Arial" w:hAnsi="Arial" w:cs="Arial"/>
          <w:sz w:val="24"/>
          <w:szCs w:val="24"/>
        </w:rPr>
        <w:t>yeterli bant genişliği ve hıza erişerek, ofis ortamındaki bilişim uygulamalarının ofis</w:t>
      </w:r>
      <w:r>
        <w:rPr>
          <w:rFonts w:ascii="Arial" w:hAnsi="Arial" w:cs="Arial"/>
          <w:sz w:val="24"/>
          <w:szCs w:val="24"/>
        </w:rPr>
        <w:t xml:space="preserve"> </w:t>
      </w:r>
      <w:r w:rsidRPr="00296204">
        <w:rPr>
          <w:rFonts w:ascii="Arial" w:hAnsi="Arial" w:cs="Arial"/>
          <w:sz w:val="24"/>
          <w:szCs w:val="24"/>
        </w:rPr>
        <w:t>dışına taşınmasına imkan vermektedir.</w:t>
      </w:r>
    </w:p>
    <w:p w:rsidR="00E363B9" w:rsidRPr="00296204" w:rsidRDefault="00E363B9" w:rsidP="00296204">
      <w:pPr>
        <w:autoSpaceDE w:val="0"/>
        <w:autoSpaceDN w:val="0"/>
        <w:adjustRightInd w:val="0"/>
        <w:spacing w:after="0" w:line="360" w:lineRule="auto"/>
        <w:jc w:val="both"/>
        <w:rPr>
          <w:rFonts w:ascii="Arial" w:hAnsi="Arial" w:cs="Arial"/>
          <w:sz w:val="24"/>
          <w:szCs w:val="24"/>
        </w:rPr>
      </w:pPr>
    </w:p>
    <w:p w:rsidR="00296204" w:rsidRDefault="00296204" w:rsidP="00296204">
      <w:pPr>
        <w:autoSpaceDE w:val="0"/>
        <w:autoSpaceDN w:val="0"/>
        <w:adjustRightInd w:val="0"/>
        <w:spacing w:after="0" w:line="360" w:lineRule="auto"/>
        <w:jc w:val="both"/>
        <w:rPr>
          <w:rFonts w:ascii="Arial" w:hAnsi="Arial" w:cs="Arial"/>
          <w:sz w:val="24"/>
          <w:szCs w:val="24"/>
        </w:rPr>
      </w:pPr>
    </w:p>
    <w:p w:rsidR="00D805DB" w:rsidRDefault="00D805DB" w:rsidP="00296204">
      <w:pPr>
        <w:autoSpaceDE w:val="0"/>
        <w:autoSpaceDN w:val="0"/>
        <w:adjustRightInd w:val="0"/>
        <w:spacing w:after="0" w:line="360" w:lineRule="auto"/>
        <w:jc w:val="both"/>
        <w:rPr>
          <w:rFonts w:ascii="Arial" w:hAnsi="Arial" w:cs="Arial"/>
          <w:sz w:val="24"/>
          <w:szCs w:val="24"/>
        </w:rPr>
      </w:pPr>
    </w:p>
    <w:p w:rsidR="00D805DB" w:rsidRDefault="00D805DB" w:rsidP="00296204">
      <w:pPr>
        <w:autoSpaceDE w:val="0"/>
        <w:autoSpaceDN w:val="0"/>
        <w:adjustRightInd w:val="0"/>
        <w:spacing w:after="0" w:line="360" w:lineRule="auto"/>
        <w:jc w:val="both"/>
        <w:rPr>
          <w:rFonts w:ascii="Arial" w:hAnsi="Arial" w:cs="Arial"/>
          <w:sz w:val="24"/>
          <w:szCs w:val="24"/>
        </w:rPr>
      </w:pPr>
    </w:p>
    <w:p w:rsidR="00D805DB" w:rsidRDefault="00D805DB" w:rsidP="00296204">
      <w:pPr>
        <w:autoSpaceDE w:val="0"/>
        <w:autoSpaceDN w:val="0"/>
        <w:adjustRightInd w:val="0"/>
        <w:spacing w:after="0" w:line="360" w:lineRule="auto"/>
        <w:jc w:val="both"/>
        <w:rPr>
          <w:rFonts w:ascii="Arial" w:hAnsi="Arial" w:cs="Arial"/>
          <w:sz w:val="24"/>
          <w:szCs w:val="24"/>
        </w:rPr>
      </w:pPr>
    </w:p>
    <w:p w:rsidR="00D805DB" w:rsidRDefault="00D805DB" w:rsidP="00296204">
      <w:pPr>
        <w:autoSpaceDE w:val="0"/>
        <w:autoSpaceDN w:val="0"/>
        <w:adjustRightInd w:val="0"/>
        <w:spacing w:after="0" w:line="360" w:lineRule="auto"/>
        <w:jc w:val="both"/>
        <w:rPr>
          <w:rFonts w:ascii="Arial" w:hAnsi="Arial" w:cs="Arial"/>
          <w:sz w:val="24"/>
          <w:szCs w:val="24"/>
        </w:rPr>
      </w:pPr>
    </w:p>
    <w:p w:rsidR="00D805DB" w:rsidRDefault="00D805DB" w:rsidP="00296204">
      <w:pPr>
        <w:autoSpaceDE w:val="0"/>
        <w:autoSpaceDN w:val="0"/>
        <w:adjustRightInd w:val="0"/>
        <w:spacing w:after="0" w:line="360" w:lineRule="auto"/>
        <w:jc w:val="both"/>
        <w:rPr>
          <w:rFonts w:ascii="Arial" w:hAnsi="Arial" w:cs="Arial"/>
          <w:sz w:val="24"/>
          <w:szCs w:val="24"/>
        </w:rPr>
      </w:pPr>
    </w:p>
    <w:p w:rsidR="00D337DD" w:rsidRDefault="00D337DD" w:rsidP="00296204">
      <w:pPr>
        <w:autoSpaceDE w:val="0"/>
        <w:autoSpaceDN w:val="0"/>
        <w:adjustRightInd w:val="0"/>
        <w:spacing w:after="0" w:line="360" w:lineRule="auto"/>
        <w:jc w:val="both"/>
        <w:rPr>
          <w:rFonts w:ascii="Arial" w:hAnsi="Arial" w:cs="Arial"/>
          <w:sz w:val="24"/>
          <w:szCs w:val="24"/>
        </w:rPr>
      </w:pPr>
    </w:p>
    <w:p w:rsidR="00D337DD" w:rsidRDefault="00D337DD" w:rsidP="00296204">
      <w:pPr>
        <w:autoSpaceDE w:val="0"/>
        <w:autoSpaceDN w:val="0"/>
        <w:adjustRightInd w:val="0"/>
        <w:spacing w:after="0" w:line="360" w:lineRule="auto"/>
        <w:jc w:val="both"/>
        <w:rPr>
          <w:rFonts w:ascii="Arial" w:hAnsi="Arial" w:cs="Arial"/>
          <w:sz w:val="24"/>
          <w:szCs w:val="24"/>
        </w:rPr>
      </w:pPr>
    </w:p>
    <w:p w:rsidR="00D805DB" w:rsidRDefault="00D805DB" w:rsidP="00296204">
      <w:pPr>
        <w:autoSpaceDE w:val="0"/>
        <w:autoSpaceDN w:val="0"/>
        <w:adjustRightInd w:val="0"/>
        <w:spacing w:after="0" w:line="360" w:lineRule="auto"/>
        <w:jc w:val="both"/>
        <w:rPr>
          <w:rFonts w:ascii="Arial" w:hAnsi="Arial" w:cs="Arial"/>
          <w:sz w:val="24"/>
          <w:szCs w:val="24"/>
        </w:rPr>
      </w:pPr>
    </w:p>
    <w:p w:rsidR="00D805DB" w:rsidRPr="00E363B9" w:rsidRDefault="00D805DB" w:rsidP="00296204">
      <w:pPr>
        <w:autoSpaceDE w:val="0"/>
        <w:autoSpaceDN w:val="0"/>
        <w:adjustRightInd w:val="0"/>
        <w:spacing w:after="0" w:line="360" w:lineRule="auto"/>
        <w:jc w:val="both"/>
        <w:rPr>
          <w:rFonts w:ascii="Arial" w:hAnsi="Arial" w:cs="Arial"/>
          <w:sz w:val="24"/>
          <w:szCs w:val="24"/>
        </w:rPr>
      </w:pPr>
    </w:p>
    <w:p w:rsidR="00E363B9" w:rsidRPr="00E363B9" w:rsidRDefault="00E363B9" w:rsidP="00E363B9">
      <w:pPr>
        <w:pStyle w:val="ListeParagraf"/>
        <w:autoSpaceDE w:val="0"/>
        <w:autoSpaceDN w:val="0"/>
        <w:adjustRightInd w:val="0"/>
        <w:spacing w:after="0"/>
        <w:rPr>
          <w:rFonts w:ascii="Arial" w:hAnsi="Arial" w:cs="Arial"/>
          <w:b/>
          <w:sz w:val="24"/>
          <w:szCs w:val="24"/>
        </w:rPr>
      </w:pPr>
      <w:r w:rsidRPr="00E363B9">
        <w:rPr>
          <w:rFonts w:ascii="Arial" w:hAnsi="Arial" w:cs="Arial"/>
          <w:b/>
          <w:sz w:val="24"/>
          <w:szCs w:val="24"/>
        </w:rPr>
        <w:lastRenderedPageBreak/>
        <w:t xml:space="preserve">2. 1. </w:t>
      </w:r>
      <w:r w:rsidR="00D337DD">
        <w:rPr>
          <w:rFonts w:ascii="Arial" w:hAnsi="Arial" w:cs="Arial"/>
          <w:b/>
          <w:sz w:val="24"/>
          <w:szCs w:val="24"/>
        </w:rPr>
        <w:t>3</w:t>
      </w:r>
      <w:r w:rsidRPr="00E363B9">
        <w:rPr>
          <w:rFonts w:ascii="Arial" w:hAnsi="Arial" w:cs="Arial"/>
          <w:b/>
          <w:sz w:val="24"/>
          <w:szCs w:val="24"/>
        </w:rPr>
        <w:t>. 1. Mobil Bilişim Aygıtları:</w:t>
      </w:r>
    </w:p>
    <w:p w:rsidR="00E363B9" w:rsidRPr="00E363B9" w:rsidRDefault="00E363B9" w:rsidP="00E363B9">
      <w:pPr>
        <w:pStyle w:val="ListeParagraf"/>
        <w:autoSpaceDE w:val="0"/>
        <w:autoSpaceDN w:val="0"/>
        <w:adjustRightInd w:val="0"/>
        <w:spacing w:after="0"/>
        <w:rPr>
          <w:rFonts w:ascii="Arial" w:hAnsi="Arial" w:cs="Arial"/>
          <w:b/>
          <w:sz w:val="24"/>
          <w:szCs w:val="24"/>
        </w:rPr>
      </w:pPr>
    </w:p>
    <w:p w:rsidR="00F038FF" w:rsidRDefault="00E363B9" w:rsidP="00E363B9">
      <w:pPr>
        <w:autoSpaceDE w:val="0"/>
        <w:autoSpaceDN w:val="0"/>
        <w:adjustRightInd w:val="0"/>
        <w:spacing w:after="0" w:line="360" w:lineRule="auto"/>
        <w:jc w:val="both"/>
        <w:rPr>
          <w:rFonts w:ascii="Arial" w:hAnsi="Arial" w:cs="Arial"/>
          <w:sz w:val="24"/>
          <w:szCs w:val="24"/>
        </w:rPr>
      </w:pPr>
      <w:r w:rsidRPr="00E363B9">
        <w:rPr>
          <w:rFonts w:ascii="Arial" w:hAnsi="Arial" w:cs="Arial"/>
          <w:sz w:val="24"/>
          <w:szCs w:val="24"/>
        </w:rPr>
        <w:t xml:space="preserve">     </w:t>
      </w:r>
      <w:r>
        <w:rPr>
          <w:rFonts w:ascii="Arial" w:hAnsi="Arial" w:cs="Arial"/>
          <w:sz w:val="24"/>
          <w:szCs w:val="24"/>
        </w:rPr>
        <w:t xml:space="preserve"> </w:t>
      </w:r>
      <w:r w:rsidR="00AD3335">
        <w:rPr>
          <w:rFonts w:ascii="Arial" w:hAnsi="Arial" w:cs="Arial"/>
          <w:sz w:val="24"/>
          <w:szCs w:val="24"/>
        </w:rPr>
        <w:t xml:space="preserve"> </w:t>
      </w:r>
      <w:r w:rsidRPr="00E363B9">
        <w:rPr>
          <w:rFonts w:ascii="Arial" w:hAnsi="Arial" w:cs="Arial"/>
          <w:sz w:val="24"/>
          <w:szCs w:val="24"/>
        </w:rPr>
        <w:t>Başlıca mobil bilişim aygıtları arasında dizüstü bilgisayarları, tablet bilgisayarları, telefonlu cep bilgisayarları, cep bilgisayarları, taşınabilir medya oynatıcıları, MP3 çalarlar ve akıllı telefonlar bulunmaktadır.</w:t>
      </w:r>
    </w:p>
    <w:p w:rsidR="00F038FF" w:rsidRPr="00E363B9" w:rsidRDefault="00F038FF" w:rsidP="00E363B9">
      <w:pPr>
        <w:autoSpaceDE w:val="0"/>
        <w:autoSpaceDN w:val="0"/>
        <w:adjustRightInd w:val="0"/>
        <w:spacing w:after="0" w:line="360" w:lineRule="auto"/>
        <w:jc w:val="both"/>
        <w:rPr>
          <w:rFonts w:ascii="Arial" w:hAnsi="Arial" w:cs="Arial"/>
          <w:sz w:val="24"/>
          <w:szCs w:val="24"/>
        </w:rPr>
      </w:pPr>
    </w:p>
    <w:p w:rsidR="00C7041B" w:rsidRDefault="00C7041B" w:rsidP="00E363B9">
      <w:pPr>
        <w:autoSpaceDE w:val="0"/>
        <w:autoSpaceDN w:val="0"/>
        <w:adjustRightInd w:val="0"/>
        <w:spacing w:after="0" w:line="360" w:lineRule="auto"/>
        <w:jc w:val="both"/>
        <w:rPr>
          <w:rFonts w:ascii="Arial" w:hAnsi="Arial" w:cs="Arial"/>
          <w:sz w:val="24"/>
          <w:szCs w:val="24"/>
        </w:rPr>
      </w:pPr>
    </w:p>
    <w:p w:rsidR="00E363B9" w:rsidRPr="00E363B9" w:rsidRDefault="0039124F" w:rsidP="00C61F63">
      <w:pPr>
        <w:autoSpaceDE w:val="0"/>
        <w:autoSpaceDN w:val="0"/>
        <w:adjustRightInd w:val="0"/>
        <w:spacing w:after="0" w:line="240" w:lineRule="auto"/>
        <w:outlineLvl w:val="0"/>
        <w:rPr>
          <w:rFonts w:ascii="Arial" w:hAnsi="Arial" w:cs="Arial"/>
          <w:b/>
          <w:sz w:val="24"/>
          <w:szCs w:val="24"/>
        </w:rPr>
      </w:pPr>
      <w:r>
        <w:rPr>
          <w:rFonts w:ascii="Arial" w:hAnsi="Arial" w:cs="Arial"/>
          <w:b/>
          <w:sz w:val="24"/>
          <w:szCs w:val="24"/>
        </w:rPr>
        <w:t xml:space="preserve">       </w:t>
      </w:r>
      <w:r w:rsidR="00D337DD">
        <w:rPr>
          <w:rFonts w:ascii="Arial" w:hAnsi="Arial" w:cs="Arial"/>
          <w:b/>
          <w:sz w:val="24"/>
          <w:szCs w:val="24"/>
        </w:rPr>
        <w:t>2.1.3</w:t>
      </w:r>
      <w:r w:rsidR="00E363B9" w:rsidRPr="00E363B9">
        <w:rPr>
          <w:rFonts w:ascii="Arial" w:hAnsi="Arial" w:cs="Arial"/>
          <w:b/>
          <w:sz w:val="24"/>
          <w:szCs w:val="24"/>
        </w:rPr>
        <w:t>.1.1. Diz Üstü Bilgisayarlar:</w:t>
      </w:r>
    </w:p>
    <w:p w:rsidR="00F038FF" w:rsidRPr="00F038FF" w:rsidRDefault="00F038FF" w:rsidP="00F038FF">
      <w:pPr>
        <w:autoSpaceDE w:val="0"/>
        <w:autoSpaceDN w:val="0"/>
        <w:adjustRightInd w:val="0"/>
        <w:spacing w:after="0" w:line="360" w:lineRule="auto"/>
        <w:jc w:val="both"/>
        <w:rPr>
          <w:rFonts w:ascii="Arial" w:hAnsi="Arial" w:cs="Arial"/>
          <w:b/>
          <w:sz w:val="24"/>
          <w:szCs w:val="24"/>
        </w:rPr>
      </w:pPr>
    </w:p>
    <w:p w:rsidR="00F038FF" w:rsidRPr="00F038FF" w:rsidRDefault="00F038FF" w:rsidP="00F038FF">
      <w:pPr>
        <w:pStyle w:val="BodyTextArial"/>
        <w:ind w:firstLine="0"/>
      </w:pPr>
      <w:r w:rsidRPr="00F038FF">
        <w:rPr>
          <w:b/>
        </w:rPr>
        <w:t xml:space="preserve">  </w:t>
      </w:r>
      <w:r>
        <w:rPr>
          <w:b/>
        </w:rPr>
        <w:t xml:space="preserve">     </w:t>
      </w:r>
      <w:r w:rsidRPr="00F038FF">
        <w:t>Dizüstü bilgisayar olarak da bilinen laptop yada diğer adıyla notebooklar taşınabilir olması açısından en çok kullanılan mobil cihazların başında gelmektedir. Şarj süresi olarak yaklaşık 1.5 - 8 saat arasında elektrik olmadan</w:t>
      </w:r>
      <w:r>
        <w:t xml:space="preserve"> </w:t>
      </w:r>
      <w:r w:rsidRPr="00F038FF">
        <w:t>kullanılabilmektedir. İnsanların günlük hayattaki tüm işlerini hızlı bir şekilde yer ve mekana</w:t>
      </w:r>
      <w:r>
        <w:t xml:space="preserve"> </w:t>
      </w:r>
      <w:r w:rsidRPr="00F038FF">
        <w:t>bağlı kalmaksızın halledebilme çabası dizüstü bilgisayarların çıkışından sonra gelişimine de</w:t>
      </w:r>
      <w:r>
        <w:t xml:space="preserve"> </w:t>
      </w:r>
      <w:r w:rsidRPr="00F038FF">
        <w:t>büyük etkisi olmuştur. Dizüstü bilgisayarlar taşınabilir bir cihaz olmasının yanında ve diğer</w:t>
      </w:r>
      <w:r>
        <w:t xml:space="preserve"> </w:t>
      </w:r>
      <w:r w:rsidRPr="00F038FF">
        <w:t>cihazlardan farklı olarak yürüme esnasında kullanılamadığı da bir gerçektir (</w:t>
      </w:r>
      <w:proofErr w:type="spellStart"/>
      <w:r w:rsidRPr="00F038FF">
        <w:t>Corbeil</w:t>
      </w:r>
      <w:proofErr w:type="spellEnd"/>
      <w:r w:rsidRPr="00F038FF">
        <w:t xml:space="preserve"> ve</w:t>
      </w:r>
      <w:r>
        <w:t xml:space="preserve"> </w:t>
      </w:r>
      <w:proofErr w:type="spellStart"/>
      <w:r w:rsidRPr="00F038FF">
        <w:t>Corbeil</w:t>
      </w:r>
      <w:proofErr w:type="spellEnd"/>
      <w:r w:rsidRPr="00F038FF">
        <w:t xml:space="preserve">, 2007). </w:t>
      </w:r>
    </w:p>
    <w:p w:rsidR="00624DB9" w:rsidRPr="00C7041B" w:rsidRDefault="00D805DB" w:rsidP="00356B40">
      <w:pPr>
        <w:pStyle w:val="Default"/>
        <w:spacing w:line="360" w:lineRule="auto"/>
        <w:jc w:val="center"/>
        <w:rPr>
          <w:rFonts w:ascii="Arial" w:hAnsi="Arial" w:cs="Arial"/>
        </w:rPr>
      </w:pPr>
      <w:r w:rsidRPr="00F038FF">
        <w:rPr>
          <w:rFonts w:ascii="Arial" w:hAnsi="Arial" w:cs="Arial"/>
          <w:noProof/>
          <w:lang w:eastAsia="tr-TR"/>
        </w:rPr>
        <w:drawing>
          <wp:inline distT="0" distB="0" distL="0" distR="0">
            <wp:extent cx="3800475" cy="1238250"/>
            <wp:effectExtent l="19050" t="0" r="9525" b="0"/>
            <wp:docPr id="3" name="irc_mi" descr="http://turkkonsol.com/resimler/galeri/1/269/dell-inspiron-5110-b63f45-notebook-goruntuleri5002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urkkonsol.com/resimler/galeri/1/269/dell-inspiron-5110-b63f45-notebook-goruntuleri50024.jpg">
                      <a:hlinkClick r:id="rId9"/>
                    </pic:cNvPr>
                    <pic:cNvPicPr>
                      <a:picLocks noChangeAspect="1" noChangeArrowheads="1"/>
                    </pic:cNvPicPr>
                  </pic:nvPicPr>
                  <pic:blipFill>
                    <a:blip r:embed="rId10" cstate="print"/>
                    <a:srcRect/>
                    <a:stretch>
                      <a:fillRect/>
                    </a:stretch>
                  </pic:blipFill>
                  <pic:spPr bwMode="auto">
                    <a:xfrm>
                      <a:off x="0" y="0"/>
                      <a:ext cx="3800475" cy="1238250"/>
                    </a:xfrm>
                    <a:prstGeom prst="rect">
                      <a:avLst/>
                    </a:prstGeom>
                    <a:noFill/>
                    <a:ln w="9525">
                      <a:noFill/>
                      <a:miter lim="800000"/>
                      <a:headEnd/>
                      <a:tailEnd/>
                    </a:ln>
                  </pic:spPr>
                </pic:pic>
              </a:graphicData>
            </a:graphic>
          </wp:inline>
        </w:drawing>
      </w:r>
    </w:p>
    <w:p w:rsidR="00F038FF" w:rsidRDefault="00F038FF" w:rsidP="00F038FF">
      <w:pPr>
        <w:autoSpaceDE w:val="0"/>
        <w:autoSpaceDN w:val="0"/>
        <w:adjustRightInd w:val="0"/>
        <w:spacing w:after="0" w:line="240" w:lineRule="auto"/>
        <w:jc w:val="both"/>
        <w:rPr>
          <w:rFonts w:ascii="Times New Roman" w:hAnsi="Times New Roman" w:cs="Times New Roman"/>
          <w:noProof/>
          <w:sz w:val="20"/>
          <w:szCs w:val="20"/>
          <w:lang w:eastAsia="tr-TR"/>
        </w:rPr>
      </w:pPr>
    </w:p>
    <w:p w:rsidR="00F038FF" w:rsidRPr="00A54484" w:rsidRDefault="00F038FF" w:rsidP="00356B40">
      <w:pPr>
        <w:autoSpaceDE w:val="0"/>
        <w:autoSpaceDN w:val="0"/>
        <w:adjustRightInd w:val="0"/>
        <w:spacing w:after="0" w:line="240" w:lineRule="auto"/>
        <w:jc w:val="center"/>
        <w:outlineLvl w:val="0"/>
        <w:rPr>
          <w:rFonts w:ascii="Arial" w:hAnsi="Arial" w:cs="Arial"/>
          <w:noProof/>
          <w:sz w:val="20"/>
          <w:szCs w:val="20"/>
          <w:lang w:eastAsia="tr-TR"/>
        </w:rPr>
      </w:pPr>
      <w:r w:rsidRPr="00A54484">
        <w:rPr>
          <w:rFonts w:ascii="Arial" w:hAnsi="Arial" w:cs="Arial"/>
          <w:noProof/>
          <w:sz w:val="20"/>
          <w:szCs w:val="20"/>
          <w:lang w:eastAsia="tr-TR"/>
        </w:rPr>
        <w:t>Şekil 2.</w:t>
      </w:r>
      <w:r w:rsidR="00D805DB">
        <w:rPr>
          <w:rFonts w:ascii="Arial" w:hAnsi="Arial" w:cs="Arial"/>
          <w:noProof/>
          <w:sz w:val="20"/>
          <w:szCs w:val="20"/>
          <w:lang w:eastAsia="tr-TR"/>
        </w:rPr>
        <w:t>1</w:t>
      </w:r>
      <w:r w:rsidRPr="00A54484">
        <w:rPr>
          <w:rFonts w:ascii="Arial" w:hAnsi="Arial" w:cs="Arial"/>
          <w:noProof/>
          <w:sz w:val="20"/>
          <w:szCs w:val="20"/>
          <w:lang w:eastAsia="tr-TR"/>
        </w:rPr>
        <w:t>. Dizüstü Bilgisayarlar</w:t>
      </w:r>
    </w:p>
    <w:p w:rsidR="0039124F" w:rsidRPr="00A54484" w:rsidRDefault="0039124F" w:rsidP="00F038FF">
      <w:pPr>
        <w:autoSpaceDE w:val="0"/>
        <w:autoSpaceDN w:val="0"/>
        <w:adjustRightInd w:val="0"/>
        <w:spacing w:after="0" w:line="240" w:lineRule="auto"/>
        <w:jc w:val="both"/>
        <w:rPr>
          <w:rFonts w:ascii="Arial" w:hAnsi="Arial" w:cs="Arial"/>
          <w:noProof/>
          <w:sz w:val="20"/>
          <w:szCs w:val="20"/>
          <w:lang w:eastAsia="tr-TR"/>
        </w:rPr>
      </w:pPr>
    </w:p>
    <w:p w:rsidR="0039124F" w:rsidRPr="00A54484" w:rsidRDefault="0039124F" w:rsidP="00F038FF">
      <w:pPr>
        <w:autoSpaceDE w:val="0"/>
        <w:autoSpaceDN w:val="0"/>
        <w:adjustRightInd w:val="0"/>
        <w:spacing w:after="0" w:line="240" w:lineRule="auto"/>
        <w:jc w:val="both"/>
        <w:rPr>
          <w:rFonts w:ascii="Arial" w:hAnsi="Arial" w:cs="Arial"/>
          <w:noProof/>
          <w:sz w:val="20"/>
          <w:szCs w:val="20"/>
          <w:lang w:eastAsia="tr-TR"/>
        </w:rPr>
      </w:pPr>
    </w:p>
    <w:p w:rsidR="00F038FF" w:rsidRPr="001E295F" w:rsidRDefault="00F038FF" w:rsidP="00F038FF">
      <w:pPr>
        <w:autoSpaceDE w:val="0"/>
        <w:autoSpaceDN w:val="0"/>
        <w:adjustRightInd w:val="0"/>
        <w:spacing w:after="0" w:line="240" w:lineRule="auto"/>
        <w:ind w:left="360"/>
        <w:jc w:val="both"/>
        <w:rPr>
          <w:rFonts w:cs="TimesNewRomanPSMT"/>
          <w:sz w:val="24"/>
          <w:szCs w:val="24"/>
        </w:rPr>
      </w:pPr>
    </w:p>
    <w:p w:rsidR="0039124F" w:rsidRPr="0039124F" w:rsidRDefault="0039124F" w:rsidP="0039124F">
      <w:pPr>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 xml:space="preserve">   </w:t>
      </w:r>
      <w:r w:rsidRPr="0039124F">
        <w:rPr>
          <w:rFonts w:ascii="Arial" w:hAnsi="Arial" w:cs="Arial"/>
          <w:b/>
          <w:sz w:val="24"/>
          <w:szCs w:val="24"/>
        </w:rPr>
        <w:t>2.1.</w:t>
      </w:r>
      <w:r w:rsidR="00D337DD">
        <w:rPr>
          <w:rFonts w:ascii="Arial" w:hAnsi="Arial" w:cs="Arial"/>
          <w:b/>
          <w:sz w:val="24"/>
          <w:szCs w:val="24"/>
        </w:rPr>
        <w:t>3</w:t>
      </w:r>
      <w:r w:rsidRPr="0039124F">
        <w:rPr>
          <w:rFonts w:ascii="Arial" w:hAnsi="Arial" w:cs="Arial"/>
          <w:b/>
          <w:sz w:val="24"/>
          <w:szCs w:val="24"/>
        </w:rPr>
        <w:t>.1.2.Tablet Bilgisayarlar:</w:t>
      </w:r>
    </w:p>
    <w:p w:rsidR="0039124F" w:rsidRPr="0039124F" w:rsidRDefault="0039124F" w:rsidP="0039124F">
      <w:pPr>
        <w:rPr>
          <w:rFonts w:ascii="Arial" w:hAnsi="Arial" w:cs="Arial"/>
        </w:rPr>
      </w:pPr>
    </w:p>
    <w:p w:rsidR="0039124F" w:rsidRDefault="0039124F" w:rsidP="0039124F">
      <w:pPr>
        <w:spacing w:line="360" w:lineRule="auto"/>
        <w:jc w:val="both"/>
        <w:rPr>
          <w:rFonts w:ascii="Arial" w:hAnsi="Arial" w:cs="Arial"/>
          <w:sz w:val="24"/>
          <w:szCs w:val="24"/>
        </w:rPr>
      </w:pPr>
      <w:r w:rsidRPr="0039124F">
        <w:rPr>
          <w:rFonts w:ascii="Arial" w:hAnsi="Arial" w:cs="Arial"/>
        </w:rPr>
        <w:t xml:space="preserve">    </w:t>
      </w:r>
      <w:r>
        <w:rPr>
          <w:rFonts w:ascii="Arial" w:hAnsi="Arial" w:cs="Arial"/>
        </w:rPr>
        <w:t xml:space="preserve">     </w:t>
      </w:r>
      <w:r w:rsidRPr="0039124F">
        <w:rPr>
          <w:rFonts w:ascii="Arial" w:hAnsi="Arial" w:cs="Arial"/>
          <w:sz w:val="24"/>
          <w:szCs w:val="24"/>
        </w:rPr>
        <w:t>Dizüstü bilgisayarlardan farkı; dijital kaleme sahip olmalarıdır. Bu kalem sayesinde tablet üzerinde not alınarak bilgi tablete aktarılabilir. Bu bilgi kaydedilerek kullanıcıya daha</w:t>
      </w:r>
      <w:r>
        <w:rPr>
          <w:rFonts w:ascii="Arial" w:hAnsi="Arial" w:cs="Arial"/>
          <w:sz w:val="24"/>
          <w:szCs w:val="24"/>
        </w:rPr>
        <w:t xml:space="preserve"> </w:t>
      </w:r>
      <w:r w:rsidRPr="0039124F">
        <w:rPr>
          <w:rFonts w:ascii="Arial" w:hAnsi="Arial" w:cs="Arial"/>
          <w:sz w:val="24"/>
          <w:szCs w:val="24"/>
        </w:rPr>
        <w:t>sonra ulaşma imkanı sağlar. Yeni çıkan uygulamalar arasında olan e-kitap bu cihazlarda en</w:t>
      </w:r>
      <w:r>
        <w:rPr>
          <w:rFonts w:ascii="Arial" w:hAnsi="Arial" w:cs="Arial"/>
          <w:sz w:val="24"/>
          <w:szCs w:val="24"/>
        </w:rPr>
        <w:t xml:space="preserve"> </w:t>
      </w:r>
      <w:r w:rsidRPr="0039124F">
        <w:rPr>
          <w:rFonts w:ascii="Arial" w:hAnsi="Arial" w:cs="Arial"/>
          <w:sz w:val="24"/>
          <w:szCs w:val="24"/>
        </w:rPr>
        <w:t>çok kullanılan uygulama olarak göze çarpmakta (</w:t>
      </w:r>
      <w:proofErr w:type="spellStart"/>
      <w:r w:rsidRPr="0039124F">
        <w:rPr>
          <w:rFonts w:ascii="Arial" w:hAnsi="Arial" w:cs="Arial"/>
          <w:sz w:val="24"/>
          <w:szCs w:val="24"/>
        </w:rPr>
        <w:t>Woodill</w:t>
      </w:r>
      <w:proofErr w:type="spellEnd"/>
      <w:r w:rsidRPr="0039124F">
        <w:rPr>
          <w:rFonts w:ascii="Arial" w:hAnsi="Arial" w:cs="Arial"/>
          <w:sz w:val="24"/>
          <w:szCs w:val="24"/>
        </w:rPr>
        <w:t xml:space="preserve">, 2011). Kendilerine özgü işletim sistemlerine sahip olan bu cihazlar yüksek işlem hızına sahip aygıtlardır. En yaygın olarak kullanılan işletim sistemleri </w:t>
      </w:r>
      <w:proofErr w:type="spellStart"/>
      <w:r w:rsidRPr="0039124F">
        <w:rPr>
          <w:rFonts w:ascii="Arial" w:hAnsi="Arial" w:cs="Arial"/>
          <w:sz w:val="24"/>
          <w:szCs w:val="24"/>
        </w:rPr>
        <w:t>Android</w:t>
      </w:r>
      <w:proofErr w:type="spellEnd"/>
      <w:r w:rsidRPr="0039124F">
        <w:rPr>
          <w:rFonts w:ascii="Arial" w:hAnsi="Arial" w:cs="Arial"/>
          <w:sz w:val="24"/>
          <w:szCs w:val="24"/>
        </w:rPr>
        <w:t xml:space="preserve"> OS ve İOS dur. Şarj süresi olarak 1.5-3 saat arasındadır. Taşınabilirlik açısından dizüstü </w:t>
      </w:r>
      <w:r w:rsidRPr="0039124F">
        <w:rPr>
          <w:rFonts w:ascii="Arial" w:hAnsi="Arial" w:cs="Arial"/>
          <w:sz w:val="24"/>
          <w:szCs w:val="24"/>
        </w:rPr>
        <w:lastRenderedPageBreak/>
        <w:t>bilgisayarlara oranla daha kolaydır. Kullanımı çok kolay ve taşınabilir olması açısından tablet bilgisayarlar iyi bir eğitim aracı olarak göze çarpmaktadır. Ses ve video kaydetme özellikleri sayesinde aktif sınıf ortamlarında kayıt işlemlerini daha hızlı yapmaya imkan tanır ve dijital kalem sayesinde tutulan notlarla da bu bilgiler desteklenebilir.</w:t>
      </w:r>
      <w:r w:rsidR="00346215">
        <w:rPr>
          <w:rFonts w:ascii="Arial" w:hAnsi="Arial" w:cs="Arial"/>
          <w:sz w:val="24"/>
          <w:szCs w:val="24"/>
        </w:rPr>
        <w:t xml:space="preserve"> Günümüzde eğitimde yerini almaya başlamıştır.</w:t>
      </w:r>
    </w:p>
    <w:p w:rsidR="0039124F" w:rsidRPr="0039124F" w:rsidRDefault="0039124F" w:rsidP="003D3A1B">
      <w:pPr>
        <w:spacing w:line="360" w:lineRule="auto"/>
        <w:jc w:val="center"/>
        <w:rPr>
          <w:rFonts w:ascii="Arial" w:hAnsi="Arial" w:cs="Arial"/>
          <w:sz w:val="24"/>
          <w:szCs w:val="24"/>
        </w:rPr>
      </w:pPr>
      <w:r w:rsidRPr="0039124F">
        <w:rPr>
          <w:rFonts w:ascii="Arial" w:hAnsi="Arial" w:cs="Arial"/>
          <w:noProof/>
          <w:sz w:val="24"/>
          <w:szCs w:val="24"/>
          <w:lang w:eastAsia="tr-TR"/>
        </w:rPr>
        <w:drawing>
          <wp:inline distT="0" distB="0" distL="0" distR="0">
            <wp:extent cx="3429000" cy="1400175"/>
            <wp:effectExtent l="19050" t="0" r="0" b="0"/>
            <wp:docPr id="16" name="irc_mi" descr="http://1.bp.blogspot.com/-7_c0fR0S3Q0/TpUv7u6lwYI/AAAAAAAAAGk/IrtTOQKQaJ8/s1600/motion-j-3400-tablet-pc%255B1%255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7_c0fR0S3Q0/TpUv7u6lwYI/AAAAAAAAAGk/IrtTOQKQaJ8/s1600/motion-j-3400-tablet-pc%255B1%255D.jpg">
                      <a:hlinkClick r:id="rId11"/>
                    </pic:cNvPr>
                    <pic:cNvPicPr>
                      <a:picLocks noChangeAspect="1" noChangeArrowheads="1"/>
                    </pic:cNvPicPr>
                  </pic:nvPicPr>
                  <pic:blipFill>
                    <a:blip r:embed="rId12" cstate="print"/>
                    <a:srcRect/>
                    <a:stretch>
                      <a:fillRect/>
                    </a:stretch>
                  </pic:blipFill>
                  <pic:spPr bwMode="auto">
                    <a:xfrm>
                      <a:off x="0" y="0"/>
                      <a:ext cx="3429000" cy="1400175"/>
                    </a:xfrm>
                    <a:prstGeom prst="rect">
                      <a:avLst/>
                    </a:prstGeom>
                    <a:noFill/>
                    <a:ln w="9525">
                      <a:noFill/>
                      <a:miter lim="800000"/>
                      <a:headEnd/>
                      <a:tailEnd/>
                    </a:ln>
                  </pic:spPr>
                </pic:pic>
              </a:graphicData>
            </a:graphic>
          </wp:inline>
        </w:drawing>
      </w:r>
    </w:p>
    <w:p w:rsidR="0039124F" w:rsidRPr="00A54484" w:rsidRDefault="0039124F" w:rsidP="003D3A1B">
      <w:pPr>
        <w:spacing w:line="360" w:lineRule="auto"/>
        <w:jc w:val="center"/>
        <w:outlineLvl w:val="0"/>
        <w:rPr>
          <w:rFonts w:ascii="Arial" w:hAnsi="Arial" w:cs="Arial"/>
          <w:sz w:val="24"/>
          <w:szCs w:val="24"/>
        </w:rPr>
      </w:pPr>
      <w:r w:rsidRPr="00A54484">
        <w:rPr>
          <w:rFonts w:ascii="Arial" w:hAnsi="Arial" w:cs="Arial"/>
          <w:noProof/>
          <w:sz w:val="20"/>
          <w:szCs w:val="20"/>
          <w:lang w:eastAsia="tr-TR"/>
        </w:rPr>
        <w:t>Şekil 2.</w:t>
      </w:r>
      <w:r w:rsidR="00C12E3E">
        <w:rPr>
          <w:rFonts w:ascii="Arial" w:hAnsi="Arial" w:cs="Arial"/>
          <w:noProof/>
          <w:sz w:val="20"/>
          <w:szCs w:val="20"/>
          <w:lang w:eastAsia="tr-TR"/>
        </w:rPr>
        <w:t>2</w:t>
      </w:r>
      <w:r w:rsidRPr="00A54484">
        <w:rPr>
          <w:rFonts w:ascii="Arial" w:hAnsi="Arial" w:cs="Arial"/>
          <w:noProof/>
          <w:sz w:val="20"/>
          <w:szCs w:val="20"/>
          <w:lang w:eastAsia="tr-TR"/>
        </w:rPr>
        <w:t>. Tablet Bilgisayarlar</w:t>
      </w:r>
    </w:p>
    <w:p w:rsidR="0039124F" w:rsidRDefault="0039124F" w:rsidP="003F50BA">
      <w:pPr>
        <w:spacing w:line="360" w:lineRule="auto"/>
        <w:jc w:val="both"/>
        <w:rPr>
          <w:rFonts w:ascii="Arial" w:hAnsi="Arial" w:cs="Arial"/>
          <w:sz w:val="24"/>
          <w:szCs w:val="24"/>
        </w:rPr>
      </w:pPr>
    </w:p>
    <w:p w:rsidR="0039124F" w:rsidRPr="0039124F" w:rsidRDefault="0039124F" w:rsidP="0039124F">
      <w:pPr>
        <w:autoSpaceDE w:val="0"/>
        <w:autoSpaceDN w:val="0"/>
        <w:adjustRightInd w:val="0"/>
        <w:spacing w:after="0" w:line="240" w:lineRule="auto"/>
        <w:rPr>
          <w:rFonts w:ascii="Arial" w:hAnsi="Arial" w:cs="Arial"/>
          <w:b/>
          <w:sz w:val="24"/>
          <w:szCs w:val="24"/>
        </w:rPr>
      </w:pPr>
      <w:r w:rsidRPr="0039124F">
        <w:rPr>
          <w:rFonts w:ascii="Arial" w:hAnsi="Arial" w:cs="Arial"/>
          <w:b/>
          <w:sz w:val="24"/>
          <w:szCs w:val="24"/>
        </w:rPr>
        <w:t xml:space="preserve">   </w:t>
      </w:r>
      <w:r w:rsidR="00D72829">
        <w:rPr>
          <w:rFonts w:ascii="Arial" w:hAnsi="Arial" w:cs="Arial"/>
          <w:b/>
          <w:sz w:val="24"/>
          <w:szCs w:val="24"/>
        </w:rPr>
        <w:t xml:space="preserve">    </w:t>
      </w:r>
      <w:r w:rsidR="00D337DD">
        <w:rPr>
          <w:rFonts w:ascii="Arial" w:hAnsi="Arial" w:cs="Arial"/>
          <w:b/>
          <w:sz w:val="24"/>
          <w:szCs w:val="24"/>
        </w:rPr>
        <w:t xml:space="preserve"> 2.1.3</w:t>
      </w:r>
      <w:r w:rsidRPr="0039124F">
        <w:rPr>
          <w:rFonts w:ascii="Arial" w:hAnsi="Arial" w:cs="Arial"/>
          <w:b/>
          <w:sz w:val="24"/>
          <w:szCs w:val="24"/>
        </w:rPr>
        <w:t>.1.3.  Cep Bilgisayarları:</w:t>
      </w:r>
    </w:p>
    <w:p w:rsidR="0039124F" w:rsidRPr="0039124F" w:rsidRDefault="0039124F" w:rsidP="0039124F">
      <w:pPr>
        <w:pStyle w:val="ListeParagraf"/>
        <w:autoSpaceDE w:val="0"/>
        <w:autoSpaceDN w:val="0"/>
        <w:adjustRightInd w:val="0"/>
        <w:spacing w:after="0" w:line="240" w:lineRule="auto"/>
        <w:ind w:left="1080"/>
        <w:rPr>
          <w:rFonts w:ascii="Arial" w:hAnsi="Arial" w:cs="Arial"/>
          <w:b/>
          <w:sz w:val="24"/>
          <w:szCs w:val="24"/>
        </w:rPr>
      </w:pPr>
    </w:p>
    <w:p w:rsidR="0039124F" w:rsidRPr="0039124F" w:rsidRDefault="0039124F" w:rsidP="0039124F">
      <w:pPr>
        <w:spacing w:after="0" w:line="240" w:lineRule="auto"/>
        <w:rPr>
          <w:rFonts w:ascii="Arial" w:eastAsia="Times New Roman" w:hAnsi="Arial" w:cs="Arial"/>
          <w:color w:val="333333"/>
          <w:sz w:val="18"/>
          <w:szCs w:val="18"/>
          <w:lang w:eastAsia="tr-TR"/>
        </w:rPr>
      </w:pPr>
      <w:r w:rsidRPr="0039124F">
        <w:rPr>
          <w:rFonts w:ascii="Arial" w:eastAsia="Times New Roman" w:hAnsi="Arial" w:cs="Arial"/>
          <w:color w:val="333333"/>
          <w:sz w:val="18"/>
          <w:szCs w:val="18"/>
          <w:lang w:eastAsia="tr-TR"/>
        </w:rPr>
        <w:t xml:space="preserve">    </w:t>
      </w:r>
    </w:p>
    <w:p w:rsidR="0039124F" w:rsidRDefault="0039124F" w:rsidP="0039124F">
      <w:pPr>
        <w:spacing w:after="0" w:line="360" w:lineRule="auto"/>
        <w:jc w:val="both"/>
        <w:rPr>
          <w:rFonts w:ascii="Arial" w:hAnsi="Arial" w:cs="Arial"/>
          <w:sz w:val="24"/>
          <w:szCs w:val="24"/>
        </w:rPr>
      </w:pPr>
      <w:r w:rsidRPr="0039124F">
        <w:rPr>
          <w:rFonts w:ascii="Arial" w:eastAsia="Times New Roman" w:hAnsi="Arial" w:cs="Arial"/>
          <w:color w:val="333333"/>
          <w:sz w:val="24"/>
          <w:szCs w:val="24"/>
          <w:lang w:eastAsia="tr-TR"/>
        </w:rPr>
        <w:t xml:space="preserve">    </w:t>
      </w:r>
      <w:r>
        <w:rPr>
          <w:rFonts w:ascii="Arial" w:eastAsia="Times New Roman" w:hAnsi="Arial" w:cs="Arial"/>
          <w:color w:val="333333"/>
          <w:sz w:val="24"/>
          <w:szCs w:val="24"/>
          <w:lang w:eastAsia="tr-TR"/>
        </w:rPr>
        <w:t xml:space="preserve">    </w:t>
      </w:r>
      <w:r w:rsidRPr="0039124F">
        <w:rPr>
          <w:rFonts w:ascii="Arial" w:hAnsi="Arial" w:cs="Arial"/>
          <w:sz w:val="24"/>
          <w:szCs w:val="24"/>
        </w:rPr>
        <w:t>Kişisel Dijital Asistan yani halk arasında Cep Bilgisayarı olarak bilinen bu aygıtlar teknolojinin gelişmesiyle birçok özelliğe sahip olmuşlardır.</w:t>
      </w:r>
      <w:r w:rsidRPr="0039124F">
        <w:rPr>
          <w:rFonts w:ascii="Arial" w:eastAsia="Times New Roman" w:hAnsi="Arial" w:cs="Arial"/>
          <w:color w:val="333333"/>
          <w:sz w:val="18"/>
          <w:szCs w:val="18"/>
          <w:lang w:eastAsia="tr-TR"/>
        </w:rPr>
        <w:t xml:space="preserve">  </w:t>
      </w:r>
      <w:r w:rsidRPr="0039124F">
        <w:rPr>
          <w:rFonts w:ascii="Arial" w:eastAsia="Times New Roman" w:hAnsi="Arial" w:cs="Arial"/>
          <w:sz w:val="24"/>
          <w:szCs w:val="24"/>
          <w:lang w:eastAsia="tr-TR"/>
        </w:rPr>
        <w:t xml:space="preserve">Küçük boyutlu bu bilgisayarlarda isim ve adreslerin saklanabildiği bir veritabanı, not defteri ve iletişim kurmayı sağlayan bölümler yer alır. Gelişen elektronik ve bilgisayar teknolojisi cihazların boyutlarını küçültmüş ve özelliklerini arttırmıştır. Cep telefonu, video ve fotoğraf çekimi, GPS gibi özellikleri olan örneklerinin üretilmesi ile cep bilgisayarlarının kullanımı yaygınlaşmıştır. </w:t>
      </w:r>
      <w:r w:rsidRPr="0039124F">
        <w:rPr>
          <w:rFonts w:ascii="Arial" w:hAnsi="Arial" w:cs="Arial"/>
          <w:sz w:val="24"/>
          <w:szCs w:val="24"/>
        </w:rPr>
        <w:t xml:space="preserve">  İletişim özellikleri olarak masaüstü bilgisayarlar ile USB kablo aracılığı ile her türlü veri transferi yapmak mümkündür. Diğer iletişim özellikleri ise </w:t>
      </w:r>
      <w:proofErr w:type="spellStart"/>
      <w:r w:rsidRPr="0039124F">
        <w:rPr>
          <w:rFonts w:ascii="Arial" w:hAnsi="Arial" w:cs="Arial"/>
          <w:sz w:val="24"/>
          <w:szCs w:val="24"/>
        </w:rPr>
        <w:t>WiFİ</w:t>
      </w:r>
      <w:proofErr w:type="spellEnd"/>
      <w:r w:rsidRPr="0039124F">
        <w:rPr>
          <w:rFonts w:ascii="Arial" w:hAnsi="Arial" w:cs="Arial"/>
          <w:sz w:val="24"/>
          <w:szCs w:val="24"/>
        </w:rPr>
        <w:t xml:space="preserve">, Bluetooth ve kızılötesi olarak sıralanabilir. Bu bağlantılar sayesinde kablosuz olarak internete erişimde mümkün. </w:t>
      </w:r>
    </w:p>
    <w:p w:rsidR="00C12E3E" w:rsidRDefault="00C12E3E" w:rsidP="0039124F">
      <w:pPr>
        <w:spacing w:after="0" w:line="360" w:lineRule="auto"/>
        <w:jc w:val="both"/>
        <w:rPr>
          <w:rFonts w:ascii="Arial" w:hAnsi="Arial" w:cs="Arial"/>
          <w:sz w:val="24"/>
          <w:szCs w:val="24"/>
        </w:rPr>
      </w:pPr>
    </w:p>
    <w:p w:rsidR="0039124F" w:rsidRPr="0039124F" w:rsidRDefault="0039124F" w:rsidP="0039124F">
      <w:pPr>
        <w:spacing w:after="0" w:line="360" w:lineRule="auto"/>
        <w:jc w:val="both"/>
        <w:rPr>
          <w:rFonts w:ascii="Arial" w:hAnsi="Arial" w:cs="Arial"/>
          <w:sz w:val="24"/>
          <w:szCs w:val="24"/>
        </w:rPr>
      </w:pPr>
      <w:r>
        <w:t xml:space="preserve">            </w:t>
      </w:r>
      <w:r w:rsidRPr="0039124F">
        <w:rPr>
          <w:rFonts w:ascii="Arial" w:hAnsi="Arial" w:cs="Arial"/>
          <w:sz w:val="24"/>
          <w:szCs w:val="24"/>
        </w:rPr>
        <w:t>Cep bilgisayarları taşıdığı özellikler açısından m-öğrenme uygulamalarında sıkça kullanılan aygıtlar arasında yer almaktadır (Özcan, 2008). Cep telefonlarına oranla daha üstün özellikleri olması açısından daha çok tercih edilmektedir. İnternete bağlanma da oldukça kolaylık sağlayan bu aygıtlar eğitim ortamlarında öğrenciler ile dosya paylaşımına olanak sağlayarak etkileşimli bir eğitime ve öğrenen bireylere fırsat eşitliği sağlamaktadır (</w:t>
      </w:r>
      <w:proofErr w:type="spellStart"/>
      <w:r w:rsidRPr="0039124F">
        <w:rPr>
          <w:rFonts w:ascii="Arial" w:hAnsi="Arial" w:cs="Arial"/>
          <w:sz w:val="24"/>
          <w:szCs w:val="24"/>
        </w:rPr>
        <w:t>Tarımer</w:t>
      </w:r>
      <w:proofErr w:type="spellEnd"/>
      <w:r w:rsidRPr="0039124F">
        <w:rPr>
          <w:rFonts w:ascii="Arial" w:hAnsi="Arial" w:cs="Arial"/>
          <w:sz w:val="24"/>
          <w:szCs w:val="24"/>
        </w:rPr>
        <w:t xml:space="preserve"> ve Okumuş, 2010). Dijital ortamlarda yeni olarak </w:t>
      </w:r>
      <w:r w:rsidRPr="0039124F">
        <w:rPr>
          <w:rFonts w:ascii="Arial" w:hAnsi="Arial" w:cs="Arial"/>
          <w:sz w:val="24"/>
          <w:szCs w:val="24"/>
        </w:rPr>
        <w:lastRenderedPageBreak/>
        <w:t xml:space="preserve">kullanılmaya başlanan e-kitap uygulamalarından da cep bilgisayarları sayesinde yararlanabilirler. Böylece her nerede olurlarsa olsunlar bu bilgilere kolayca ulaşabilirler. </w:t>
      </w:r>
    </w:p>
    <w:p w:rsidR="0039124F" w:rsidRPr="0039124F" w:rsidRDefault="0039124F" w:rsidP="0039124F">
      <w:pPr>
        <w:spacing w:after="0" w:line="360" w:lineRule="auto"/>
        <w:jc w:val="both"/>
        <w:rPr>
          <w:rFonts w:ascii="Arial" w:hAnsi="Arial" w:cs="Arial"/>
          <w:sz w:val="24"/>
          <w:szCs w:val="24"/>
        </w:rPr>
      </w:pPr>
    </w:p>
    <w:p w:rsidR="0039124F" w:rsidRPr="0039124F" w:rsidRDefault="0039124F" w:rsidP="0015466C">
      <w:pPr>
        <w:spacing w:after="0"/>
        <w:jc w:val="center"/>
        <w:rPr>
          <w:rFonts w:ascii="Arial" w:hAnsi="Arial" w:cs="Arial"/>
          <w:sz w:val="24"/>
          <w:szCs w:val="24"/>
        </w:rPr>
      </w:pPr>
      <w:r w:rsidRPr="0039124F">
        <w:rPr>
          <w:rFonts w:ascii="Arial" w:hAnsi="Arial" w:cs="Arial"/>
          <w:noProof/>
          <w:sz w:val="24"/>
          <w:szCs w:val="24"/>
          <w:lang w:eastAsia="tr-TR"/>
        </w:rPr>
        <w:drawing>
          <wp:inline distT="0" distB="0" distL="0" distR="0">
            <wp:extent cx="4143375" cy="1457325"/>
            <wp:effectExtent l="19050" t="0" r="9525" b="0"/>
            <wp:docPr id="17" name="irc_mi" descr="http://www.teknokampus.com/upload/resimler/nokia-n810_big.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knokampus.com/upload/resimler/nokia-n810_big.jpg">
                      <a:hlinkClick r:id="rId13"/>
                    </pic:cNvPr>
                    <pic:cNvPicPr>
                      <a:picLocks noChangeAspect="1" noChangeArrowheads="1"/>
                    </pic:cNvPicPr>
                  </pic:nvPicPr>
                  <pic:blipFill>
                    <a:blip r:embed="rId14" cstate="print"/>
                    <a:srcRect/>
                    <a:stretch>
                      <a:fillRect/>
                    </a:stretch>
                  </pic:blipFill>
                  <pic:spPr bwMode="auto">
                    <a:xfrm>
                      <a:off x="0" y="0"/>
                      <a:ext cx="4142005" cy="1456843"/>
                    </a:xfrm>
                    <a:prstGeom prst="rect">
                      <a:avLst/>
                    </a:prstGeom>
                    <a:noFill/>
                    <a:ln w="9525">
                      <a:noFill/>
                      <a:miter lim="800000"/>
                      <a:headEnd/>
                      <a:tailEnd/>
                    </a:ln>
                  </pic:spPr>
                </pic:pic>
              </a:graphicData>
            </a:graphic>
          </wp:inline>
        </w:drawing>
      </w:r>
    </w:p>
    <w:p w:rsidR="0039124F" w:rsidRPr="0039124F" w:rsidRDefault="0039124F" w:rsidP="0039124F">
      <w:pPr>
        <w:spacing w:after="0" w:line="240" w:lineRule="auto"/>
        <w:jc w:val="both"/>
        <w:rPr>
          <w:rFonts w:ascii="Arial" w:hAnsi="Arial" w:cs="Arial"/>
          <w:sz w:val="24"/>
          <w:szCs w:val="24"/>
        </w:rPr>
      </w:pPr>
    </w:p>
    <w:p w:rsidR="0039124F" w:rsidRPr="00A54484" w:rsidRDefault="0039124F" w:rsidP="0015466C">
      <w:pPr>
        <w:jc w:val="center"/>
        <w:outlineLvl w:val="0"/>
        <w:rPr>
          <w:rFonts w:ascii="Arial" w:hAnsi="Arial" w:cs="Arial"/>
          <w:noProof/>
          <w:sz w:val="20"/>
          <w:szCs w:val="20"/>
          <w:lang w:eastAsia="tr-TR"/>
        </w:rPr>
      </w:pPr>
      <w:r w:rsidRPr="00A54484">
        <w:rPr>
          <w:rFonts w:ascii="Arial" w:hAnsi="Arial" w:cs="Arial"/>
          <w:noProof/>
          <w:sz w:val="20"/>
          <w:szCs w:val="20"/>
          <w:lang w:eastAsia="tr-TR"/>
        </w:rPr>
        <w:t>Şekil 2.</w:t>
      </w:r>
      <w:r w:rsidR="00C12E3E">
        <w:rPr>
          <w:rFonts w:ascii="Arial" w:hAnsi="Arial" w:cs="Arial"/>
          <w:noProof/>
          <w:sz w:val="20"/>
          <w:szCs w:val="20"/>
          <w:lang w:eastAsia="tr-TR"/>
        </w:rPr>
        <w:t>3</w:t>
      </w:r>
      <w:r w:rsidRPr="00A54484">
        <w:rPr>
          <w:rFonts w:ascii="Arial" w:hAnsi="Arial" w:cs="Arial"/>
          <w:noProof/>
          <w:sz w:val="20"/>
          <w:szCs w:val="20"/>
          <w:lang w:eastAsia="tr-TR"/>
        </w:rPr>
        <w:t>. Cep Bilgisayarlar</w:t>
      </w:r>
    </w:p>
    <w:p w:rsidR="0039124F" w:rsidRDefault="0039124F" w:rsidP="0039124F">
      <w:pPr>
        <w:rPr>
          <w:rFonts w:ascii="Times New Roman" w:hAnsi="Times New Roman" w:cs="Times New Roman"/>
          <w:noProof/>
          <w:sz w:val="20"/>
          <w:szCs w:val="20"/>
          <w:lang w:eastAsia="tr-TR"/>
        </w:rPr>
      </w:pPr>
    </w:p>
    <w:p w:rsidR="00D72829" w:rsidRPr="00D72829" w:rsidRDefault="00D72829" w:rsidP="00D72829">
      <w:pPr>
        <w:autoSpaceDE w:val="0"/>
        <w:autoSpaceDN w:val="0"/>
        <w:adjustRightInd w:val="0"/>
        <w:spacing w:after="0" w:line="240" w:lineRule="auto"/>
        <w:rPr>
          <w:rFonts w:ascii="Arial" w:hAnsi="Arial" w:cs="Arial"/>
          <w:b/>
          <w:sz w:val="24"/>
          <w:szCs w:val="24"/>
        </w:rPr>
      </w:pPr>
      <w:r w:rsidRPr="00D72829">
        <w:rPr>
          <w:rFonts w:ascii="Arial" w:hAnsi="Arial" w:cs="Arial"/>
          <w:b/>
          <w:sz w:val="24"/>
          <w:szCs w:val="24"/>
        </w:rPr>
        <w:t xml:space="preserve">     </w:t>
      </w:r>
      <w:r>
        <w:rPr>
          <w:rFonts w:ascii="Arial" w:hAnsi="Arial" w:cs="Arial"/>
          <w:b/>
          <w:sz w:val="24"/>
          <w:szCs w:val="24"/>
        </w:rPr>
        <w:t xml:space="preserve">  </w:t>
      </w:r>
      <w:r w:rsidR="00D337DD">
        <w:rPr>
          <w:rFonts w:ascii="Arial" w:hAnsi="Arial" w:cs="Arial"/>
          <w:b/>
          <w:sz w:val="24"/>
          <w:szCs w:val="24"/>
        </w:rPr>
        <w:t xml:space="preserve">2.1.3.1.4. </w:t>
      </w:r>
      <w:r w:rsidRPr="00D72829">
        <w:rPr>
          <w:rFonts w:ascii="Arial" w:hAnsi="Arial" w:cs="Arial"/>
          <w:b/>
          <w:sz w:val="24"/>
          <w:szCs w:val="24"/>
        </w:rPr>
        <w:t>Taşınabilir Medya Oynatıcıları:</w:t>
      </w:r>
    </w:p>
    <w:p w:rsidR="00D72829" w:rsidRPr="00D72829" w:rsidRDefault="00D72829" w:rsidP="00D72829">
      <w:pPr>
        <w:autoSpaceDE w:val="0"/>
        <w:autoSpaceDN w:val="0"/>
        <w:adjustRightInd w:val="0"/>
        <w:spacing w:after="0" w:line="240" w:lineRule="auto"/>
        <w:rPr>
          <w:rFonts w:ascii="Arial" w:hAnsi="Arial" w:cs="Arial"/>
          <w:b/>
          <w:sz w:val="24"/>
          <w:szCs w:val="24"/>
        </w:rPr>
      </w:pPr>
    </w:p>
    <w:p w:rsidR="00D72829" w:rsidRPr="00D72829" w:rsidRDefault="00D72829" w:rsidP="00D72829">
      <w:pPr>
        <w:autoSpaceDE w:val="0"/>
        <w:autoSpaceDN w:val="0"/>
        <w:adjustRightInd w:val="0"/>
        <w:spacing w:after="0" w:line="240" w:lineRule="auto"/>
        <w:rPr>
          <w:rFonts w:ascii="Arial" w:hAnsi="Arial" w:cs="Arial"/>
          <w:b/>
          <w:sz w:val="24"/>
          <w:szCs w:val="24"/>
        </w:rPr>
      </w:pPr>
      <w:r w:rsidRPr="00D72829">
        <w:rPr>
          <w:rFonts w:ascii="Arial" w:hAnsi="Arial" w:cs="Arial"/>
          <w:b/>
          <w:sz w:val="24"/>
          <w:szCs w:val="24"/>
        </w:rPr>
        <w:t xml:space="preserve">     </w:t>
      </w:r>
    </w:p>
    <w:p w:rsidR="00D72829" w:rsidRDefault="00D72829" w:rsidP="00D72829">
      <w:pPr>
        <w:autoSpaceDE w:val="0"/>
        <w:autoSpaceDN w:val="0"/>
        <w:adjustRightInd w:val="0"/>
        <w:spacing w:after="0" w:line="360" w:lineRule="auto"/>
        <w:jc w:val="both"/>
        <w:rPr>
          <w:rFonts w:ascii="Arial" w:hAnsi="Arial" w:cs="Arial"/>
          <w:sz w:val="24"/>
          <w:szCs w:val="24"/>
        </w:rPr>
      </w:pPr>
      <w:r w:rsidRPr="00D72829">
        <w:rPr>
          <w:rFonts w:ascii="Arial" w:hAnsi="Arial" w:cs="Arial"/>
          <w:b/>
          <w:sz w:val="24"/>
          <w:szCs w:val="24"/>
        </w:rPr>
        <w:t xml:space="preserve">     </w:t>
      </w:r>
      <w:r>
        <w:rPr>
          <w:rFonts w:ascii="Arial" w:hAnsi="Arial" w:cs="Arial"/>
          <w:b/>
          <w:sz w:val="24"/>
          <w:szCs w:val="24"/>
        </w:rPr>
        <w:t xml:space="preserve">  </w:t>
      </w:r>
      <w:r w:rsidRPr="00D72829">
        <w:rPr>
          <w:rFonts w:ascii="Arial" w:hAnsi="Arial" w:cs="Arial"/>
          <w:sz w:val="24"/>
          <w:szCs w:val="24"/>
        </w:rPr>
        <w:t>Taşınabilir medya oynatıcılar; ses dosyalarını çalma, video oynatma, radyo dinleme, .</w:t>
      </w:r>
      <w:proofErr w:type="spellStart"/>
      <w:r w:rsidRPr="00D72829">
        <w:rPr>
          <w:rFonts w:ascii="Arial" w:hAnsi="Arial" w:cs="Arial"/>
          <w:sz w:val="24"/>
          <w:szCs w:val="24"/>
        </w:rPr>
        <w:t>txt</w:t>
      </w:r>
      <w:proofErr w:type="spellEnd"/>
      <w:r w:rsidRPr="00D72829">
        <w:rPr>
          <w:rFonts w:ascii="Arial" w:hAnsi="Arial" w:cs="Arial"/>
          <w:sz w:val="24"/>
          <w:szCs w:val="24"/>
        </w:rPr>
        <w:t xml:space="preserve"> uzantılı metin dosyalarını gösterme, resim gösterme, ses kaydetme, oyun oynama olanaklarını kullanıcılara sunan, kolayca taşınabilir araçlardır. CD-DVD oynatıcılar, MP3-4’ler taşınabilir medya araçlarından bazılarıdır. Bu araçlar uzun pil ömürleri ile kullanıcılara istedikleri hareketli, sesli ve görüntülü içeriğe ulaşma olanağı vermektedir.</w:t>
      </w:r>
    </w:p>
    <w:p w:rsidR="00D72829" w:rsidRPr="00D72829" w:rsidRDefault="00D72829" w:rsidP="00D72829">
      <w:pPr>
        <w:autoSpaceDE w:val="0"/>
        <w:autoSpaceDN w:val="0"/>
        <w:adjustRightInd w:val="0"/>
        <w:spacing w:after="0" w:line="360" w:lineRule="auto"/>
        <w:jc w:val="both"/>
        <w:rPr>
          <w:rFonts w:ascii="Arial" w:hAnsi="Arial" w:cs="Arial"/>
          <w:sz w:val="24"/>
          <w:szCs w:val="24"/>
        </w:rPr>
      </w:pPr>
    </w:p>
    <w:p w:rsidR="00D72829" w:rsidRPr="00D72829" w:rsidRDefault="00175F9E" w:rsidP="0015466C">
      <w:pPr>
        <w:autoSpaceDE w:val="0"/>
        <w:autoSpaceDN w:val="0"/>
        <w:adjustRightInd w:val="0"/>
        <w:spacing w:after="0" w:line="360" w:lineRule="auto"/>
        <w:jc w:val="center"/>
        <w:rPr>
          <w:rFonts w:ascii="Arial" w:hAnsi="Arial" w:cs="Arial"/>
          <w:sz w:val="24"/>
          <w:szCs w:val="24"/>
        </w:rPr>
      </w:pPr>
      <w:r>
        <w:rPr>
          <w:rFonts w:ascii="Arial" w:hAnsi="Arial" w:cs="Arial"/>
          <w:noProof/>
          <w:sz w:val="24"/>
          <w:szCs w:val="24"/>
          <w:lang w:eastAsia="tr-TR"/>
        </w:rPr>
        <w:drawing>
          <wp:inline distT="0" distB="0" distL="0" distR="0">
            <wp:extent cx="3257550" cy="1828800"/>
            <wp:effectExtent l="19050" t="0" r="0" b="0"/>
            <wp:docPr id="1" name="Resim 28" descr="C:\Users\ezgi pel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zgi pelin\Desktop\images.jpg"/>
                    <pic:cNvPicPr>
                      <a:picLocks noChangeAspect="1" noChangeArrowheads="1"/>
                    </pic:cNvPicPr>
                  </pic:nvPicPr>
                  <pic:blipFill>
                    <a:blip r:embed="rId15" cstate="print"/>
                    <a:srcRect/>
                    <a:stretch>
                      <a:fillRect/>
                    </a:stretch>
                  </pic:blipFill>
                  <pic:spPr bwMode="auto">
                    <a:xfrm>
                      <a:off x="0" y="0"/>
                      <a:ext cx="3257550" cy="1828800"/>
                    </a:xfrm>
                    <a:prstGeom prst="rect">
                      <a:avLst/>
                    </a:prstGeom>
                    <a:noFill/>
                    <a:ln w="9525">
                      <a:noFill/>
                      <a:miter lim="800000"/>
                      <a:headEnd/>
                      <a:tailEnd/>
                    </a:ln>
                  </pic:spPr>
                </pic:pic>
              </a:graphicData>
            </a:graphic>
          </wp:inline>
        </w:drawing>
      </w:r>
    </w:p>
    <w:p w:rsidR="00D72829" w:rsidRPr="005C57F0" w:rsidRDefault="00D72829" w:rsidP="0015466C">
      <w:pPr>
        <w:jc w:val="center"/>
        <w:outlineLvl w:val="0"/>
        <w:rPr>
          <w:rFonts w:ascii="Arial" w:hAnsi="Arial" w:cs="Arial"/>
          <w:noProof/>
          <w:sz w:val="20"/>
          <w:szCs w:val="20"/>
          <w:lang w:eastAsia="tr-TR"/>
        </w:rPr>
      </w:pPr>
      <w:r w:rsidRPr="00A54484">
        <w:rPr>
          <w:rFonts w:ascii="Arial" w:hAnsi="Arial" w:cs="Arial"/>
          <w:noProof/>
          <w:sz w:val="20"/>
          <w:szCs w:val="20"/>
          <w:lang w:eastAsia="tr-TR"/>
        </w:rPr>
        <w:t>Şekil 2.</w:t>
      </w:r>
      <w:r w:rsidR="00C12E3E">
        <w:rPr>
          <w:rFonts w:ascii="Arial" w:hAnsi="Arial" w:cs="Arial"/>
          <w:noProof/>
          <w:sz w:val="20"/>
          <w:szCs w:val="20"/>
          <w:lang w:eastAsia="tr-TR"/>
        </w:rPr>
        <w:t>4</w:t>
      </w:r>
      <w:r w:rsidRPr="00A54484">
        <w:rPr>
          <w:rFonts w:ascii="Arial" w:hAnsi="Arial" w:cs="Arial"/>
          <w:noProof/>
          <w:sz w:val="20"/>
          <w:szCs w:val="20"/>
          <w:lang w:eastAsia="tr-TR"/>
        </w:rPr>
        <w:t>. Taşınabilir Medya Oynatıcıları</w:t>
      </w:r>
    </w:p>
    <w:p w:rsidR="0039124F" w:rsidRDefault="0039124F" w:rsidP="00D72829">
      <w:pPr>
        <w:spacing w:line="360" w:lineRule="auto"/>
        <w:jc w:val="both"/>
        <w:rPr>
          <w:rFonts w:ascii="Arial" w:hAnsi="Arial" w:cs="Arial"/>
          <w:sz w:val="24"/>
          <w:szCs w:val="24"/>
        </w:rPr>
      </w:pPr>
    </w:p>
    <w:p w:rsidR="00C12E3E" w:rsidRDefault="00C12E3E" w:rsidP="00D72829">
      <w:pPr>
        <w:spacing w:line="360" w:lineRule="auto"/>
        <w:jc w:val="both"/>
        <w:rPr>
          <w:rFonts w:ascii="Arial" w:hAnsi="Arial" w:cs="Arial"/>
          <w:sz w:val="24"/>
          <w:szCs w:val="24"/>
        </w:rPr>
      </w:pPr>
    </w:p>
    <w:p w:rsidR="00C12E3E" w:rsidRDefault="00C12E3E" w:rsidP="00D72829">
      <w:pPr>
        <w:spacing w:line="360" w:lineRule="auto"/>
        <w:jc w:val="both"/>
        <w:rPr>
          <w:rFonts w:ascii="Arial" w:hAnsi="Arial" w:cs="Arial"/>
          <w:sz w:val="24"/>
          <w:szCs w:val="24"/>
        </w:rPr>
      </w:pPr>
    </w:p>
    <w:p w:rsidR="00C12E3E" w:rsidRDefault="00C12E3E" w:rsidP="00D72829">
      <w:pPr>
        <w:spacing w:line="360" w:lineRule="auto"/>
        <w:jc w:val="both"/>
        <w:rPr>
          <w:rFonts w:ascii="Arial" w:hAnsi="Arial" w:cs="Arial"/>
          <w:sz w:val="24"/>
          <w:szCs w:val="24"/>
        </w:rPr>
      </w:pPr>
    </w:p>
    <w:p w:rsidR="00D72829" w:rsidRDefault="00D72829" w:rsidP="00D72829">
      <w:pPr>
        <w:autoSpaceDE w:val="0"/>
        <w:autoSpaceDN w:val="0"/>
        <w:adjustRightInd w:val="0"/>
        <w:spacing w:after="0" w:line="240" w:lineRule="auto"/>
        <w:rPr>
          <w:rFonts w:ascii="Arial" w:hAnsi="Arial" w:cs="Arial"/>
          <w:sz w:val="24"/>
          <w:szCs w:val="24"/>
        </w:rPr>
      </w:pPr>
    </w:p>
    <w:p w:rsidR="00D72829" w:rsidRPr="00D72829" w:rsidRDefault="00D72829" w:rsidP="00D72829">
      <w:pPr>
        <w:autoSpaceDE w:val="0"/>
        <w:autoSpaceDN w:val="0"/>
        <w:adjustRightInd w:val="0"/>
        <w:spacing w:after="0" w:line="240" w:lineRule="auto"/>
        <w:rPr>
          <w:rFonts w:ascii="Arial" w:hAnsi="Arial" w:cs="Arial"/>
          <w:b/>
          <w:sz w:val="24"/>
          <w:szCs w:val="24"/>
        </w:rPr>
      </w:pPr>
      <w:r>
        <w:rPr>
          <w:rFonts w:ascii="Arial" w:hAnsi="Arial" w:cs="Arial"/>
          <w:sz w:val="24"/>
          <w:szCs w:val="24"/>
        </w:rPr>
        <w:t xml:space="preserve">         </w:t>
      </w:r>
      <w:r w:rsidR="00D337DD" w:rsidRPr="00D337DD">
        <w:rPr>
          <w:rFonts w:ascii="Arial" w:hAnsi="Arial" w:cs="Arial"/>
          <w:b/>
          <w:sz w:val="24"/>
          <w:szCs w:val="24"/>
        </w:rPr>
        <w:t>2.</w:t>
      </w:r>
      <w:r w:rsidR="00D337DD">
        <w:rPr>
          <w:rFonts w:ascii="Arial" w:hAnsi="Arial" w:cs="Arial"/>
          <w:b/>
          <w:sz w:val="24"/>
          <w:szCs w:val="24"/>
        </w:rPr>
        <w:t>1.3</w:t>
      </w:r>
      <w:r w:rsidRPr="00D72829">
        <w:rPr>
          <w:rFonts w:ascii="Arial" w:hAnsi="Arial" w:cs="Arial"/>
          <w:b/>
          <w:sz w:val="24"/>
          <w:szCs w:val="24"/>
        </w:rPr>
        <w:t>.1.5.  Taşınabilir Mp3 Çalarlar:</w:t>
      </w:r>
    </w:p>
    <w:p w:rsidR="00D72829" w:rsidRPr="00D72829" w:rsidRDefault="00D72829" w:rsidP="00D72829">
      <w:pPr>
        <w:pStyle w:val="ListeParagraf"/>
        <w:autoSpaceDE w:val="0"/>
        <w:autoSpaceDN w:val="0"/>
        <w:adjustRightInd w:val="0"/>
        <w:spacing w:after="0" w:line="240" w:lineRule="auto"/>
        <w:rPr>
          <w:rFonts w:ascii="Arial" w:hAnsi="Arial" w:cs="Arial"/>
          <w:b/>
          <w:sz w:val="24"/>
          <w:szCs w:val="24"/>
        </w:rPr>
      </w:pPr>
    </w:p>
    <w:p w:rsidR="00D72829" w:rsidRPr="00D72829" w:rsidRDefault="00D72829" w:rsidP="00D72829">
      <w:pPr>
        <w:autoSpaceDE w:val="0"/>
        <w:autoSpaceDN w:val="0"/>
        <w:adjustRightInd w:val="0"/>
        <w:spacing w:after="0" w:line="240" w:lineRule="auto"/>
        <w:jc w:val="both"/>
        <w:rPr>
          <w:rFonts w:ascii="Arial" w:hAnsi="Arial" w:cs="Arial"/>
          <w:sz w:val="24"/>
          <w:szCs w:val="24"/>
        </w:rPr>
      </w:pPr>
      <w:r w:rsidRPr="00D72829">
        <w:rPr>
          <w:rFonts w:ascii="Arial" w:hAnsi="Arial" w:cs="Arial"/>
          <w:sz w:val="24"/>
          <w:szCs w:val="24"/>
        </w:rPr>
        <w:t xml:space="preserve"> </w:t>
      </w:r>
    </w:p>
    <w:p w:rsidR="00D72829" w:rsidRDefault="00D72829" w:rsidP="00D72829">
      <w:pPr>
        <w:autoSpaceDE w:val="0"/>
        <w:autoSpaceDN w:val="0"/>
        <w:adjustRightInd w:val="0"/>
        <w:spacing w:after="0" w:line="360" w:lineRule="auto"/>
        <w:jc w:val="both"/>
        <w:rPr>
          <w:rFonts w:ascii="Arial" w:hAnsi="Arial" w:cs="Arial"/>
          <w:sz w:val="24"/>
          <w:szCs w:val="24"/>
        </w:rPr>
      </w:pPr>
      <w:r w:rsidRPr="00D72829">
        <w:rPr>
          <w:rFonts w:ascii="Arial" w:hAnsi="Arial" w:cs="Arial"/>
          <w:sz w:val="24"/>
          <w:szCs w:val="24"/>
        </w:rPr>
        <w:t xml:space="preserve">   </w:t>
      </w:r>
      <w:r>
        <w:rPr>
          <w:rFonts w:ascii="Arial" w:hAnsi="Arial" w:cs="Arial"/>
          <w:sz w:val="24"/>
          <w:szCs w:val="24"/>
        </w:rPr>
        <w:t xml:space="preserve">       </w:t>
      </w:r>
      <w:r w:rsidRPr="00D72829">
        <w:rPr>
          <w:rFonts w:ascii="Arial" w:hAnsi="Arial" w:cs="Arial"/>
          <w:sz w:val="24"/>
          <w:szCs w:val="24"/>
        </w:rPr>
        <w:t>İlk olarak iki binli yıllarda ortaya çıkan bu cihazlar MP3 formatındaki dosyaları okumaları için üretilmiştir. Ses dosyalarının on kattan daha fazla sıkıştırılabilmesine olanak tanıyan dijital bir format türüdür. Bu sebeple belleğimizde daha çok ses dosyası depolayabilmemize olanak verir. MP3 çalarlar diğer dosya formatlarını da çalıştırabilecek şekilde programlanmışlardır. Bu cihazlar ortaya çıkmadan önce MP3 formatındaki ses dosyaları sadece bilgisayar ortamında dinlenebilmekteydi. Bu durumu fark eden programlama ve teknoloji uzmanları hemen bu cihazları üreterek piyasaya sürmüştür. Tabi bu cihazlar sayesinde sadece müzik dinlemenin yanında ses kaydı, e-sesli kitap uygulamalarını da desteklemesinden dolayı ve fiyatlarının da uygun olması öğrencilerin de ilgisini çekmekte geç kalmamıştır. Öğrenciler bu sayede cihaza kaydettiği kayıtlar istediği anda yanında</w:t>
      </w:r>
      <w:r>
        <w:rPr>
          <w:rFonts w:ascii="Arial" w:hAnsi="Arial" w:cs="Arial"/>
          <w:sz w:val="24"/>
          <w:szCs w:val="24"/>
        </w:rPr>
        <w:t xml:space="preserve"> </w:t>
      </w:r>
      <w:r w:rsidRPr="00D72829">
        <w:rPr>
          <w:rFonts w:ascii="Arial" w:hAnsi="Arial" w:cs="Arial"/>
          <w:sz w:val="24"/>
          <w:szCs w:val="24"/>
        </w:rPr>
        <w:t xml:space="preserve">taşıyarak ulaşabiliyor. Çok hızlı şarj edilebilmelerinin yanında 30-40 saate kadar sorunsuz çalışabilmektedir. Herhangi bir bağlantı özellikleri yoktur ve en büyük dezavantaj tek yönlü bir iletişim aracı olmasıdır.  </w:t>
      </w:r>
    </w:p>
    <w:p w:rsidR="00C12E3E" w:rsidRPr="00D72829" w:rsidRDefault="00C12E3E" w:rsidP="00D72829">
      <w:pPr>
        <w:autoSpaceDE w:val="0"/>
        <w:autoSpaceDN w:val="0"/>
        <w:adjustRightInd w:val="0"/>
        <w:spacing w:after="0" w:line="360" w:lineRule="auto"/>
        <w:jc w:val="both"/>
        <w:rPr>
          <w:rFonts w:ascii="Arial" w:hAnsi="Arial" w:cs="Arial"/>
          <w:sz w:val="24"/>
          <w:szCs w:val="24"/>
        </w:rPr>
      </w:pPr>
    </w:p>
    <w:p w:rsidR="00D72829" w:rsidRPr="00D72829" w:rsidRDefault="00D72829" w:rsidP="00D72829">
      <w:pPr>
        <w:autoSpaceDE w:val="0"/>
        <w:autoSpaceDN w:val="0"/>
        <w:adjustRightInd w:val="0"/>
        <w:spacing w:after="0" w:line="360" w:lineRule="auto"/>
        <w:jc w:val="both"/>
        <w:rPr>
          <w:rFonts w:ascii="Arial" w:hAnsi="Arial" w:cs="Arial"/>
          <w:sz w:val="24"/>
          <w:szCs w:val="24"/>
        </w:rPr>
      </w:pPr>
      <w:r w:rsidRPr="00D72829">
        <w:rPr>
          <w:rFonts w:ascii="Arial" w:hAnsi="Arial" w:cs="Arial"/>
          <w:sz w:val="24"/>
          <w:szCs w:val="24"/>
        </w:rPr>
        <w:t xml:space="preserve">      Eğitimde kullanımı açısından ele alınırsa; ders işlenmesi esnasında kayıt edilmiş olan görsel anlatımlı görüntüler (video kaydı), ders materyallerinin iki veya üç boyutlu benzetim ve canlandırma gösterimleri, </w:t>
      </w:r>
      <w:r w:rsidRPr="00D72829">
        <w:rPr>
          <w:rFonts w:ascii="Arial" w:hAnsi="Arial" w:cs="Arial"/>
          <w:sz w:val="20"/>
          <w:szCs w:val="20"/>
        </w:rPr>
        <w:t xml:space="preserve"> </w:t>
      </w:r>
      <w:r w:rsidRPr="00D72829">
        <w:rPr>
          <w:rFonts w:ascii="Arial" w:hAnsi="Arial" w:cs="Arial"/>
          <w:sz w:val="24"/>
          <w:szCs w:val="24"/>
        </w:rPr>
        <w:t xml:space="preserve">dersin uygulaması sırasında oluşan video görüntüleri, dersin içeriğini katkıda bulunacağı düşünülen dinlenebilir materyaller gibi birçok uygulamadan söz etmek mümkündür. </w:t>
      </w:r>
    </w:p>
    <w:p w:rsidR="00D72829" w:rsidRPr="00D72829" w:rsidRDefault="00D72829" w:rsidP="002336FB">
      <w:pPr>
        <w:autoSpaceDE w:val="0"/>
        <w:autoSpaceDN w:val="0"/>
        <w:adjustRightInd w:val="0"/>
        <w:spacing w:after="0" w:line="360" w:lineRule="auto"/>
        <w:jc w:val="center"/>
        <w:rPr>
          <w:rFonts w:ascii="Arial" w:hAnsi="Arial" w:cs="Arial"/>
          <w:sz w:val="24"/>
          <w:szCs w:val="24"/>
        </w:rPr>
      </w:pPr>
      <w:r w:rsidRPr="00D72829">
        <w:rPr>
          <w:rFonts w:ascii="Arial" w:hAnsi="Arial" w:cs="Arial"/>
          <w:noProof/>
          <w:sz w:val="24"/>
          <w:szCs w:val="24"/>
          <w:lang w:eastAsia="tr-TR"/>
        </w:rPr>
        <w:drawing>
          <wp:inline distT="0" distB="0" distL="0" distR="0">
            <wp:extent cx="2819400" cy="2028825"/>
            <wp:effectExtent l="19050" t="0" r="0" b="0"/>
            <wp:docPr id="21" name="Resim 19" descr="m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p3"/>
                    <pic:cNvPicPr>
                      <a:picLocks noChangeAspect="1" noChangeArrowheads="1"/>
                    </pic:cNvPicPr>
                  </pic:nvPicPr>
                  <pic:blipFill>
                    <a:blip r:embed="rId16" cstate="print"/>
                    <a:srcRect/>
                    <a:stretch>
                      <a:fillRect/>
                    </a:stretch>
                  </pic:blipFill>
                  <pic:spPr bwMode="auto">
                    <a:xfrm>
                      <a:off x="0" y="0"/>
                      <a:ext cx="2819400" cy="2028825"/>
                    </a:xfrm>
                    <a:prstGeom prst="rect">
                      <a:avLst/>
                    </a:prstGeom>
                    <a:noFill/>
                    <a:ln w="9525">
                      <a:noFill/>
                      <a:miter lim="800000"/>
                      <a:headEnd/>
                      <a:tailEnd/>
                    </a:ln>
                  </pic:spPr>
                </pic:pic>
              </a:graphicData>
            </a:graphic>
          </wp:inline>
        </w:drawing>
      </w:r>
    </w:p>
    <w:p w:rsidR="00C12E3E" w:rsidRPr="002336FB" w:rsidRDefault="00D72829" w:rsidP="002336FB">
      <w:pPr>
        <w:jc w:val="center"/>
        <w:outlineLvl w:val="0"/>
        <w:rPr>
          <w:rFonts w:ascii="Arial" w:hAnsi="Arial" w:cs="Arial"/>
          <w:sz w:val="20"/>
          <w:szCs w:val="20"/>
        </w:rPr>
      </w:pPr>
      <w:r w:rsidRPr="00A54484">
        <w:rPr>
          <w:rFonts w:ascii="Arial" w:hAnsi="Arial" w:cs="Arial"/>
          <w:sz w:val="20"/>
          <w:szCs w:val="20"/>
        </w:rPr>
        <w:t>Şekil 2.</w:t>
      </w:r>
      <w:r w:rsidR="00C12E3E">
        <w:rPr>
          <w:rFonts w:ascii="Arial" w:hAnsi="Arial" w:cs="Arial"/>
          <w:sz w:val="20"/>
          <w:szCs w:val="20"/>
        </w:rPr>
        <w:t>5</w:t>
      </w:r>
      <w:r w:rsidRPr="00A54484">
        <w:rPr>
          <w:rFonts w:ascii="Arial" w:hAnsi="Arial" w:cs="Arial"/>
          <w:sz w:val="20"/>
          <w:szCs w:val="20"/>
        </w:rPr>
        <w:t>. Taşınabilir MP3 çalar</w:t>
      </w:r>
    </w:p>
    <w:p w:rsidR="008D7146" w:rsidRPr="00D337DD" w:rsidRDefault="00D337DD" w:rsidP="00D337DD">
      <w:pPr>
        <w:autoSpaceDE w:val="0"/>
        <w:autoSpaceDN w:val="0"/>
        <w:adjustRightInd w:val="0"/>
        <w:spacing w:after="0" w:line="240" w:lineRule="auto"/>
        <w:ind w:left="312"/>
        <w:rPr>
          <w:rFonts w:ascii="Arial" w:hAnsi="Arial" w:cs="Arial"/>
          <w:b/>
          <w:sz w:val="24"/>
          <w:szCs w:val="24"/>
        </w:rPr>
      </w:pPr>
      <w:r>
        <w:rPr>
          <w:rFonts w:ascii="Arial" w:hAnsi="Arial" w:cs="Arial"/>
          <w:b/>
          <w:sz w:val="24"/>
          <w:szCs w:val="24"/>
        </w:rPr>
        <w:lastRenderedPageBreak/>
        <w:t xml:space="preserve">2.1.3.1.6. </w:t>
      </w:r>
      <w:r w:rsidR="008D7146" w:rsidRPr="00D337DD">
        <w:rPr>
          <w:rFonts w:ascii="Arial" w:hAnsi="Arial" w:cs="Arial"/>
          <w:b/>
          <w:sz w:val="24"/>
          <w:szCs w:val="24"/>
        </w:rPr>
        <w:t>Akıllı Telefonlar:</w:t>
      </w:r>
    </w:p>
    <w:p w:rsidR="008D7146" w:rsidRPr="008D7146" w:rsidRDefault="008D7146" w:rsidP="008D7146">
      <w:pPr>
        <w:autoSpaceDE w:val="0"/>
        <w:autoSpaceDN w:val="0"/>
        <w:adjustRightInd w:val="0"/>
        <w:spacing w:after="0" w:line="240" w:lineRule="auto"/>
        <w:ind w:left="928"/>
        <w:rPr>
          <w:rFonts w:ascii="Arial" w:hAnsi="Arial" w:cs="Arial"/>
          <w:b/>
          <w:sz w:val="24"/>
          <w:szCs w:val="24"/>
        </w:rPr>
      </w:pPr>
    </w:p>
    <w:p w:rsidR="008D7146" w:rsidRPr="008D7146" w:rsidRDefault="008D7146" w:rsidP="008D7146">
      <w:pPr>
        <w:autoSpaceDE w:val="0"/>
        <w:autoSpaceDN w:val="0"/>
        <w:adjustRightInd w:val="0"/>
        <w:spacing w:after="0" w:line="240" w:lineRule="auto"/>
        <w:ind w:left="928"/>
        <w:rPr>
          <w:rFonts w:ascii="Arial" w:hAnsi="Arial" w:cs="Arial"/>
          <w:b/>
          <w:sz w:val="24"/>
          <w:szCs w:val="24"/>
        </w:rPr>
      </w:pPr>
    </w:p>
    <w:p w:rsidR="008D7146" w:rsidRPr="008D7146" w:rsidRDefault="008D7146" w:rsidP="008D7146">
      <w:pPr>
        <w:autoSpaceDE w:val="0"/>
        <w:autoSpaceDN w:val="0"/>
        <w:adjustRightInd w:val="0"/>
        <w:spacing w:after="0" w:line="360" w:lineRule="auto"/>
        <w:jc w:val="both"/>
        <w:rPr>
          <w:rFonts w:ascii="Arial" w:hAnsi="Arial" w:cs="Arial"/>
          <w:sz w:val="24"/>
          <w:szCs w:val="24"/>
        </w:rPr>
      </w:pPr>
      <w:r w:rsidRPr="008D7146">
        <w:rPr>
          <w:rFonts w:ascii="Arial" w:hAnsi="Arial" w:cs="Arial"/>
          <w:sz w:val="24"/>
          <w:szCs w:val="24"/>
        </w:rPr>
        <w:t xml:space="preserve">     </w:t>
      </w:r>
      <w:r w:rsidR="00273E5D">
        <w:rPr>
          <w:rFonts w:ascii="Arial" w:hAnsi="Arial" w:cs="Arial"/>
          <w:sz w:val="24"/>
          <w:szCs w:val="24"/>
        </w:rPr>
        <w:t xml:space="preserve">  </w:t>
      </w:r>
      <w:r w:rsidRPr="008D7146">
        <w:rPr>
          <w:rFonts w:ascii="Arial" w:hAnsi="Arial" w:cs="Arial"/>
          <w:sz w:val="24"/>
          <w:szCs w:val="24"/>
        </w:rPr>
        <w:t xml:space="preserve">Mobil bilişim aygıtlarının avantajları arasında; taşınabilirlik, el yazısı kullanabilme, diğer aygıtlarla kolay iletişim kurabilme, herhangi bir yerde ve zamanda kullanılabilir durumda olma, bilgiye ihtiyaç duyulduğu anda erişebilme, ucuzluk ve yaygınlık sayılabilir. Genel dezavantajları arasında ise küçük ekran boyutları, birbiriyle uyumlu olmayan işletim ortamları ve güvenlik sorunları sayılabilir (Riva ve </w:t>
      </w:r>
      <w:proofErr w:type="spellStart"/>
      <w:r w:rsidRPr="008D7146">
        <w:rPr>
          <w:rFonts w:ascii="Arial" w:hAnsi="Arial" w:cs="Arial"/>
          <w:sz w:val="24"/>
          <w:szCs w:val="24"/>
        </w:rPr>
        <w:t>Villiani</w:t>
      </w:r>
      <w:proofErr w:type="spellEnd"/>
      <w:r w:rsidRPr="008D7146">
        <w:rPr>
          <w:rFonts w:ascii="Arial" w:hAnsi="Arial" w:cs="Arial"/>
          <w:sz w:val="24"/>
          <w:szCs w:val="24"/>
        </w:rPr>
        <w:t xml:space="preserve">, 2005). </w:t>
      </w:r>
    </w:p>
    <w:p w:rsidR="008D7146" w:rsidRPr="008D7146" w:rsidRDefault="008D7146" w:rsidP="008D7146">
      <w:pPr>
        <w:pStyle w:val="BodyTextArial"/>
        <w:ind w:firstLine="0"/>
        <w:rPr>
          <w:rFonts w:asciiTheme="minorHAnsi" w:hAnsiTheme="minorHAnsi" w:cs="TimesNewRomanPSMT"/>
        </w:rPr>
      </w:pPr>
      <w:r w:rsidRPr="008D7146">
        <w:rPr>
          <w:rFonts w:asciiTheme="minorHAnsi" w:hAnsiTheme="minorHAnsi" w:cs="TimesNewRomanPSMT"/>
        </w:rPr>
        <w:t xml:space="preserve">  </w:t>
      </w:r>
    </w:p>
    <w:p w:rsidR="008D7146" w:rsidRPr="00273E5D" w:rsidRDefault="008D7146" w:rsidP="008D7146">
      <w:pPr>
        <w:pStyle w:val="BodyTextArial"/>
        <w:ind w:firstLine="0"/>
      </w:pPr>
      <w:r>
        <w:rPr>
          <w:rFonts w:asciiTheme="minorHAnsi" w:hAnsiTheme="minorHAnsi" w:cs="TimesNewRomanPSMT"/>
        </w:rPr>
        <w:t xml:space="preserve">   </w:t>
      </w:r>
      <w:r w:rsidR="00273E5D">
        <w:rPr>
          <w:rFonts w:asciiTheme="minorHAnsi" w:hAnsiTheme="minorHAnsi" w:cs="TimesNewRomanPSMT"/>
        </w:rPr>
        <w:t xml:space="preserve">     </w:t>
      </w:r>
      <w:r w:rsidRPr="00273E5D">
        <w:t>Bu aygıtları kullanarak öğrenciler okullarda ses ve video kaydı yaparak daha sonra tekrar dinleme ve izleme imkanı bulabilirler. Klavyenin sanal olması yazarak kayıt işlemini zorlaştırmakta ve fazla zaman kaybına yol açmaktadır. Bu yüzden ses kaydı en iyi yöntemdir. Ekranlarının da küçük olmasından dolayı yazıları okumak veya internetteki bu telefonlara uyumlu olmayan siteleri dolaşmak oldukça zorlaşmaktadır. Tüm bunların yanında maliyetleri de en az bir dizüstü bilgisayar kadardır. Buda bu cihazlar için büyük bir sınırlılık olarak söylenebilir. Fakat tüm bu saydığımız avantajları sayesinde en çok kullanılan mobil öğrenme cihazlarının başında gelmektedirler (</w:t>
      </w:r>
      <w:proofErr w:type="spellStart"/>
      <w:r w:rsidRPr="00273E5D">
        <w:t>Woodill</w:t>
      </w:r>
      <w:proofErr w:type="spellEnd"/>
      <w:r w:rsidRPr="00273E5D">
        <w:t xml:space="preserve">, 2011). </w:t>
      </w:r>
    </w:p>
    <w:p w:rsidR="008D7146" w:rsidRPr="008D7146" w:rsidRDefault="008D7146" w:rsidP="008D7146">
      <w:pPr>
        <w:autoSpaceDE w:val="0"/>
        <w:autoSpaceDN w:val="0"/>
        <w:adjustRightInd w:val="0"/>
        <w:spacing w:after="0"/>
        <w:jc w:val="both"/>
        <w:rPr>
          <w:rFonts w:ascii="Arial" w:hAnsi="Arial" w:cs="Arial"/>
          <w:sz w:val="24"/>
          <w:szCs w:val="24"/>
        </w:rPr>
      </w:pPr>
    </w:p>
    <w:p w:rsidR="008D7146" w:rsidRPr="008D7146" w:rsidRDefault="00273E5D" w:rsidP="00B930B2">
      <w:pPr>
        <w:autoSpaceDE w:val="0"/>
        <w:autoSpaceDN w:val="0"/>
        <w:adjustRightInd w:val="0"/>
        <w:spacing w:after="0"/>
        <w:jc w:val="center"/>
        <w:rPr>
          <w:rFonts w:ascii="Arial" w:hAnsi="Arial" w:cs="Arial"/>
          <w:sz w:val="24"/>
          <w:szCs w:val="24"/>
        </w:rPr>
      </w:pPr>
      <w:r w:rsidRPr="00273E5D">
        <w:rPr>
          <w:rFonts w:ascii="Arial" w:hAnsi="Arial" w:cs="Arial"/>
          <w:noProof/>
          <w:sz w:val="24"/>
          <w:szCs w:val="24"/>
          <w:lang w:eastAsia="tr-TR"/>
        </w:rPr>
        <w:drawing>
          <wp:inline distT="0" distB="0" distL="0" distR="0">
            <wp:extent cx="4514850" cy="885825"/>
            <wp:effectExtent l="19050" t="0" r="0" b="0"/>
            <wp:docPr id="24" name="Resim 8" descr="http://www.probilgi.com/wp-content/uploads/2012/01/Nokia-Lumia-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bilgi.com/wp-content/uploads/2012/01/Nokia-Lumia-900.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0" cy="885825"/>
                    </a:xfrm>
                    <a:prstGeom prst="rect">
                      <a:avLst/>
                    </a:prstGeom>
                    <a:noFill/>
                    <a:ln>
                      <a:noFill/>
                    </a:ln>
                  </pic:spPr>
                </pic:pic>
              </a:graphicData>
            </a:graphic>
          </wp:inline>
        </w:drawing>
      </w:r>
    </w:p>
    <w:p w:rsidR="00273E5D" w:rsidRPr="00A54484" w:rsidRDefault="00273E5D" w:rsidP="00B930B2">
      <w:pPr>
        <w:autoSpaceDE w:val="0"/>
        <w:autoSpaceDN w:val="0"/>
        <w:adjustRightInd w:val="0"/>
        <w:spacing w:after="0" w:line="240" w:lineRule="auto"/>
        <w:jc w:val="center"/>
        <w:outlineLvl w:val="0"/>
        <w:rPr>
          <w:rFonts w:ascii="Arial" w:hAnsi="Arial" w:cs="Arial"/>
          <w:sz w:val="20"/>
          <w:szCs w:val="20"/>
        </w:rPr>
      </w:pPr>
      <w:r w:rsidRPr="00A54484">
        <w:rPr>
          <w:rFonts w:ascii="Arial" w:hAnsi="Arial" w:cs="Arial"/>
          <w:sz w:val="20"/>
          <w:szCs w:val="20"/>
        </w:rPr>
        <w:t>Şekil 2.</w:t>
      </w:r>
      <w:r w:rsidR="00C12E3E">
        <w:rPr>
          <w:rFonts w:ascii="Arial" w:hAnsi="Arial" w:cs="Arial"/>
          <w:sz w:val="20"/>
          <w:szCs w:val="20"/>
        </w:rPr>
        <w:t>6</w:t>
      </w:r>
      <w:r w:rsidRPr="00A54484">
        <w:rPr>
          <w:rFonts w:ascii="Arial" w:hAnsi="Arial" w:cs="Arial"/>
          <w:sz w:val="20"/>
          <w:szCs w:val="20"/>
        </w:rPr>
        <w:t>. Akıllı Telefonlar</w:t>
      </w:r>
    </w:p>
    <w:p w:rsidR="00D72829" w:rsidRPr="008D7146" w:rsidRDefault="00D72829" w:rsidP="00D72829">
      <w:pPr>
        <w:autoSpaceDE w:val="0"/>
        <w:autoSpaceDN w:val="0"/>
        <w:adjustRightInd w:val="0"/>
        <w:spacing w:after="0" w:line="360" w:lineRule="auto"/>
        <w:rPr>
          <w:rFonts w:ascii="Arial" w:hAnsi="Arial" w:cs="Arial"/>
          <w:sz w:val="24"/>
          <w:szCs w:val="24"/>
        </w:rPr>
      </w:pPr>
    </w:p>
    <w:p w:rsidR="00273E5D" w:rsidRPr="00D337DD" w:rsidRDefault="00D337DD" w:rsidP="00D337DD">
      <w:pPr>
        <w:autoSpaceDE w:val="0"/>
        <w:autoSpaceDN w:val="0"/>
        <w:adjustRightInd w:val="0"/>
        <w:spacing w:after="0" w:line="240" w:lineRule="auto"/>
        <w:ind w:left="312"/>
        <w:rPr>
          <w:rFonts w:ascii="Arial" w:hAnsi="Arial" w:cs="Arial"/>
          <w:b/>
          <w:sz w:val="24"/>
          <w:szCs w:val="24"/>
        </w:rPr>
      </w:pPr>
      <w:r>
        <w:rPr>
          <w:rFonts w:ascii="Arial" w:hAnsi="Arial" w:cs="Arial"/>
          <w:b/>
          <w:sz w:val="24"/>
          <w:szCs w:val="24"/>
        </w:rPr>
        <w:t xml:space="preserve">2.1.3.1.7. </w:t>
      </w:r>
      <w:proofErr w:type="spellStart"/>
      <w:r w:rsidR="00273E5D" w:rsidRPr="00D337DD">
        <w:rPr>
          <w:rFonts w:ascii="Arial" w:hAnsi="Arial" w:cs="Arial"/>
          <w:b/>
          <w:sz w:val="24"/>
          <w:szCs w:val="24"/>
        </w:rPr>
        <w:t>İPod</w:t>
      </w:r>
      <w:proofErr w:type="spellEnd"/>
    </w:p>
    <w:p w:rsidR="00273E5D" w:rsidRPr="00273E5D" w:rsidRDefault="00273E5D" w:rsidP="00273E5D">
      <w:pPr>
        <w:pStyle w:val="BodyTextArial"/>
        <w:ind w:firstLine="0"/>
        <w:rPr>
          <w:rFonts w:eastAsiaTheme="minorHAnsi"/>
          <w:lang w:eastAsia="en-US"/>
        </w:rPr>
      </w:pPr>
    </w:p>
    <w:p w:rsidR="00273E5D" w:rsidRPr="00273E5D" w:rsidRDefault="00273E5D" w:rsidP="00273E5D">
      <w:pPr>
        <w:pStyle w:val="BodyTextArial"/>
        <w:ind w:firstLine="0"/>
        <w:rPr>
          <w:rFonts w:eastAsiaTheme="minorHAnsi"/>
          <w:lang w:eastAsia="en-US"/>
        </w:rPr>
      </w:pPr>
      <w:r w:rsidRPr="00273E5D">
        <w:rPr>
          <w:rFonts w:eastAsiaTheme="minorHAnsi"/>
          <w:lang w:eastAsia="en-US"/>
        </w:rPr>
        <w:t xml:space="preserve">    </w:t>
      </w:r>
      <w:r>
        <w:rPr>
          <w:rFonts w:eastAsiaTheme="minorHAnsi"/>
          <w:lang w:eastAsia="en-US"/>
        </w:rPr>
        <w:t xml:space="preserve">   </w:t>
      </w:r>
      <w:proofErr w:type="spellStart"/>
      <w:r w:rsidRPr="00273E5D">
        <w:t>Apple</w:t>
      </w:r>
      <w:proofErr w:type="spellEnd"/>
      <w:r w:rsidRPr="00273E5D">
        <w:t xml:space="preserve"> tarafından üretilmiş olan ve taşınabilir medya oynatıcı olarak da bilinen bu </w:t>
      </w:r>
    </w:p>
    <w:p w:rsidR="00273E5D" w:rsidRPr="00273E5D" w:rsidRDefault="00273E5D" w:rsidP="00273E5D">
      <w:pPr>
        <w:pStyle w:val="BodyTextArial"/>
        <w:ind w:firstLine="0"/>
      </w:pPr>
      <w:r w:rsidRPr="00273E5D">
        <w:t xml:space="preserve">aygıtlar iki binli yıllarda piyasaya çıkmıştır. Şu an piyasada üç çeşit ipod bulunmaktadır. Bunlar dokunmatik ekranlı </w:t>
      </w:r>
      <w:proofErr w:type="spellStart"/>
      <w:r w:rsidRPr="00273E5D">
        <w:t>iPod</w:t>
      </w:r>
      <w:proofErr w:type="spellEnd"/>
      <w:r w:rsidRPr="00273E5D">
        <w:t xml:space="preserve"> </w:t>
      </w:r>
      <w:proofErr w:type="spellStart"/>
      <w:r w:rsidRPr="00273E5D">
        <w:t>Touch</w:t>
      </w:r>
      <w:proofErr w:type="spellEnd"/>
      <w:r w:rsidRPr="00273E5D">
        <w:t xml:space="preserve">, hard diskli modeli </w:t>
      </w:r>
      <w:proofErr w:type="spellStart"/>
      <w:r w:rsidRPr="00273E5D">
        <w:t>iPod</w:t>
      </w:r>
      <w:proofErr w:type="spellEnd"/>
      <w:r w:rsidRPr="00273E5D">
        <w:t xml:space="preserve"> </w:t>
      </w:r>
      <w:proofErr w:type="spellStart"/>
      <w:r w:rsidRPr="00273E5D">
        <w:t>Classic</w:t>
      </w:r>
      <w:proofErr w:type="spellEnd"/>
      <w:r w:rsidRPr="00273E5D">
        <w:t xml:space="preserve"> verileri diğerlerinden farklı olarak </w:t>
      </w:r>
      <w:proofErr w:type="spellStart"/>
      <w:r w:rsidRPr="00273E5D">
        <w:t>flash</w:t>
      </w:r>
      <w:proofErr w:type="spellEnd"/>
      <w:r w:rsidRPr="00273E5D">
        <w:t xml:space="preserve"> disk’e değil hard diske kaydetmektedir. Bu sebeple </w:t>
      </w:r>
      <w:proofErr w:type="spellStart"/>
      <w:r w:rsidRPr="00273E5D">
        <w:t>flash</w:t>
      </w:r>
      <w:proofErr w:type="spellEnd"/>
      <w:r w:rsidRPr="00273E5D">
        <w:t xml:space="preserve"> disk kullanan </w:t>
      </w:r>
      <w:proofErr w:type="spellStart"/>
      <w:r w:rsidRPr="00273E5D">
        <w:t>iPod’lar</w:t>
      </w:r>
      <w:proofErr w:type="spellEnd"/>
      <w:r w:rsidRPr="00273E5D">
        <w:t xml:space="preserve"> daha küçük boyutta olmaktadır. Video oynatabilme özselliğine sahip </w:t>
      </w:r>
      <w:proofErr w:type="spellStart"/>
      <w:r w:rsidRPr="00273E5D">
        <w:t>iPod</w:t>
      </w:r>
      <w:proofErr w:type="spellEnd"/>
      <w:r w:rsidRPr="00273E5D">
        <w:t xml:space="preserve"> </w:t>
      </w:r>
      <w:proofErr w:type="spellStart"/>
      <w:r w:rsidRPr="00273E5D">
        <w:t>Nano</w:t>
      </w:r>
      <w:proofErr w:type="spellEnd"/>
      <w:r w:rsidRPr="00273E5D">
        <w:t xml:space="preserve"> ve en küçük çaplı olanı </w:t>
      </w:r>
      <w:proofErr w:type="spellStart"/>
      <w:r w:rsidRPr="00273E5D">
        <w:t>iPod</w:t>
      </w:r>
      <w:proofErr w:type="spellEnd"/>
      <w:r w:rsidRPr="00273E5D">
        <w:t xml:space="preserve"> </w:t>
      </w:r>
      <w:proofErr w:type="spellStart"/>
      <w:r w:rsidRPr="00273E5D">
        <w:t>Shuffle</w:t>
      </w:r>
      <w:proofErr w:type="spellEnd"/>
      <w:r w:rsidRPr="00273E5D">
        <w:t xml:space="preserve">’ dır.  Yine </w:t>
      </w:r>
      <w:proofErr w:type="spellStart"/>
      <w:r w:rsidRPr="00273E5D">
        <w:t>Apple</w:t>
      </w:r>
      <w:proofErr w:type="spellEnd"/>
      <w:r w:rsidRPr="00273E5D">
        <w:t xml:space="preserve"> firmasının üretmiş olduğu </w:t>
      </w:r>
      <w:proofErr w:type="spellStart"/>
      <w:r w:rsidRPr="00273E5D">
        <w:t>iTunes</w:t>
      </w:r>
      <w:proofErr w:type="spellEnd"/>
      <w:r w:rsidRPr="00273E5D">
        <w:t xml:space="preserve"> yazılımı sayesinde </w:t>
      </w:r>
      <w:r w:rsidRPr="00273E5D">
        <w:lastRenderedPageBreak/>
        <w:t xml:space="preserve">bilgisayarlar ile kolayca iletişim kurulabilmektedir. </w:t>
      </w:r>
      <w:proofErr w:type="spellStart"/>
      <w:r w:rsidRPr="00273E5D">
        <w:t>iPod</w:t>
      </w:r>
      <w:proofErr w:type="spellEnd"/>
      <w:r w:rsidRPr="00273E5D">
        <w:t xml:space="preserve"> yüksek özellikleri sayesinde tarihte en çok satan dijital medya oynatıcısı olarak göze çarpmaktadır. Genel özellikleri olarak sesli kitap, müzik, ses ve video gösterebilme özelliklerine sahiptirler. Bunun yanında rehber, takvim ve adres defteri gibi küçük uygulamalar da içinde barındırmaktadır. Üstün kayıt özellikleri sayesinde öğrencilerin çok tercih ettiği mobil cihazlar arasında yer almaktadır. Öğretmenlerinde bu cihazları derslerde öğrencilerin kayıt cihazı olarak kullanmasına izin vermesi bir avantaj olarak söylenebilir. Yazılı </w:t>
      </w:r>
      <w:proofErr w:type="spellStart"/>
      <w:r w:rsidRPr="00273E5D">
        <w:t>dökümanları</w:t>
      </w:r>
      <w:proofErr w:type="spellEnd"/>
      <w:r w:rsidRPr="00273E5D">
        <w:t xml:space="preserve"> da kullanmak mümkün fakat küçük ekranları sebebiyle okuma zorlaşmaktadır. Yeni çıkan modeller ile ekranların da büyüyeceği düşünülmektedir (</w:t>
      </w:r>
      <w:proofErr w:type="spellStart"/>
      <w:r w:rsidRPr="00273E5D">
        <w:t>Corbeil</w:t>
      </w:r>
      <w:proofErr w:type="spellEnd"/>
      <w:r w:rsidRPr="00273E5D">
        <w:t xml:space="preserve"> ve </w:t>
      </w:r>
      <w:proofErr w:type="spellStart"/>
      <w:r w:rsidRPr="00273E5D">
        <w:t>Corbeil</w:t>
      </w:r>
      <w:proofErr w:type="spellEnd"/>
      <w:r w:rsidRPr="00273E5D">
        <w:t>, 2007).</w:t>
      </w:r>
    </w:p>
    <w:p w:rsidR="00D72829" w:rsidRPr="00273E5D" w:rsidRDefault="00273E5D" w:rsidP="00B930B2">
      <w:pPr>
        <w:spacing w:line="360" w:lineRule="auto"/>
        <w:jc w:val="center"/>
        <w:rPr>
          <w:rFonts w:ascii="Arial" w:hAnsi="Arial" w:cs="Arial"/>
          <w:sz w:val="24"/>
          <w:szCs w:val="24"/>
        </w:rPr>
      </w:pPr>
      <w:r w:rsidRPr="00273E5D">
        <w:rPr>
          <w:rFonts w:ascii="Arial" w:hAnsi="Arial" w:cs="Arial"/>
          <w:noProof/>
          <w:sz w:val="24"/>
          <w:szCs w:val="24"/>
          <w:lang w:eastAsia="tr-TR"/>
        </w:rPr>
        <w:drawing>
          <wp:inline distT="0" distB="0" distL="0" distR="0">
            <wp:extent cx="3810000" cy="1514475"/>
            <wp:effectExtent l="19050" t="0" r="0" b="0"/>
            <wp:docPr id="28" name="irc_mi" descr="http://www.syednetworks.com/wp-content/uploads/2013/02/ipod-facts-nutshell.jpe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yednetworks.com/wp-content/uploads/2013/02/ipod-facts-nutshell.jpeg">
                      <a:hlinkClick r:id="rId18"/>
                    </pic:cNvPr>
                    <pic:cNvPicPr>
                      <a:picLocks noChangeAspect="1" noChangeArrowheads="1"/>
                    </pic:cNvPicPr>
                  </pic:nvPicPr>
                  <pic:blipFill>
                    <a:blip r:embed="rId19" cstate="print"/>
                    <a:srcRect/>
                    <a:stretch>
                      <a:fillRect/>
                    </a:stretch>
                  </pic:blipFill>
                  <pic:spPr bwMode="auto">
                    <a:xfrm>
                      <a:off x="0" y="0"/>
                      <a:ext cx="3810000" cy="1514475"/>
                    </a:xfrm>
                    <a:prstGeom prst="rect">
                      <a:avLst/>
                    </a:prstGeom>
                    <a:noFill/>
                    <a:ln w="9525">
                      <a:noFill/>
                      <a:miter lim="800000"/>
                      <a:headEnd/>
                      <a:tailEnd/>
                    </a:ln>
                  </pic:spPr>
                </pic:pic>
              </a:graphicData>
            </a:graphic>
          </wp:inline>
        </w:drawing>
      </w:r>
    </w:p>
    <w:p w:rsidR="00273E5D" w:rsidRPr="00A54484" w:rsidRDefault="00273E5D" w:rsidP="00B930B2">
      <w:pPr>
        <w:pStyle w:val="BodyTextArial"/>
        <w:ind w:firstLine="0"/>
        <w:jc w:val="center"/>
        <w:rPr>
          <w:sz w:val="20"/>
          <w:szCs w:val="20"/>
        </w:rPr>
      </w:pPr>
      <w:r w:rsidRPr="00A54484">
        <w:rPr>
          <w:sz w:val="20"/>
          <w:szCs w:val="20"/>
        </w:rPr>
        <w:t>Şekil 2.</w:t>
      </w:r>
      <w:r w:rsidR="00C12E3E">
        <w:rPr>
          <w:sz w:val="20"/>
          <w:szCs w:val="20"/>
        </w:rPr>
        <w:t>7</w:t>
      </w:r>
      <w:r w:rsidRPr="00A54484">
        <w:rPr>
          <w:sz w:val="20"/>
          <w:szCs w:val="20"/>
        </w:rPr>
        <w:t xml:space="preserve">. </w:t>
      </w:r>
      <w:proofErr w:type="spellStart"/>
      <w:r w:rsidRPr="00A54484">
        <w:rPr>
          <w:sz w:val="20"/>
          <w:szCs w:val="20"/>
        </w:rPr>
        <w:t>İPod</w:t>
      </w:r>
      <w:proofErr w:type="spellEnd"/>
    </w:p>
    <w:p w:rsidR="0039124F" w:rsidRDefault="0039124F" w:rsidP="003F50BA">
      <w:pPr>
        <w:spacing w:line="360" w:lineRule="auto"/>
        <w:jc w:val="both"/>
        <w:rPr>
          <w:rFonts w:ascii="Arial" w:hAnsi="Arial" w:cs="Arial"/>
          <w:sz w:val="24"/>
          <w:szCs w:val="24"/>
        </w:rPr>
      </w:pPr>
    </w:p>
    <w:p w:rsidR="00273E5D" w:rsidRPr="00273E5D" w:rsidRDefault="00273E5D" w:rsidP="00C61F63">
      <w:pPr>
        <w:autoSpaceDE w:val="0"/>
        <w:autoSpaceDN w:val="0"/>
        <w:adjustRightInd w:val="0"/>
        <w:spacing w:after="0" w:line="240" w:lineRule="auto"/>
        <w:outlineLvl w:val="0"/>
        <w:rPr>
          <w:rFonts w:ascii="Arial" w:hAnsi="Arial" w:cs="Arial"/>
          <w:b/>
          <w:sz w:val="24"/>
          <w:szCs w:val="24"/>
        </w:rPr>
      </w:pPr>
      <w:r>
        <w:rPr>
          <w:rFonts w:ascii="Arial" w:hAnsi="Arial" w:cs="Arial"/>
          <w:b/>
          <w:sz w:val="24"/>
          <w:szCs w:val="24"/>
        </w:rPr>
        <w:t xml:space="preserve">         </w:t>
      </w:r>
      <w:r w:rsidRPr="00273E5D">
        <w:rPr>
          <w:rFonts w:ascii="Arial" w:hAnsi="Arial" w:cs="Arial"/>
          <w:b/>
          <w:sz w:val="24"/>
          <w:szCs w:val="24"/>
        </w:rPr>
        <w:t>2.1.</w:t>
      </w:r>
      <w:r w:rsidR="00D337DD">
        <w:rPr>
          <w:rFonts w:ascii="Arial" w:hAnsi="Arial" w:cs="Arial"/>
          <w:b/>
          <w:sz w:val="24"/>
          <w:szCs w:val="24"/>
        </w:rPr>
        <w:t>3</w:t>
      </w:r>
      <w:r w:rsidRPr="00273E5D">
        <w:rPr>
          <w:rFonts w:ascii="Arial" w:hAnsi="Arial" w:cs="Arial"/>
          <w:b/>
          <w:sz w:val="24"/>
          <w:szCs w:val="24"/>
        </w:rPr>
        <w:t>.2.  Diğer Mobil Aygıtlar:</w:t>
      </w:r>
    </w:p>
    <w:p w:rsidR="00273E5D" w:rsidRDefault="00273E5D" w:rsidP="00273E5D">
      <w:pPr>
        <w:autoSpaceDE w:val="0"/>
        <w:autoSpaceDN w:val="0"/>
        <w:adjustRightInd w:val="0"/>
        <w:spacing w:after="0" w:line="240" w:lineRule="auto"/>
        <w:rPr>
          <w:rFonts w:cs="TimesNewRomanPSMT"/>
          <w:b/>
          <w:sz w:val="24"/>
          <w:szCs w:val="24"/>
        </w:rPr>
      </w:pPr>
    </w:p>
    <w:p w:rsidR="00273E5D" w:rsidRDefault="00273E5D" w:rsidP="00273E5D">
      <w:pPr>
        <w:autoSpaceDE w:val="0"/>
        <w:autoSpaceDN w:val="0"/>
        <w:adjustRightInd w:val="0"/>
        <w:spacing w:after="0" w:line="240" w:lineRule="auto"/>
        <w:rPr>
          <w:rFonts w:cs="TimesNewRomanPSMT"/>
          <w:b/>
          <w:sz w:val="24"/>
          <w:szCs w:val="24"/>
        </w:rPr>
      </w:pPr>
    </w:p>
    <w:p w:rsidR="00273E5D" w:rsidRPr="00273E5D" w:rsidRDefault="00273E5D" w:rsidP="00273E5D">
      <w:pPr>
        <w:pStyle w:val="ListeParagraf"/>
        <w:numPr>
          <w:ilvl w:val="0"/>
          <w:numId w:val="15"/>
        </w:numPr>
        <w:autoSpaceDE w:val="0"/>
        <w:autoSpaceDN w:val="0"/>
        <w:adjustRightInd w:val="0"/>
        <w:spacing w:after="0" w:line="240" w:lineRule="auto"/>
        <w:rPr>
          <w:rFonts w:ascii="Arial" w:hAnsi="Arial" w:cs="Arial"/>
          <w:sz w:val="24"/>
          <w:szCs w:val="24"/>
        </w:rPr>
      </w:pPr>
      <w:r w:rsidRPr="00273E5D">
        <w:rPr>
          <w:rFonts w:ascii="Arial" w:hAnsi="Arial" w:cs="Arial"/>
          <w:b/>
          <w:sz w:val="24"/>
          <w:szCs w:val="24"/>
        </w:rPr>
        <w:t>Video Oynatıcıları:</w:t>
      </w:r>
    </w:p>
    <w:p w:rsidR="00273E5D" w:rsidRPr="00273E5D" w:rsidRDefault="00273E5D" w:rsidP="00273E5D">
      <w:pPr>
        <w:autoSpaceDE w:val="0"/>
        <w:autoSpaceDN w:val="0"/>
        <w:adjustRightInd w:val="0"/>
        <w:spacing w:after="0" w:line="240" w:lineRule="auto"/>
        <w:jc w:val="both"/>
        <w:rPr>
          <w:rFonts w:ascii="Arial" w:hAnsi="Arial" w:cs="Arial"/>
          <w:sz w:val="24"/>
          <w:szCs w:val="24"/>
        </w:rPr>
      </w:pPr>
    </w:p>
    <w:p w:rsidR="00273E5D" w:rsidRPr="00273E5D" w:rsidRDefault="00273E5D" w:rsidP="00C12E3E">
      <w:pPr>
        <w:autoSpaceDE w:val="0"/>
        <w:autoSpaceDN w:val="0"/>
        <w:adjustRightInd w:val="0"/>
        <w:spacing w:after="0" w:line="360" w:lineRule="auto"/>
        <w:jc w:val="both"/>
        <w:rPr>
          <w:rFonts w:ascii="Arial" w:hAnsi="Arial" w:cs="Arial"/>
          <w:sz w:val="24"/>
          <w:szCs w:val="24"/>
        </w:rPr>
      </w:pPr>
      <w:r w:rsidRPr="00273E5D">
        <w:rPr>
          <w:rFonts w:ascii="Arial" w:hAnsi="Arial" w:cs="Arial"/>
          <w:sz w:val="24"/>
          <w:szCs w:val="24"/>
        </w:rPr>
        <w:t xml:space="preserve">    </w:t>
      </w:r>
      <w:r>
        <w:rPr>
          <w:rFonts w:ascii="Arial" w:hAnsi="Arial" w:cs="Arial"/>
          <w:sz w:val="24"/>
          <w:szCs w:val="24"/>
        </w:rPr>
        <w:t xml:space="preserve">   </w:t>
      </w:r>
      <w:r w:rsidRPr="00273E5D">
        <w:rPr>
          <w:rFonts w:ascii="Arial" w:hAnsi="Arial" w:cs="Arial"/>
          <w:sz w:val="24"/>
          <w:szCs w:val="24"/>
        </w:rPr>
        <w:t xml:space="preserve"> Video oynatıcıları WMV dosyalarının oynatılmasını sağlarlar. SD kart ya da DVD gibi değişik taşınabilir belleklere sahiptirler. Video oynatıcıları arasında dijital fotoğraf makineleri (SD </w:t>
      </w:r>
      <w:proofErr w:type="spellStart"/>
      <w:r w:rsidRPr="00273E5D">
        <w:rPr>
          <w:rFonts w:ascii="Arial" w:hAnsi="Arial" w:cs="Arial"/>
          <w:sz w:val="24"/>
          <w:szCs w:val="24"/>
        </w:rPr>
        <w:t>Card</w:t>
      </w:r>
      <w:proofErr w:type="spellEnd"/>
      <w:r w:rsidRPr="00273E5D">
        <w:rPr>
          <w:rFonts w:ascii="Arial" w:hAnsi="Arial" w:cs="Arial"/>
          <w:sz w:val="24"/>
          <w:szCs w:val="24"/>
        </w:rPr>
        <w:t xml:space="preserve">), dijital video kameralar (SD </w:t>
      </w:r>
      <w:proofErr w:type="spellStart"/>
      <w:r w:rsidRPr="00273E5D">
        <w:rPr>
          <w:rFonts w:ascii="Arial" w:hAnsi="Arial" w:cs="Arial"/>
          <w:sz w:val="24"/>
          <w:szCs w:val="24"/>
        </w:rPr>
        <w:t>Card</w:t>
      </w:r>
      <w:proofErr w:type="spellEnd"/>
      <w:r w:rsidRPr="00273E5D">
        <w:rPr>
          <w:rFonts w:ascii="Arial" w:hAnsi="Arial" w:cs="Arial"/>
          <w:sz w:val="24"/>
          <w:szCs w:val="24"/>
        </w:rPr>
        <w:t>, DVD) ve taşınabilir DVD oynatıcıları (DVD) sayılabilir. Ev-eğlence sisteminin bir üyesi olan bu aygıtlar aynı zamanda ders videolarının izlenmesi amacıyla da kullanılabilir.</w:t>
      </w:r>
    </w:p>
    <w:p w:rsidR="00273E5D" w:rsidRDefault="00273E5D" w:rsidP="00C12E3E">
      <w:pPr>
        <w:spacing w:line="360" w:lineRule="auto"/>
        <w:jc w:val="both"/>
        <w:rPr>
          <w:rFonts w:ascii="Arial" w:hAnsi="Arial" w:cs="Arial"/>
          <w:sz w:val="24"/>
          <w:szCs w:val="24"/>
        </w:rPr>
      </w:pPr>
    </w:p>
    <w:p w:rsidR="00273E5D" w:rsidRDefault="00273E5D" w:rsidP="00C12E3E">
      <w:pPr>
        <w:spacing w:line="360" w:lineRule="auto"/>
        <w:jc w:val="both"/>
        <w:rPr>
          <w:rFonts w:ascii="Arial" w:hAnsi="Arial" w:cs="Arial"/>
          <w:sz w:val="24"/>
          <w:szCs w:val="24"/>
        </w:rPr>
      </w:pPr>
    </w:p>
    <w:p w:rsidR="00C12E3E" w:rsidRDefault="00C12E3E" w:rsidP="00273E5D">
      <w:pPr>
        <w:spacing w:line="360" w:lineRule="auto"/>
        <w:jc w:val="both"/>
        <w:rPr>
          <w:rFonts w:ascii="Arial" w:hAnsi="Arial" w:cs="Arial"/>
          <w:sz w:val="24"/>
          <w:szCs w:val="24"/>
        </w:rPr>
      </w:pPr>
    </w:p>
    <w:p w:rsidR="00C12E3E" w:rsidRDefault="00C12E3E" w:rsidP="00273E5D">
      <w:pPr>
        <w:spacing w:line="360" w:lineRule="auto"/>
        <w:jc w:val="both"/>
        <w:rPr>
          <w:rFonts w:ascii="Arial" w:hAnsi="Arial" w:cs="Arial"/>
          <w:sz w:val="24"/>
          <w:szCs w:val="24"/>
        </w:rPr>
      </w:pPr>
    </w:p>
    <w:p w:rsidR="00C12E3E" w:rsidRDefault="00C12E3E" w:rsidP="00273E5D">
      <w:pPr>
        <w:spacing w:line="360" w:lineRule="auto"/>
        <w:jc w:val="both"/>
        <w:rPr>
          <w:rFonts w:ascii="Arial" w:hAnsi="Arial" w:cs="Arial"/>
          <w:sz w:val="24"/>
          <w:szCs w:val="24"/>
        </w:rPr>
      </w:pPr>
    </w:p>
    <w:p w:rsidR="00273E5D" w:rsidRPr="00273E5D" w:rsidRDefault="00273E5D" w:rsidP="00C61F63">
      <w:pPr>
        <w:autoSpaceDE w:val="0"/>
        <w:autoSpaceDN w:val="0"/>
        <w:adjustRightInd w:val="0"/>
        <w:spacing w:after="0" w:line="240" w:lineRule="auto"/>
        <w:outlineLvl w:val="0"/>
        <w:rPr>
          <w:rFonts w:ascii="Arial" w:hAnsi="Arial" w:cs="Arial"/>
          <w:b/>
          <w:sz w:val="24"/>
          <w:szCs w:val="24"/>
        </w:rPr>
      </w:pPr>
      <w:r>
        <w:rPr>
          <w:rFonts w:cs="TimesNewRomanPSMT"/>
          <w:b/>
          <w:sz w:val="24"/>
          <w:szCs w:val="24"/>
        </w:rPr>
        <w:t xml:space="preserve">        </w:t>
      </w:r>
      <w:r w:rsidRPr="00273E5D">
        <w:rPr>
          <w:rFonts w:ascii="Arial" w:hAnsi="Arial" w:cs="Arial"/>
          <w:b/>
          <w:sz w:val="24"/>
          <w:szCs w:val="24"/>
        </w:rPr>
        <w:t>2.1.</w:t>
      </w:r>
      <w:r w:rsidR="00D337DD">
        <w:rPr>
          <w:rFonts w:ascii="Arial" w:hAnsi="Arial" w:cs="Arial"/>
          <w:b/>
          <w:sz w:val="24"/>
          <w:szCs w:val="24"/>
        </w:rPr>
        <w:t>3</w:t>
      </w:r>
      <w:r w:rsidRPr="00273E5D">
        <w:rPr>
          <w:rFonts w:ascii="Arial" w:hAnsi="Arial" w:cs="Arial"/>
          <w:b/>
          <w:sz w:val="24"/>
          <w:szCs w:val="24"/>
        </w:rPr>
        <w:t>.3. Mobil İşletim Sistemleri</w:t>
      </w:r>
    </w:p>
    <w:p w:rsidR="00273E5D" w:rsidRPr="00273E5D" w:rsidRDefault="00273E5D" w:rsidP="00273E5D">
      <w:pPr>
        <w:autoSpaceDE w:val="0"/>
        <w:autoSpaceDN w:val="0"/>
        <w:adjustRightInd w:val="0"/>
        <w:spacing w:after="0" w:line="240" w:lineRule="auto"/>
        <w:rPr>
          <w:rFonts w:ascii="Arial" w:hAnsi="Arial" w:cs="Arial"/>
          <w:b/>
          <w:sz w:val="24"/>
          <w:szCs w:val="24"/>
        </w:rPr>
      </w:pPr>
    </w:p>
    <w:p w:rsidR="00273E5D" w:rsidRDefault="00273E5D" w:rsidP="00D337DD">
      <w:pPr>
        <w:autoSpaceDE w:val="0"/>
        <w:autoSpaceDN w:val="0"/>
        <w:adjustRightInd w:val="0"/>
        <w:spacing w:after="0" w:line="360" w:lineRule="auto"/>
        <w:jc w:val="both"/>
        <w:outlineLvl w:val="0"/>
        <w:rPr>
          <w:rFonts w:ascii="Arial" w:hAnsi="Arial" w:cs="Arial"/>
          <w:sz w:val="24"/>
          <w:szCs w:val="24"/>
        </w:rPr>
      </w:pPr>
      <w:r w:rsidRPr="00273E5D">
        <w:rPr>
          <w:rFonts w:ascii="Arial" w:hAnsi="Arial" w:cs="Arial"/>
          <w:sz w:val="24"/>
          <w:szCs w:val="24"/>
        </w:rPr>
        <w:t xml:space="preserve">    </w:t>
      </w:r>
      <w:r>
        <w:rPr>
          <w:rFonts w:ascii="Arial" w:hAnsi="Arial" w:cs="Arial"/>
          <w:sz w:val="24"/>
          <w:szCs w:val="24"/>
        </w:rPr>
        <w:t xml:space="preserve">  </w:t>
      </w:r>
      <w:r w:rsidRPr="00273E5D">
        <w:rPr>
          <w:rFonts w:ascii="Arial" w:hAnsi="Arial" w:cs="Arial"/>
          <w:sz w:val="24"/>
          <w:szCs w:val="24"/>
        </w:rPr>
        <w:t>Günümüzde mobil iletişim cihazlarının üzerinde gelen işletim sistemleri de farklılık göstermektedir. Bu işletim sistemlerini</w:t>
      </w:r>
      <w:r w:rsidR="00C12E3E">
        <w:rPr>
          <w:rFonts w:ascii="Arial" w:hAnsi="Arial" w:cs="Arial"/>
          <w:sz w:val="24"/>
          <w:szCs w:val="24"/>
        </w:rPr>
        <w:t>n en çok kullanılanları aşağıdaki gibidir:</w:t>
      </w:r>
    </w:p>
    <w:p w:rsidR="00C12E3E" w:rsidRDefault="00C12E3E" w:rsidP="00273E5D">
      <w:pPr>
        <w:autoSpaceDE w:val="0"/>
        <w:autoSpaceDN w:val="0"/>
        <w:adjustRightInd w:val="0"/>
        <w:spacing w:after="0"/>
        <w:jc w:val="both"/>
        <w:rPr>
          <w:rFonts w:ascii="Arial" w:hAnsi="Arial" w:cs="Arial"/>
          <w:sz w:val="24"/>
          <w:szCs w:val="24"/>
        </w:rPr>
      </w:pPr>
    </w:p>
    <w:p w:rsidR="00C12E3E" w:rsidRPr="00273E5D" w:rsidRDefault="00C12E3E" w:rsidP="00273E5D">
      <w:pPr>
        <w:autoSpaceDE w:val="0"/>
        <w:autoSpaceDN w:val="0"/>
        <w:adjustRightInd w:val="0"/>
        <w:spacing w:after="0"/>
        <w:jc w:val="both"/>
        <w:rPr>
          <w:rFonts w:ascii="Arial" w:hAnsi="Arial" w:cs="Arial"/>
          <w:sz w:val="24"/>
          <w:szCs w:val="24"/>
        </w:rPr>
      </w:pPr>
    </w:p>
    <w:p w:rsidR="00273E5D" w:rsidRDefault="00273E5D" w:rsidP="00273E5D">
      <w:pPr>
        <w:autoSpaceDE w:val="0"/>
        <w:autoSpaceDN w:val="0"/>
        <w:adjustRightInd w:val="0"/>
        <w:spacing w:after="0"/>
        <w:jc w:val="both"/>
        <w:rPr>
          <w:rFonts w:cs="TimesNewRomanPSMT"/>
          <w:sz w:val="24"/>
          <w:szCs w:val="24"/>
        </w:rPr>
      </w:pPr>
    </w:p>
    <w:p w:rsidR="00273E5D" w:rsidRPr="00273E5D" w:rsidRDefault="00273E5D" w:rsidP="00273E5D">
      <w:pPr>
        <w:autoSpaceDE w:val="0"/>
        <w:autoSpaceDN w:val="0"/>
        <w:adjustRightInd w:val="0"/>
        <w:spacing w:after="0" w:line="240" w:lineRule="auto"/>
        <w:rPr>
          <w:rFonts w:ascii="Arial" w:hAnsi="Arial" w:cs="Arial"/>
          <w:b/>
          <w:sz w:val="24"/>
          <w:szCs w:val="24"/>
        </w:rPr>
      </w:pPr>
      <w:r w:rsidRPr="00273E5D">
        <w:rPr>
          <w:rFonts w:ascii="Arial" w:hAnsi="Arial" w:cs="Arial"/>
          <w:b/>
          <w:sz w:val="24"/>
          <w:szCs w:val="24"/>
        </w:rPr>
        <w:t xml:space="preserve"> </w:t>
      </w:r>
      <w:r>
        <w:rPr>
          <w:rFonts w:ascii="Arial" w:hAnsi="Arial" w:cs="Arial"/>
          <w:b/>
          <w:sz w:val="24"/>
          <w:szCs w:val="24"/>
        </w:rPr>
        <w:t xml:space="preserve">   </w:t>
      </w:r>
      <w:r w:rsidRPr="00273E5D">
        <w:rPr>
          <w:rFonts w:ascii="Arial" w:hAnsi="Arial" w:cs="Arial"/>
          <w:b/>
          <w:sz w:val="24"/>
          <w:szCs w:val="24"/>
        </w:rPr>
        <w:t xml:space="preserve">  2.1.</w:t>
      </w:r>
      <w:r w:rsidR="00D337DD">
        <w:rPr>
          <w:rFonts w:ascii="Arial" w:hAnsi="Arial" w:cs="Arial"/>
          <w:b/>
          <w:sz w:val="24"/>
          <w:szCs w:val="24"/>
        </w:rPr>
        <w:t>3</w:t>
      </w:r>
      <w:r w:rsidRPr="00273E5D">
        <w:rPr>
          <w:rFonts w:ascii="Arial" w:hAnsi="Arial" w:cs="Arial"/>
          <w:b/>
          <w:sz w:val="24"/>
          <w:szCs w:val="24"/>
        </w:rPr>
        <w:t>.3.1.</w:t>
      </w:r>
      <w:proofErr w:type="spellStart"/>
      <w:r w:rsidRPr="00273E5D">
        <w:rPr>
          <w:rFonts w:ascii="Arial" w:hAnsi="Arial" w:cs="Arial"/>
          <w:b/>
          <w:sz w:val="24"/>
          <w:szCs w:val="24"/>
        </w:rPr>
        <w:t>iOS</w:t>
      </w:r>
      <w:proofErr w:type="spellEnd"/>
      <w:r w:rsidRPr="00273E5D">
        <w:rPr>
          <w:rFonts w:ascii="Arial" w:hAnsi="Arial" w:cs="Arial"/>
          <w:b/>
          <w:sz w:val="24"/>
          <w:szCs w:val="24"/>
        </w:rPr>
        <w:t xml:space="preserve"> (</w:t>
      </w:r>
      <w:proofErr w:type="spellStart"/>
      <w:r w:rsidRPr="00273E5D">
        <w:rPr>
          <w:rFonts w:ascii="Arial" w:hAnsi="Arial" w:cs="Arial"/>
          <w:b/>
          <w:sz w:val="24"/>
          <w:szCs w:val="24"/>
        </w:rPr>
        <w:t>Apple</w:t>
      </w:r>
      <w:proofErr w:type="spellEnd"/>
      <w:r w:rsidRPr="00273E5D">
        <w:rPr>
          <w:rFonts w:ascii="Arial" w:hAnsi="Arial" w:cs="Arial"/>
          <w:b/>
          <w:sz w:val="24"/>
          <w:szCs w:val="24"/>
        </w:rPr>
        <w:t>)</w:t>
      </w:r>
    </w:p>
    <w:p w:rsidR="00273E5D" w:rsidRPr="00273E5D" w:rsidRDefault="00273E5D" w:rsidP="00273E5D">
      <w:pPr>
        <w:autoSpaceDE w:val="0"/>
        <w:autoSpaceDN w:val="0"/>
        <w:adjustRightInd w:val="0"/>
        <w:spacing w:after="0" w:line="240" w:lineRule="auto"/>
        <w:jc w:val="both"/>
        <w:rPr>
          <w:rFonts w:ascii="Arial" w:hAnsi="Arial" w:cs="Arial"/>
          <w:b/>
          <w:sz w:val="24"/>
          <w:szCs w:val="24"/>
        </w:rPr>
      </w:pPr>
    </w:p>
    <w:p w:rsidR="00273E5D" w:rsidRDefault="00273E5D" w:rsidP="00273E5D">
      <w:pPr>
        <w:autoSpaceDE w:val="0"/>
        <w:autoSpaceDN w:val="0"/>
        <w:adjustRightInd w:val="0"/>
        <w:spacing w:after="0" w:line="360" w:lineRule="auto"/>
        <w:jc w:val="both"/>
        <w:rPr>
          <w:rFonts w:ascii="Arial" w:hAnsi="Arial" w:cs="Arial"/>
          <w:sz w:val="24"/>
          <w:szCs w:val="24"/>
        </w:rPr>
      </w:pPr>
      <w:r w:rsidRPr="00273E5D">
        <w:rPr>
          <w:rFonts w:ascii="Arial" w:hAnsi="Arial" w:cs="Arial"/>
          <w:sz w:val="24"/>
          <w:szCs w:val="24"/>
          <w:lang w:val="en-US"/>
        </w:rPr>
        <w:t xml:space="preserve">   </w:t>
      </w:r>
      <w:r>
        <w:rPr>
          <w:rFonts w:ascii="Arial" w:hAnsi="Arial" w:cs="Arial"/>
          <w:sz w:val="24"/>
          <w:szCs w:val="24"/>
          <w:lang w:val="en-US"/>
        </w:rPr>
        <w:t xml:space="preserve">    </w:t>
      </w:r>
      <w:r w:rsidRPr="00273E5D">
        <w:rPr>
          <w:rFonts w:ascii="Arial" w:hAnsi="Arial" w:cs="Arial"/>
          <w:sz w:val="24"/>
          <w:szCs w:val="24"/>
          <w:lang w:val="en-US"/>
        </w:rPr>
        <w:t xml:space="preserve"> </w:t>
      </w:r>
      <w:proofErr w:type="spellStart"/>
      <w:r w:rsidRPr="00273E5D">
        <w:rPr>
          <w:rFonts w:ascii="Arial" w:hAnsi="Arial" w:cs="Arial"/>
          <w:sz w:val="24"/>
          <w:szCs w:val="24"/>
          <w:lang w:val="en-US"/>
        </w:rPr>
        <w:t>iOS</w:t>
      </w:r>
      <w:proofErr w:type="spellEnd"/>
      <w:r w:rsidRPr="00273E5D">
        <w:rPr>
          <w:rFonts w:ascii="Arial" w:hAnsi="Arial" w:cs="Arial"/>
          <w:sz w:val="24"/>
          <w:szCs w:val="24"/>
          <w:lang w:val="en-US"/>
        </w:rPr>
        <w:t xml:space="preserve"> </w:t>
      </w:r>
      <w:r w:rsidRPr="00273E5D">
        <w:rPr>
          <w:rFonts w:ascii="Arial" w:hAnsi="Arial" w:cs="Arial"/>
          <w:sz w:val="24"/>
          <w:szCs w:val="24"/>
        </w:rPr>
        <w:t xml:space="preserve">(eski adıyla iPhone OS) </w:t>
      </w:r>
      <w:proofErr w:type="spellStart"/>
      <w:r w:rsidRPr="00273E5D">
        <w:rPr>
          <w:rFonts w:ascii="Arial" w:hAnsi="Arial" w:cs="Arial"/>
          <w:sz w:val="24"/>
          <w:szCs w:val="24"/>
        </w:rPr>
        <w:t>Apple'ın</w:t>
      </w:r>
      <w:proofErr w:type="spellEnd"/>
      <w:r w:rsidRPr="00273E5D">
        <w:rPr>
          <w:rFonts w:ascii="Arial" w:hAnsi="Arial" w:cs="Arial"/>
          <w:sz w:val="24"/>
          <w:szCs w:val="24"/>
        </w:rPr>
        <w:t xml:space="preserve"> orijinal olarak iPhone için geliştirdiği ancak daha sonra </w:t>
      </w:r>
      <w:proofErr w:type="spellStart"/>
      <w:r w:rsidRPr="00273E5D">
        <w:rPr>
          <w:rFonts w:ascii="Arial" w:hAnsi="Arial" w:cs="Arial"/>
          <w:sz w:val="24"/>
          <w:szCs w:val="24"/>
        </w:rPr>
        <w:t>iPod</w:t>
      </w:r>
      <w:proofErr w:type="spellEnd"/>
      <w:r w:rsidRPr="00273E5D">
        <w:rPr>
          <w:rFonts w:ascii="Arial" w:hAnsi="Arial" w:cs="Arial"/>
          <w:sz w:val="24"/>
          <w:szCs w:val="24"/>
        </w:rPr>
        <w:t xml:space="preserve"> </w:t>
      </w:r>
      <w:proofErr w:type="spellStart"/>
      <w:r w:rsidRPr="00273E5D">
        <w:rPr>
          <w:rFonts w:ascii="Arial" w:hAnsi="Arial" w:cs="Arial"/>
          <w:sz w:val="24"/>
          <w:szCs w:val="24"/>
        </w:rPr>
        <w:t>Touch</w:t>
      </w:r>
      <w:proofErr w:type="spellEnd"/>
      <w:r w:rsidRPr="00273E5D">
        <w:rPr>
          <w:rFonts w:ascii="Arial" w:hAnsi="Arial" w:cs="Arial"/>
          <w:sz w:val="24"/>
          <w:szCs w:val="24"/>
        </w:rPr>
        <w:t xml:space="preserve"> ve </w:t>
      </w:r>
      <w:proofErr w:type="spellStart"/>
      <w:r w:rsidRPr="00273E5D">
        <w:rPr>
          <w:rFonts w:ascii="Arial" w:hAnsi="Arial" w:cs="Arial"/>
          <w:sz w:val="24"/>
          <w:szCs w:val="24"/>
        </w:rPr>
        <w:t>iPad'de</w:t>
      </w:r>
      <w:proofErr w:type="spellEnd"/>
      <w:r w:rsidRPr="00273E5D">
        <w:rPr>
          <w:rFonts w:ascii="Arial" w:hAnsi="Arial" w:cs="Arial"/>
          <w:sz w:val="24"/>
          <w:szCs w:val="24"/>
        </w:rPr>
        <w:t xml:space="preserve"> de kullanılan mobil işletim sistemidir. Mac OS </w:t>
      </w:r>
      <w:proofErr w:type="spellStart"/>
      <w:r w:rsidRPr="00273E5D">
        <w:rPr>
          <w:rFonts w:ascii="Arial" w:hAnsi="Arial" w:cs="Arial"/>
          <w:sz w:val="24"/>
          <w:szCs w:val="24"/>
        </w:rPr>
        <w:t>X'den</w:t>
      </w:r>
      <w:proofErr w:type="spellEnd"/>
      <w:r w:rsidRPr="00273E5D">
        <w:rPr>
          <w:rFonts w:ascii="Arial" w:hAnsi="Arial" w:cs="Arial"/>
          <w:sz w:val="24"/>
          <w:szCs w:val="24"/>
        </w:rPr>
        <w:t xml:space="preserve"> türetilmiştir. </w:t>
      </w:r>
      <w:proofErr w:type="spellStart"/>
      <w:r w:rsidRPr="00273E5D">
        <w:rPr>
          <w:rFonts w:ascii="Arial" w:hAnsi="Arial" w:cs="Arial"/>
          <w:sz w:val="24"/>
          <w:szCs w:val="24"/>
        </w:rPr>
        <w:t>iOS</w:t>
      </w:r>
      <w:proofErr w:type="spellEnd"/>
      <w:r w:rsidRPr="00273E5D">
        <w:rPr>
          <w:rFonts w:ascii="Arial" w:hAnsi="Arial" w:cs="Arial"/>
          <w:sz w:val="24"/>
          <w:szCs w:val="24"/>
        </w:rPr>
        <w:t xml:space="preserve"> içinde 4 katman bulundurmaktadır: </w:t>
      </w:r>
      <w:proofErr w:type="spellStart"/>
      <w:r w:rsidRPr="00273E5D">
        <w:rPr>
          <w:rFonts w:ascii="Arial" w:hAnsi="Arial" w:cs="Arial"/>
          <w:sz w:val="24"/>
          <w:szCs w:val="24"/>
        </w:rPr>
        <w:t>Core</w:t>
      </w:r>
      <w:proofErr w:type="spellEnd"/>
      <w:r w:rsidRPr="00273E5D">
        <w:rPr>
          <w:rFonts w:ascii="Arial" w:hAnsi="Arial" w:cs="Arial"/>
          <w:sz w:val="24"/>
          <w:szCs w:val="24"/>
        </w:rPr>
        <w:t xml:space="preserve"> OS tabakası, </w:t>
      </w:r>
      <w:proofErr w:type="spellStart"/>
      <w:r w:rsidRPr="00273E5D">
        <w:rPr>
          <w:rFonts w:ascii="Arial" w:hAnsi="Arial" w:cs="Arial"/>
          <w:sz w:val="24"/>
          <w:szCs w:val="24"/>
        </w:rPr>
        <w:t>Core</w:t>
      </w:r>
      <w:proofErr w:type="spellEnd"/>
      <w:r w:rsidRPr="00273E5D">
        <w:rPr>
          <w:rFonts w:ascii="Arial" w:hAnsi="Arial" w:cs="Arial"/>
          <w:sz w:val="24"/>
          <w:szCs w:val="24"/>
        </w:rPr>
        <w:t xml:space="preserve"> Servisleri tabakası, Medya tabakası ve </w:t>
      </w:r>
      <w:proofErr w:type="spellStart"/>
      <w:r w:rsidRPr="00273E5D">
        <w:rPr>
          <w:rFonts w:ascii="Arial" w:hAnsi="Arial" w:cs="Arial"/>
          <w:sz w:val="24"/>
          <w:szCs w:val="24"/>
        </w:rPr>
        <w:t>CocoaTouch</w:t>
      </w:r>
      <w:proofErr w:type="spellEnd"/>
      <w:r w:rsidRPr="00273E5D">
        <w:rPr>
          <w:rFonts w:ascii="Arial" w:hAnsi="Arial" w:cs="Arial"/>
          <w:sz w:val="24"/>
          <w:szCs w:val="24"/>
        </w:rPr>
        <w:t xml:space="preserve"> tabakası. Yazılım cihazın içinde 500 MB'lık bir alan kaplamaktadır. </w:t>
      </w:r>
      <w:proofErr w:type="spellStart"/>
      <w:r w:rsidRPr="00273E5D">
        <w:rPr>
          <w:rFonts w:ascii="Arial" w:hAnsi="Arial" w:cs="Arial"/>
          <w:sz w:val="24"/>
          <w:szCs w:val="24"/>
        </w:rPr>
        <w:t>Apple</w:t>
      </w:r>
      <w:proofErr w:type="spellEnd"/>
      <w:r w:rsidRPr="00273E5D">
        <w:rPr>
          <w:rFonts w:ascii="Arial" w:hAnsi="Arial" w:cs="Arial"/>
          <w:sz w:val="24"/>
          <w:szCs w:val="24"/>
        </w:rPr>
        <w:t xml:space="preserve"> </w:t>
      </w:r>
      <w:proofErr w:type="spellStart"/>
      <w:r w:rsidRPr="00273E5D">
        <w:rPr>
          <w:rFonts w:ascii="Arial" w:hAnsi="Arial" w:cs="Arial"/>
          <w:sz w:val="24"/>
          <w:szCs w:val="24"/>
        </w:rPr>
        <w:t>iOS</w:t>
      </w:r>
      <w:proofErr w:type="spellEnd"/>
      <w:r w:rsidRPr="00273E5D">
        <w:rPr>
          <w:rFonts w:ascii="Arial" w:hAnsi="Arial" w:cs="Arial"/>
          <w:sz w:val="24"/>
          <w:szCs w:val="24"/>
        </w:rPr>
        <w:t xml:space="preserve"> üzerinde üçüncü parti yazılımların çalışmasına izin vermemektedir, yazılımlar ve uygulamalar sadece </w:t>
      </w:r>
      <w:proofErr w:type="spellStart"/>
      <w:r w:rsidRPr="00273E5D">
        <w:rPr>
          <w:rFonts w:ascii="Arial" w:hAnsi="Arial" w:cs="Arial"/>
          <w:sz w:val="24"/>
          <w:szCs w:val="24"/>
        </w:rPr>
        <w:t>iTunes</w:t>
      </w:r>
      <w:proofErr w:type="spellEnd"/>
      <w:r w:rsidRPr="00273E5D">
        <w:rPr>
          <w:rFonts w:ascii="Arial" w:hAnsi="Arial" w:cs="Arial"/>
          <w:sz w:val="24"/>
          <w:szCs w:val="24"/>
        </w:rPr>
        <w:t xml:space="preserve"> üzerinden indirilip kullanılabilmektedir.</w:t>
      </w:r>
    </w:p>
    <w:p w:rsidR="00C12E3E" w:rsidRDefault="00C12E3E" w:rsidP="00273E5D">
      <w:pPr>
        <w:autoSpaceDE w:val="0"/>
        <w:autoSpaceDN w:val="0"/>
        <w:adjustRightInd w:val="0"/>
        <w:spacing w:after="0" w:line="360" w:lineRule="auto"/>
        <w:jc w:val="both"/>
        <w:rPr>
          <w:rFonts w:ascii="Arial" w:hAnsi="Arial" w:cs="Arial"/>
          <w:sz w:val="24"/>
          <w:szCs w:val="24"/>
        </w:rPr>
      </w:pPr>
    </w:p>
    <w:p w:rsidR="00273E5D" w:rsidRPr="00273E5D" w:rsidRDefault="00273E5D" w:rsidP="00273E5D">
      <w:pPr>
        <w:autoSpaceDE w:val="0"/>
        <w:autoSpaceDN w:val="0"/>
        <w:adjustRightInd w:val="0"/>
        <w:spacing w:after="0" w:line="360" w:lineRule="auto"/>
        <w:jc w:val="both"/>
        <w:rPr>
          <w:rFonts w:ascii="Arial" w:hAnsi="Arial" w:cs="Arial"/>
          <w:sz w:val="24"/>
          <w:szCs w:val="24"/>
        </w:rPr>
      </w:pPr>
    </w:p>
    <w:p w:rsidR="00273E5D" w:rsidRPr="00273E5D" w:rsidRDefault="00273E5D" w:rsidP="00273E5D">
      <w:pPr>
        <w:autoSpaceDE w:val="0"/>
        <w:autoSpaceDN w:val="0"/>
        <w:adjustRightInd w:val="0"/>
        <w:spacing w:after="0" w:line="240" w:lineRule="auto"/>
        <w:rPr>
          <w:rFonts w:ascii="Arial" w:hAnsi="Arial" w:cs="Arial"/>
          <w:b/>
          <w:sz w:val="24"/>
          <w:szCs w:val="24"/>
        </w:rPr>
      </w:pPr>
      <w:r w:rsidRPr="00273E5D">
        <w:rPr>
          <w:rFonts w:ascii="Arial" w:hAnsi="Arial" w:cs="Arial"/>
          <w:b/>
          <w:sz w:val="24"/>
          <w:szCs w:val="24"/>
        </w:rPr>
        <w:t xml:space="preserve">      </w:t>
      </w:r>
      <w:r>
        <w:rPr>
          <w:rFonts w:ascii="Arial" w:hAnsi="Arial" w:cs="Arial"/>
          <w:b/>
          <w:sz w:val="24"/>
          <w:szCs w:val="24"/>
        </w:rPr>
        <w:t xml:space="preserve"> </w:t>
      </w:r>
      <w:r w:rsidRPr="00273E5D">
        <w:rPr>
          <w:rFonts w:ascii="Arial" w:hAnsi="Arial" w:cs="Arial"/>
          <w:b/>
          <w:sz w:val="24"/>
          <w:szCs w:val="24"/>
        </w:rPr>
        <w:t>2.1.</w:t>
      </w:r>
      <w:r w:rsidR="00D337DD">
        <w:rPr>
          <w:rFonts w:ascii="Arial" w:hAnsi="Arial" w:cs="Arial"/>
          <w:b/>
          <w:sz w:val="24"/>
          <w:szCs w:val="24"/>
        </w:rPr>
        <w:t>3</w:t>
      </w:r>
      <w:r w:rsidRPr="00273E5D">
        <w:rPr>
          <w:rFonts w:ascii="Arial" w:hAnsi="Arial" w:cs="Arial"/>
          <w:b/>
          <w:sz w:val="24"/>
          <w:szCs w:val="24"/>
        </w:rPr>
        <w:t>.3.2.</w:t>
      </w:r>
      <w:proofErr w:type="spellStart"/>
      <w:r w:rsidRPr="00273E5D">
        <w:rPr>
          <w:rFonts w:ascii="Arial" w:hAnsi="Arial" w:cs="Arial"/>
          <w:b/>
          <w:sz w:val="24"/>
          <w:szCs w:val="24"/>
        </w:rPr>
        <w:t>Android</w:t>
      </w:r>
      <w:proofErr w:type="spellEnd"/>
    </w:p>
    <w:p w:rsidR="00273E5D" w:rsidRPr="00273E5D" w:rsidRDefault="00273E5D" w:rsidP="00273E5D">
      <w:pPr>
        <w:autoSpaceDE w:val="0"/>
        <w:autoSpaceDN w:val="0"/>
        <w:adjustRightInd w:val="0"/>
        <w:spacing w:after="0" w:line="240" w:lineRule="auto"/>
        <w:rPr>
          <w:rFonts w:ascii="Arial" w:hAnsi="Arial" w:cs="Arial"/>
          <w:b/>
          <w:sz w:val="24"/>
          <w:szCs w:val="24"/>
        </w:rPr>
      </w:pPr>
    </w:p>
    <w:p w:rsidR="00273E5D" w:rsidRPr="00273E5D" w:rsidRDefault="00273E5D" w:rsidP="00273E5D">
      <w:pPr>
        <w:autoSpaceDE w:val="0"/>
        <w:autoSpaceDN w:val="0"/>
        <w:adjustRightInd w:val="0"/>
        <w:spacing w:after="0" w:line="360" w:lineRule="auto"/>
        <w:jc w:val="both"/>
        <w:rPr>
          <w:rFonts w:ascii="Arial" w:hAnsi="Arial" w:cs="Arial"/>
          <w:sz w:val="24"/>
          <w:szCs w:val="24"/>
        </w:rPr>
      </w:pPr>
      <w:r w:rsidRPr="00273E5D">
        <w:rPr>
          <w:rFonts w:ascii="Arial" w:hAnsi="Arial" w:cs="Arial"/>
          <w:sz w:val="24"/>
          <w:szCs w:val="24"/>
        </w:rPr>
        <w:t xml:space="preserve">    </w:t>
      </w:r>
      <w:r>
        <w:rPr>
          <w:rFonts w:ascii="Arial" w:hAnsi="Arial" w:cs="Arial"/>
          <w:sz w:val="24"/>
          <w:szCs w:val="24"/>
        </w:rPr>
        <w:t xml:space="preserve">   </w:t>
      </w:r>
      <w:proofErr w:type="spellStart"/>
      <w:r w:rsidRPr="00273E5D">
        <w:rPr>
          <w:rFonts w:ascii="Arial" w:hAnsi="Arial" w:cs="Arial"/>
          <w:sz w:val="24"/>
          <w:szCs w:val="24"/>
        </w:rPr>
        <w:t>Android</w:t>
      </w:r>
      <w:proofErr w:type="spellEnd"/>
      <w:r w:rsidRPr="00273E5D">
        <w:rPr>
          <w:rFonts w:ascii="Arial" w:hAnsi="Arial" w:cs="Arial"/>
          <w:sz w:val="24"/>
          <w:szCs w:val="24"/>
        </w:rPr>
        <w:t xml:space="preserve">, </w:t>
      </w:r>
      <w:proofErr w:type="spellStart"/>
      <w:r w:rsidRPr="00273E5D">
        <w:rPr>
          <w:rFonts w:ascii="Arial" w:hAnsi="Arial" w:cs="Arial"/>
          <w:sz w:val="24"/>
          <w:szCs w:val="24"/>
        </w:rPr>
        <w:t>Google</w:t>
      </w:r>
      <w:proofErr w:type="spellEnd"/>
      <w:r w:rsidRPr="00273E5D">
        <w:rPr>
          <w:rFonts w:ascii="Arial" w:hAnsi="Arial" w:cs="Arial"/>
          <w:sz w:val="24"/>
          <w:szCs w:val="24"/>
        </w:rPr>
        <w:t xml:space="preserve"> ve </w:t>
      </w:r>
      <w:proofErr w:type="spellStart"/>
      <w:r w:rsidRPr="00273E5D">
        <w:rPr>
          <w:rFonts w:ascii="Arial" w:hAnsi="Arial" w:cs="Arial"/>
          <w:sz w:val="24"/>
          <w:szCs w:val="24"/>
        </w:rPr>
        <w:t>Open</w:t>
      </w:r>
      <w:proofErr w:type="spellEnd"/>
      <w:r w:rsidRPr="00273E5D">
        <w:rPr>
          <w:rFonts w:ascii="Arial" w:hAnsi="Arial" w:cs="Arial"/>
          <w:sz w:val="24"/>
          <w:szCs w:val="24"/>
        </w:rPr>
        <w:t xml:space="preserve"> </w:t>
      </w:r>
      <w:proofErr w:type="spellStart"/>
      <w:r w:rsidRPr="00273E5D">
        <w:rPr>
          <w:rFonts w:ascii="Arial" w:hAnsi="Arial" w:cs="Arial"/>
          <w:sz w:val="24"/>
          <w:szCs w:val="24"/>
        </w:rPr>
        <w:t>Handset</w:t>
      </w:r>
      <w:proofErr w:type="spellEnd"/>
      <w:r w:rsidRPr="00273E5D">
        <w:rPr>
          <w:rFonts w:ascii="Arial" w:hAnsi="Arial" w:cs="Arial"/>
          <w:sz w:val="24"/>
          <w:szCs w:val="24"/>
        </w:rPr>
        <w:t xml:space="preserve"> </w:t>
      </w:r>
      <w:proofErr w:type="spellStart"/>
      <w:r w:rsidRPr="00273E5D">
        <w:rPr>
          <w:rFonts w:ascii="Arial" w:hAnsi="Arial" w:cs="Arial"/>
          <w:sz w:val="24"/>
          <w:szCs w:val="24"/>
        </w:rPr>
        <w:t>Allience</w:t>
      </w:r>
      <w:proofErr w:type="spellEnd"/>
      <w:r w:rsidRPr="00273E5D">
        <w:rPr>
          <w:rFonts w:ascii="Arial" w:hAnsi="Arial" w:cs="Arial"/>
          <w:sz w:val="24"/>
          <w:szCs w:val="24"/>
        </w:rPr>
        <w:t xml:space="preserve"> tarafından kodlanmış Linux İşletim Sistemi tabanlı bir mobil cihaz (PDA ve cep telefonları) için geliştirilmiş açık kaynak kodlu bir işletim sistemidir. </w:t>
      </w:r>
      <w:proofErr w:type="spellStart"/>
      <w:r w:rsidRPr="00273E5D">
        <w:rPr>
          <w:rFonts w:ascii="Arial" w:hAnsi="Arial" w:cs="Arial"/>
          <w:sz w:val="24"/>
          <w:szCs w:val="24"/>
        </w:rPr>
        <w:t>Android</w:t>
      </w:r>
      <w:proofErr w:type="spellEnd"/>
      <w:r w:rsidRPr="00273E5D">
        <w:rPr>
          <w:rFonts w:ascii="Arial" w:hAnsi="Arial" w:cs="Arial"/>
          <w:sz w:val="24"/>
          <w:szCs w:val="24"/>
        </w:rPr>
        <w:t xml:space="preserve">, aygıtların fonksiyonelliğini genişleten uygulamalar yazan geniş bir geliştirici grubuna sahiptir. </w:t>
      </w:r>
      <w:proofErr w:type="spellStart"/>
      <w:r w:rsidRPr="00273E5D">
        <w:rPr>
          <w:rFonts w:ascii="Arial" w:hAnsi="Arial" w:cs="Arial"/>
          <w:sz w:val="24"/>
          <w:szCs w:val="24"/>
        </w:rPr>
        <w:t>Android</w:t>
      </w:r>
      <w:proofErr w:type="spellEnd"/>
      <w:r w:rsidRPr="00273E5D">
        <w:rPr>
          <w:rFonts w:ascii="Arial" w:hAnsi="Arial" w:cs="Arial"/>
          <w:sz w:val="24"/>
          <w:szCs w:val="24"/>
        </w:rPr>
        <w:t xml:space="preserve"> için hali hazırda 150,000'den fazla uygulama bulunmaktadır. </w:t>
      </w:r>
      <w:proofErr w:type="spellStart"/>
      <w:r w:rsidRPr="00273E5D">
        <w:rPr>
          <w:rFonts w:ascii="Arial" w:hAnsi="Arial" w:cs="Arial"/>
          <w:sz w:val="24"/>
          <w:szCs w:val="24"/>
        </w:rPr>
        <w:t>Android</w:t>
      </w:r>
      <w:proofErr w:type="spellEnd"/>
      <w:r w:rsidRPr="00273E5D">
        <w:rPr>
          <w:rFonts w:ascii="Arial" w:hAnsi="Arial" w:cs="Arial"/>
          <w:sz w:val="24"/>
          <w:szCs w:val="24"/>
        </w:rPr>
        <w:t xml:space="preserve"> Market, uygulamalar çeşitli sitelerden indirilebilindiği halde, </w:t>
      </w:r>
      <w:proofErr w:type="spellStart"/>
      <w:r w:rsidRPr="00273E5D">
        <w:rPr>
          <w:rFonts w:ascii="Arial" w:hAnsi="Arial" w:cs="Arial"/>
          <w:sz w:val="24"/>
          <w:szCs w:val="24"/>
        </w:rPr>
        <w:t>Google</w:t>
      </w:r>
      <w:proofErr w:type="spellEnd"/>
      <w:r w:rsidRPr="00273E5D">
        <w:rPr>
          <w:rFonts w:ascii="Arial" w:hAnsi="Arial" w:cs="Arial"/>
          <w:sz w:val="24"/>
          <w:szCs w:val="24"/>
        </w:rPr>
        <w:t xml:space="preserve"> tarafından işletilen kurumsal uygulama mağazasıdır. Geliştiriciler, ilk olarak aygıtı, </w:t>
      </w:r>
      <w:proofErr w:type="spellStart"/>
      <w:r w:rsidRPr="00273E5D">
        <w:rPr>
          <w:rFonts w:ascii="Arial" w:hAnsi="Arial" w:cs="Arial"/>
          <w:sz w:val="24"/>
          <w:szCs w:val="24"/>
        </w:rPr>
        <w:t>Google'ın</w:t>
      </w:r>
      <w:proofErr w:type="spellEnd"/>
      <w:r w:rsidRPr="00273E5D">
        <w:rPr>
          <w:rFonts w:ascii="Arial" w:hAnsi="Arial" w:cs="Arial"/>
          <w:sz w:val="24"/>
          <w:szCs w:val="24"/>
        </w:rPr>
        <w:t xml:space="preserve"> Java Kütüphanesi aracılığıyla kontrol ederek Java dilinde yazarlar. </w:t>
      </w:r>
      <w:proofErr w:type="spellStart"/>
      <w:r w:rsidRPr="00273E5D">
        <w:rPr>
          <w:rFonts w:ascii="Arial" w:hAnsi="Arial" w:cs="Arial"/>
          <w:sz w:val="24"/>
          <w:szCs w:val="24"/>
        </w:rPr>
        <w:t>Open</w:t>
      </w:r>
      <w:proofErr w:type="spellEnd"/>
      <w:r w:rsidRPr="00273E5D">
        <w:rPr>
          <w:rFonts w:ascii="Arial" w:hAnsi="Arial" w:cs="Arial"/>
          <w:sz w:val="24"/>
          <w:szCs w:val="24"/>
        </w:rPr>
        <w:t xml:space="preserve"> </w:t>
      </w:r>
      <w:proofErr w:type="spellStart"/>
      <w:r w:rsidRPr="00273E5D">
        <w:rPr>
          <w:rFonts w:ascii="Arial" w:hAnsi="Arial" w:cs="Arial"/>
          <w:sz w:val="24"/>
          <w:szCs w:val="24"/>
        </w:rPr>
        <w:t>HandsetAlliance</w:t>
      </w:r>
      <w:proofErr w:type="spellEnd"/>
      <w:r>
        <w:rPr>
          <w:rFonts w:ascii="Arial" w:hAnsi="Arial" w:cs="Arial"/>
          <w:sz w:val="24"/>
          <w:szCs w:val="24"/>
        </w:rPr>
        <w:t xml:space="preserve"> </w:t>
      </w:r>
      <w:r w:rsidRPr="00273E5D">
        <w:rPr>
          <w:rFonts w:ascii="Arial" w:hAnsi="Arial" w:cs="Arial"/>
          <w:sz w:val="24"/>
          <w:szCs w:val="24"/>
        </w:rPr>
        <w:t>üyesi olan Intel, HTC, ARM gibi pek çok firma tarafından desteklenmektedir.</w:t>
      </w:r>
    </w:p>
    <w:p w:rsidR="00273E5D" w:rsidRDefault="00273E5D" w:rsidP="00273E5D">
      <w:pPr>
        <w:autoSpaceDE w:val="0"/>
        <w:autoSpaceDN w:val="0"/>
        <w:adjustRightInd w:val="0"/>
        <w:spacing w:after="0" w:line="360" w:lineRule="auto"/>
        <w:jc w:val="both"/>
        <w:rPr>
          <w:rFonts w:ascii="Arial" w:hAnsi="Arial" w:cs="Arial"/>
          <w:sz w:val="24"/>
          <w:szCs w:val="24"/>
        </w:rPr>
      </w:pPr>
    </w:p>
    <w:p w:rsidR="00273E5D" w:rsidRPr="00273E5D" w:rsidRDefault="00273E5D" w:rsidP="00273E5D">
      <w:pPr>
        <w:autoSpaceDE w:val="0"/>
        <w:autoSpaceDN w:val="0"/>
        <w:adjustRightInd w:val="0"/>
        <w:spacing w:after="0" w:line="360" w:lineRule="auto"/>
        <w:jc w:val="both"/>
        <w:rPr>
          <w:rFonts w:ascii="Arial" w:hAnsi="Arial" w:cs="Arial"/>
          <w:sz w:val="24"/>
          <w:szCs w:val="24"/>
        </w:rPr>
      </w:pPr>
    </w:p>
    <w:p w:rsidR="00C12E3E" w:rsidRPr="00273E5D" w:rsidRDefault="00273E5D" w:rsidP="00C12E3E">
      <w:pPr>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        </w:t>
      </w:r>
    </w:p>
    <w:p w:rsidR="00273E5D" w:rsidRDefault="00273E5D" w:rsidP="00273E5D">
      <w:pPr>
        <w:autoSpaceDE w:val="0"/>
        <w:autoSpaceDN w:val="0"/>
        <w:adjustRightInd w:val="0"/>
        <w:spacing w:after="0" w:line="360" w:lineRule="auto"/>
        <w:jc w:val="both"/>
        <w:rPr>
          <w:rFonts w:ascii="Arial" w:hAnsi="Arial" w:cs="Arial"/>
          <w:sz w:val="24"/>
          <w:szCs w:val="24"/>
        </w:rPr>
      </w:pPr>
    </w:p>
    <w:p w:rsidR="00273E5D" w:rsidRPr="00273E5D" w:rsidRDefault="00273E5D" w:rsidP="00273E5D">
      <w:pPr>
        <w:autoSpaceDE w:val="0"/>
        <w:autoSpaceDN w:val="0"/>
        <w:adjustRightInd w:val="0"/>
        <w:spacing w:after="0"/>
        <w:jc w:val="both"/>
        <w:rPr>
          <w:rFonts w:ascii="Arial" w:hAnsi="Arial" w:cs="Arial"/>
          <w:sz w:val="24"/>
          <w:szCs w:val="24"/>
        </w:rPr>
      </w:pPr>
    </w:p>
    <w:p w:rsidR="00273E5D" w:rsidRDefault="00273E5D" w:rsidP="00273E5D">
      <w:pPr>
        <w:autoSpaceDE w:val="0"/>
        <w:autoSpaceDN w:val="0"/>
        <w:adjustRightInd w:val="0"/>
        <w:spacing w:after="0" w:line="240" w:lineRule="auto"/>
        <w:jc w:val="both"/>
        <w:rPr>
          <w:rFonts w:cs="TimesNewRomanPSMT"/>
          <w:sz w:val="24"/>
          <w:szCs w:val="24"/>
        </w:rPr>
      </w:pPr>
    </w:p>
    <w:p w:rsidR="00273E5D" w:rsidRDefault="00273E5D" w:rsidP="00273E5D">
      <w:pPr>
        <w:autoSpaceDE w:val="0"/>
        <w:autoSpaceDN w:val="0"/>
        <w:adjustRightInd w:val="0"/>
        <w:spacing w:after="0" w:line="240" w:lineRule="auto"/>
        <w:jc w:val="both"/>
        <w:rPr>
          <w:rFonts w:cs="TimesNewRomanPSMT"/>
          <w:sz w:val="24"/>
          <w:szCs w:val="24"/>
        </w:rPr>
      </w:pPr>
    </w:p>
    <w:p w:rsidR="00273E5D" w:rsidRPr="00C93BDE" w:rsidRDefault="00273E5D" w:rsidP="00C93BDE">
      <w:pPr>
        <w:autoSpaceDE w:val="0"/>
        <w:autoSpaceDN w:val="0"/>
        <w:adjustRightInd w:val="0"/>
        <w:spacing w:after="0" w:line="240" w:lineRule="auto"/>
        <w:jc w:val="both"/>
        <w:rPr>
          <w:rFonts w:ascii="Arial" w:hAnsi="Arial" w:cs="Arial"/>
          <w:b/>
          <w:sz w:val="24"/>
          <w:szCs w:val="24"/>
        </w:rPr>
      </w:pPr>
      <w:r>
        <w:rPr>
          <w:rFonts w:cs="TimesNewRomanPSMT"/>
          <w:b/>
          <w:sz w:val="24"/>
          <w:szCs w:val="24"/>
        </w:rPr>
        <w:lastRenderedPageBreak/>
        <w:t xml:space="preserve">  </w:t>
      </w:r>
    </w:p>
    <w:p w:rsidR="00A54484" w:rsidRPr="00A54484" w:rsidRDefault="00A54484" w:rsidP="00C61F63">
      <w:pPr>
        <w:autoSpaceDE w:val="0"/>
        <w:autoSpaceDN w:val="0"/>
        <w:adjustRightInd w:val="0"/>
        <w:spacing w:after="0" w:line="240" w:lineRule="auto"/>
        <w:outlineLvl w:val="0"/>
        <w:rPr>
          <w:rFonts w:ascii="Arial" w:hAnsi="Arial" w:cs="Arial"/>
          <w:b/>
          <w:sz w:val="24"/>
          <w:szCs w:val="24"/>
        </w:rPr>
      </w:pPr>
      <w:r>
        <w:rPr>
          <w:rFonts w:cs="TimesNewRomanPSMT"/>
          <w:b/>
          <w:sz w:val="24"/>
          <w:szCs w:val="24"/>
        </w:rPr>
        <w:t xml:space="preserve">        </w:t>
      </w:r>
      <w:r w:rsidRPr="00A54484">
        <w:rPr>
          <w:rFonts w:ascii="Arial" w:hAnsi="Arial" w:cs="Arial"/>
          <w:b/>
          <w:sz w:val="24"/>
          <w:szCs w:val="24"/>
        </w:rPr>
        <w:t>2.1.</w:t>
      </w:r>
      <w:r w:rsidR="00D337DD">
        <w:rPr>
          <w:rFonts w:ascii="Arial" w:hAnsi="Arial" w:cs="Arial"/>
          <w:b/>
          <w:sz w:val="24"/>
          <w:szCs w:val="24"/>
        </w:rPr>
        <w:t>3</w:t>
      </w:r>
      <w:r w:rsidRPr="00A54484">
        <w:rPr>
          <w:rFonts w:ascii="Arial" w:hAnsi="Arial" w:cs="Arial"/>
          <w:b/>
          <w:sz w:val="24"/>
          <w:szCs w:val="24"/>
        </w:rPr>
        <w:t>.4. Türkiye’de Mobil Teknolojilerin Kullanımı</w:t>
      </w:r>
    </w:p>
    <w:p w:rsidR="00A54484" w:rsidRPr="00A54484" w:rsidRDefault="00A54484" w:rsidP="00A54484">
      <w:pPr>
        <w:autoSpaceDE w:val="0"/>
        <w:autoSpaceDN w:val="0"/>
        <w:adjustRightInd w:val="0"/>
        <w:spacing w:after="0" w:line="240" w:lineRule="auto"/>
        <w:jc w:val="center"/>
        <w:rPr>
          <w:rFonts w:ascii="Arial" w:hAnsi="Arial" w:cs="Arial"/>
          <w:b/>
          <w:sz w:val="24"/>
          <w:szCs w:val="24"/>
        </w:rPr>
      </w:pPr>
    </w:p>
    <w:p w:rsidR="00A54484" w:rsidRPr="00A54484" w:rsidRDefault="00A54484" w:rsidP="00A54484">
      <w:pPr>
        <w:autoSpaceDE w:val="0"/>
        <w:autoSpaceDN w:val="0"/>
        <w:adjustRightInd w:val="0"/>
        <w:spacing w:after="0" w:line="240" w:lineRule="auto"/>
        <w:rPr>
          <w:rFonts w:ascii="Arial" w:hAnsi="Arial" w:cs="Arial"/>
          <w:color w:val="222222"/>
          <w:sz w:val="21"/>
          <w:szCs w:val="21"/>
        </w:rPr>
      </w:pPr>
    </w:p>
    <w:p w:rsidR="00A54484" w:rsidRDefault="00A54484" w:rsidP="00A54484">
      <w:pPr>
        <w:autoSpaceDE w:val="0"/>
        <w:autoSpaceDN w:val="0"/>
        <w:adjustRightInd w:val="0"/>
        <w:spacing w:after="0" w:line="360" w:lineRule="auto"/>
        <w:jc w:val="both"/>
        <w:rPr>
          <w:rFonts w:ascii="Arial" w:hAnsi="Arial" w:cs="Arial"/>
          <w:sz w:val="24"/>
          <w:szCs w:val="24"/>
        </w:rPr>
      </w:pPr>
      <w:r w:rsidRPr="00A54484">
        <w:rPr>
          <w:rFonts w:ascii="Arial" w:hAnsi="Arial" w:cs="Arial"/>
          <w:sz w:val="24"/>
          <w:szCs w:val="24"/>
        </w:rPr>
        <w:t xml:space="preserve">     </w:t>
      </w:r>
      <w:r>
        <w:rPr>
          <w:rFonts w:ascii="Arial" w:hAnsi="Arial" w:cs="Arial"/>
          <w:sz w:val="24"/>
          <w:szCs w:val="24"/>
        </w:rPr>
        <w:t xml:space="preserve"> </w:t>
      </w:r>
      <w:r w:rsidRPr="00A54484">
        <w:rPr>
          <w:rFonts w:ascii="Arial" w:hAnsi="Arial" w:cs="Arial"/>
          <w:sz w:val="24"/>
          <w:szCs w:val="24"/>
        </w:rPr>
        <w:t xml:space="preserve">2012 Nisan ayında Türkiye İstatistik Kurumu tarafından geliştirilen </w:t>
      </w:r>
      <w:proofErr w:type="spellStart"/>
      <w:r w:rsidRPr="00A54484">
        <w:rPr>
          <w:rFonts w:ascii="Arial" w:hAnsi="Arial" w:cs="Arial"/>
          <w:sz w:val="24"/>
          <w:szCs w:val="24"/>
        </w:rPr>
        <w:t>Hanehalkı</w:t>
      </w:r>
      <w:proofErr w:type="spellEnd"/>
      <w:r w:rsidRPr="00A54484">
        <w:rPr>
          <w:rFonts w:ascii="Arial" w:hAnsi="Arial" w:cs="Arial"/>
          <w:sz w:val="24"/>
          <w:szCs w:val="24"/>
        </w:rPr>
        <w:t xml:space="preserve"> Bilişim Teknolojileri Kullanım Araştırması sonuçlarına göre Türkiye genelinde hanelerin %47,2 ‘si evden internet erişim imkanına sahip. Bu oran 2011 yılının aynı ayında %42,9 idi. Evden internete erişim imkanı olmayan hanelerin %27,6’sı evden internete bağlanmama nedeni olarak internet kullanımına ihtiyaç duymadıklarını belirtmişlerdir.  </w:t>
      </w:r>
    </w:p>
    <w:p w:rsidR="00A54484" w:rsidRDefault="00A54484" w:rsidP="00A54484">
      <w:pPr>
        <w:autoSpaceDE w:val="0"/>
        <w:autoSpaceDN w:val="0"/>
        <w:adjustRightInd w:val="0"/>
        <w:spacing w:after="0"/>
        <w:jc w:val="both"/>
        <w:rPr>
          <w:rFonts w:ascii="Arial" w:hAnsi="Arial" w:cs="Arial"/>
          <w:sz w:val="24"/>
          <w:szCs w:val="24"/>
        </w:rPr>
      </w:pPr>
    </w:p>
    <w:p w:rsidR="00A54484" w:rsidRDefault="00A54484" w:rsidP="00A5448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A54484">
        <w:rPr>
          <w:rFonts w:ascii="Arial" w:hAnsi="Arial" w:cs="Arial"/>
          <w:sz w:val="24"/>
          <w:szCs w:val="24"/>
        </w:rPr>
        <w:t xml:space="preserve">16-74 yaş grubundaki bireylerde bilgisayar ve internet kullanım oranları sırasıyla %48,7 ve %47,4. Bu oranlar 2011 yılında sırasıyla %46,4 ve %45 idi. </w:t>
      </w:r>
    </w:p>
    <w:p w:rsidR="00A54484" w:rsidRPr="00A54484" w:rsidRDefault="00A54484" w:rsidP="00A54484">
      <w:pPr>
        <w:autoSpaceDE w:val="0"/>
        <w:autoSpaceDN w:val="0"/>
        <w:adjustRightInd w:val="0"/>
        <w:spacing w:after="0" w:line="360" w:lineRule="auto"/>
        <w:jc w:val="both"/>
        <w:rPr>
          <w:rFonts w:ascii="Arial" w:hAnsi="Arial" w:cs="Arial"/>
          <w:sz w:val="24"/>
          <w:szCs w:val="24"/>
        </w:rPr>
      </w:pPr>
    </w:p>
    <w:p w:rsidR="00A54484" w:rsidRPr="00A54484" w:rsidRDefault="00A54484" w:rsidP="00A54484">
      <w:pPr>
        <w:autoSpaceDE w:val="0"/>
        <w:autoSpaceDN w:val="0"/>
        <w:adjustRightInd w:val="0"/>
        <w:spacing w:after="0" w:line="360" w:lineRule="auto"/>
        <w:jc w:val="both"/>
        <w:rPr>
          <w:rFonts w:ascii="Arial" w:hAnsi="Arial" w:cs="Arial"/>
          <w:sz w:val="24"/>
          <w:szCs w:val="24"/>
        </w:rPr>
      </w:pPr>
      <w:r>
        <w:rPr>
          <w:rFonts w:ascii="Arial" w:hAnsi="Arial" w:cs="Arial"/>
          <w:bCs/>
          <w:sz w:val="24"/>
          <w:szCs w:val="24"/>
        </w:rPr>
        <w:t xml:space="preserve">       </w:t>
      </w:r>
      <w:r w:rsidRPr="00A54484">
        <w:rPr>
          <w:rFonts w:ascii="Arial" w:hAnsi="Arial" w:cs="Arial"/>
          <w:bCs/>
          <w:sz w:val="24"/>
          <w:szCs w:val="24"/>
        </w:rPr>
        <w:t>Bilgisayar ve İnternet kullanım oranlarının en yüksek olduğu yaş grubu 16-24’tür.</w:t>
      </w:r>
      <w:r w:rsidRPr="00A54484">
        <w:rPr>
          <w:rFonts w:ascii="Arial" w:hAnsi="Arial" w:cs="Arial"/>
          <w:sz w:val="24"/>
          <w:szCs w:val="24"/>
        </w:rPr>
        <w:t xml:space="preserve"> Bilgisayar ve internet kullanımı tüm yaş gruplarında erkeklerde daha yüksektir. </w:t>
      </w:r>
    </w:p>
    <w:p w:rsidR="00A54484" w:rsidRPr="00A54484" w:rsidRDefault="00A54484" w:rsidP="00A54484">
      <w:pPr>
        <w:autoSpaceDE w:val="0"/>
        <w:autoSpaceDN w:val="0"/>
        <w:adjustRightInd w:val="0"/>
        <w:spacing w:after="0" w:line="360" w:lineRule="auto"/>
        <w:jc w:val="both"/>
        <w:rPr>
          <w:rFonts w:ascii="Arial" w:hAnsi="Arial" w:cs="Arial"/>
          <w:sz w:val="24"/>
          <w:szCs w:val="24"/>
        </w:rPr>
      </w:pPr>
    </w:p>
    <w:p w:rsidR="00A54484" w:rsidRPr="00A54484" w:rsidRDefault="00A54484" w:rsidP="00FB21D6">
      <w:pPr>
        <w:autoSpaceDE w:val="0"/>
        <w:autoSpaceDN w:val="0"/>
        <w:adjustRightInd w:val="0"/>
        <w:spacing w:after="0" w:line="360" w:lineRule="auto"/>
        <w:jc w:val="center"/>
        <w:rPr>
          <w:rFonts w:ascii="Arial" w:hAnsi="Arial" w:cs="Arial"/>
          <w:sz w:val="24"/>
          <w:szCs w:val="24"/>
        </w:rPr>
      </w:pPr>
      <w:r w:rsidRPr="00A54484">
        <w:rPr>
          <w:rFonts w:ascii="Arial" w:hAnsi="Arial" w:cs="Arial"/>
          <w:noProof/>
          <w:sz w:val="24"/>
          <w:szCs w:val="24"/>
          <w:lang w:eastAsia="tr-TR"/>
        </w:rPr>
        <w:drawing>
          <wp:inline distT="0" distB="0" distL="0" distR="0">
            <wp:extent cx="5200650" cy="3019425"/>
            <wp:effectExtent l="19050" t="0" r="0" b="0"/>
            <wp:docPr id="31" name="Resim 31" descr="C:\Users\toşhiba\Desktop\turkiye-internet-kullan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oşhiba\Desktop\turkiye-internet-kullanimi.JPG"/>
                    <pic:cNvPicPr>
                      <a:picLocks noChangeAspect="1" noChangeArrowheads="1"/>
                    </pic:cNvPicPr>
                  </pic:nvPicPr>
                  <pic:blipFill>
                    <a:blip r:embed="rId20" cstate="print"/>
                    <a:srcRect/>
                    <a:stretch>
                      <a:fillRect/>
                    </a:stretch>
                  </pic:blipFill>
                  <pic:spPr bwMode="auto">
                    <a:xfrm>
                      <a:off x="0" y="0"/>
                      <a:ext cx="5200650" cy="3019425"/>
                    </a:xfrm>
                    <a:prstGeom prst="rect">
                      <a:avLst/>
                    </a:prstGeom>
                    <a:noFill/>
                    <a:ln w="9525">
                      <a:noFill/>
                      <a:miter lim="800000"/>
                      <a:headEnd/>
                      <a:tailEnd/>
                    </a:ln>
                  </pic:spPr>
                </pic:pic>
              </a:graphicData>
            </a:graphic>
          </wp:inline>
        </w:drawing>
      </w:r>
    </w:p>
    <w:p w:rsidR="00A54484" w:rsidRDefault="00A54484" w:rsidP="00A54484">
      <w:pPr>
        <w:autoSpaceDE w:val="0"/>
        <w:autoSpaceDN w:val="0"/>
        <w:adjustRightInd w:val="0"/>
        <w:spacing w:after="0" w:line="240" w:lineRule="auto"/>
        <w:jc w:val="center"/>
        <w:rPr>
          <w:rFonts w:ascii="Times New Roman" w:hAnsi="Times New Roman" w:cs="Times New Roman"/>
          <w:b/>
          <w:sz w:val="20"/>
          <w:szCs w:val="20"/>
        </w:rPr>
      </w:pPr>
      <w:r w:rsidRPr="0000455A">
        <w:rPr>
          <w:rFonts w:ascii="Times New Roman" w:hAnsi="Times New Roman" w:cs="Times New Roman"/>
          <w:b/>
          <w:sz w:val="20"/>
          <w:szCs w:val="20"/>
        </w:rPr>
        <w:t xml:space="preserve">         </w:t>
      </w:r>
    </w:p>
    <w:p w:rsidR="00A54484" w:rsidRPr="00A54484" w:rsidRDefault="00A54484" w:rsidP="00C61F63">
      <w:pPr>
        <w:autoSpaceDE w:val="0"/>
        <w:autoSpaceDN w:val="0"/>
        <w:adjustRightInd w:val="0"/>
        <w:spacing w:after="0" w:line="240" w:lineRule="auto"/>
        <w:jc w:val="center"/>
        <w:outlineLvl w:val="0"/>
        <w:rPr>
          <w:rFonts w:ascii="Arial" w:hAnsi="Arial" w:cs="Arial"/>
          <w:sz w:val="20"/>
          <w:szCs w:val="20"/>
        </w:rPr>
      </w:pPr>
      <w:r w:rsidRPr="00A54484">
        <w:rPr>
          <w:rFonts w:ascii="Arial" w:hAnsi="Arial" w:cs="Arial"/>
          <w:b/>
          <w:sz w:val="20"/>
          <w:szCs w:val="20"/>
        </w:rPr>
        <w:t xml:space="preserve"> </w:t>
      </w:r>
      <w:r w:rsidRPr="00C97D65">
        <w:rPr>
          <w:rFonts w:ascii="Arial" w:hAnsi="Arial" w:cs="Arial"/>
          <w:sz w:val="20"/>
          <w:szCs w:val="20"/>
        </w:rPr>
        <w:t>Şekil 2.</w:t>
      </w:r>
      <w:r w:rsidR="00064C83">
        <w:rPr>
          <w:rFonts w:ascii="Arial" w:hAnsi="Arial" w:cs="Arial"/>
          <w:sz w:val="20"/>
          <w:szCs w:val="20"/>
        </w:rPr>
        <w:t>8</w:t>
      </w:r>
      <w:r w:rsidRPr="00C97D65">
        <w:rPr>
          <w:rFonts w:ascii="Arial" w:hAnsi="Arial" w:cs="Arial"/>
          <w:sz w:val="20"/>
          <w:szCs w:val="20"/>
        </w:rPr>
        <w:t>.</w:t>
      </w:r>
      <w:r w:rsidRPr="00A54484">
        <w:rPr>
          <w:rFonts w:ascii="Arial" w:hAnsi="Arial" w:cs="Arial"/>
          <w:b/>
          <w:sz w:val="20"/>
          <w:szCs w:val="20"/>
        </w:rPr>
        <w:t xml:space="preserve"> </w:t>
      </w:r>
      <w:r w:rsidRPr="00A54484">
        <w:rPr>
          <w:rFonts w:ascii="Arial" w:hAnsi="Arial" w:cs="Arial"/>
          <w:color w:val="222222"/>
          <w:sz w:val="20"/>
          <w:szCs w:val="20"/>
        </w:rPr>
        <w:t>16-74 yaş grubu bireylerin bilgisayar ve internet kullanımını gösteren tablo.</w:t>
      </w:r>
      <w:r w:rsidRPr="00A54484">
        <w:rPr>
          <w:rFonts w:ascii="Arial" w:hAnsi="Arial" w:cs="Arial"/>
          <w:sz w:val="20"/>
          <w:szCs w:val="20"/>
        </w:rPr>
        <w:t xml:space="preserve">                               </w:t>
      </w:r>
    </w:p>
    <w:p w:rsidR="00A54484" w:rsidRPr="00A54484" w:rsidRDefault="00A54484" w:rsidP="00A54484">
      <w:pPr>
        <w:autoSpaceDE w:val="0"/>
        <w:autoSpaceDN w:val="0"/>
        <w:adjustRightInd w:val="0"/>
        <w:spacing w:after="0" w:line="360" w:lineRule="auto"/>
        <w:jc w:val="both"/>
        <w:rPr>
          <w:rFonts w:ascii="Arial" w:hAnsi="Arial" w:cs="Arial"/>
          <w:sz w:val="24"/>
          <w:szCs w:val="24"/>
        </w:rPr>
      </w:pPr>
    </w:p>
    <w:p w:rsidR="00273E5D" w:rsidRPr="00273E5D" w:rsidRDefault="00273E5D" w:rsidP="00A54484">
      <w:pPr>
        <w:autoSpaceDE w:val="0"/>
        <w:autoSpaceDN w:val="0"/>
        <w:adjustRightInd w:val="0"/>
        <w:spacing w:after="0" w:line="360" w:lineRule="auto"/>
        <w:jc w:val="both"/>
        <w:rPr>
          <w:rFonts w:ascii="Arial" w:hAnsi="Arial" w:cs="Arial"/>
          <w:sz w:val="24"/>
          <w:szCs w:val="24"/>
        </w:rPr>
      </w:pPr>
    </w:p>
    <w:p w:rsidR="00273E5D" w:rsidRPr="00273E5D" w:rsidRDefault="00273E5D" w:rsidP="00A54484">
      <w:pPr>
        <w:autoSpaceDE w:val="0"/>
        <w:autoSpaceDN w:val="0"/>
        <w:adjustRightInd w:val="0"/>
        <w:spacing w:after="0" w:line="360" w:lineRule="auto"/>
        <w:jc w:val="both"/>
        <w:rPr>
          <w:rFonts w:ascii="Arial" w:hAnsi="Arial" w:cs="Arial"/>
          <w:sz w:val="24"/>
          <w:szCs w:val="24"/>
        </w:rPr>
      </w:pPr>
    </w:p>
    <w:p w:rsidR="00273E5D" w:rsidRPr="00273E5D" w:rsidRDefault="00273E5D" w:rsidP="00A54484">
      <w:pPr>
        <w:autoSpaceDE w:val="0"/>
        <w:autoSpaceDN w:val="0"/>
        <w:adjustRightInd w:val="0"/>
        <w:spacing w:after="0" w:line="360" w:lineRule="auto"/>
        <w:jc w:val="both"/>
        <w:rPr>
          <w:rFonts w:ascii="Arial" w:hAnsi="Arial" w:cs="Arial"/>
          <w:sz w:val="24"/>
          <w:szCs w:val="24"/>
        </w:rPr>
      </w:pPr>
    </w:p>
    <w:p w:rsidR="00273E5D" w:rsidRDefault="00273E5D" w:rsidP="00273E5D">
      <w:pPr>
        <w:autoSpaceDE w:val="0"/>
        <w:autoSpaceDN w:val="0"/>
        <w:adjustRightInd w:val="0"/>
        <w:spacing w:after="0" w:line="240" w:lineRule="auto"/>
        <w:rPr>
          <w:rFonts w:cs="TimesNewRomanPSMT"/>
          <w:sz w:val="24"/>
          <w:szCs w:val="24"/>
        </w:rPr>
      </w:pPr>
    </w:p>
    <w:p w:rsidR="00273E5D" w:rsidRPr="00273E5D" w:rsidRDefault="00273E5D" w:rsidP="00273E5D">
      <w:pPr>
        <w:spacing w:line="360" w:lineRule="auto"/>
        <w:jc w:val="both"/>
        <w:rPr>
          <w:rFonts w:ascii="Arial" w:hAnsi="Arial" w:cs="Arial"/>
          <w:sz w:val="24"/>
          <w:szCs w:val="24"/>
        </w:rPr>
      </w:pPr>
    </w:p>
    <w:p w:rsidR="002A6E9E" w:rsidRPr="002A6E9E" w:rsidRDefault="002A6E9E" w:rsidP="002A6E9E">
      <w:pPr>
        <w:pStyle w:val="BodyTextArial"/>
        <w:numPr>
          <w:ilvl w:val="0"/>
          <w:numId w:val="15"/>
        </w:numPr>
      </w:pPr>
      <w:r w:rsidRPr="002A6E9E">
        <w:lastRenderedPageBreak/>
        <w:t>2012 yılı ilk üç ayında (Ocak-Mart 2012) 16-74 yaş grubundaki tüm bireylerin %37,8’si İnterneti düzenli olarak (hemen hemen her gün veya haftada en az bir defa) kullanıyor.</w:t>
      </w:r>
    </w:p>
    <w:p w:rsidR="002A6E9E" w:rsidRPr="002A6E9E" w:rsidRDefault="002A6E9E" w:rsidP="002A6E9E">
      <w:pPr>
        <w:pStyle w:val="BodyTextArial"/>
        <w:numPr>
          <w:ilvl w:val="0"/>
          <w:numId w:val="15"/>
        </w:numPr>
      </w:pPr>
      <w:r w:rsidRPr="002A6E9E">
        <w:t>2012 yılı ilk üç ayında (Ocak-Mart 2012) İnternet kullanan bireyler İnterneti en çok</w:t>
      </w:r>
      <w:r w:rsidRPr="002A6E9E">
        <w:rPr>
          <w:bCs/>
        </w:rPr>
        <w:t xml:space="preserve"> %72,5 ile çevrimiçi haber, gazete ya da dergi okuma, haber indirme</w:t>
      </w:r>
      <w:r w:rsidRPr="002A6E9E">
        <w:t xml:space="preserve"> için kullanırken, bunu </w:t>
      </w:r>
      <w:r w:rsidRPr="002A6E9E">
        <w:rPr>
          <w:bCs/>
        </w:rPr>
        <w:t>%66,8 ile e-posta gönderme/alma</w:t>
      </w:r>
      <w:r w:rsidRPr="002A6E9E">
        <w:t xml:space="preserve">, </w:t>
      </w:r>
      <w:r w:rsidRPr="002A6E9E">
        <w:rPr>
          <w:bCs/>
        </w:rPr>
        <w:t>%61,3 ile mal ve hizmetler hakkında bilgi arama</w:t>
      </w:r>
      <w:r w:rsidRPr="002A6E9E">
        <w:t xml:space="preserve">, </w:t>
      </w:r>
      <w:r w:rsidRPr="002A6E9E">
        <w:rPr>
          <w:bCs/>
        </w:rPr>
        <w:t>%49,1 ile oyun, müzik, film, görüntü indirme ve oynama</w:t>
      </w:r>
      <w:r w:rsidRPr="002A6E9E">
        <w:t xml:space="preserve"> takip ediyor.</w:t>
      </w:r>
    </w:p>
    <w:p w:rsidR="002A6E9E" w:rsidRPr="002A6E9E" w:rsidRDefault="002A6E9E" w:rsidP="002A6E9E">
      <w:pPr>
        <w:pStyle w:val="BodyTextArial"/>
        <w:numPr>
          <w:ilvl w:val="0"/>
          <w:numId w:val="15"/>
        </w:numPr>
      </w:pPr>
      <w:r w:rsidRPr="002A6E9E">
        <w:t xml:space="preserve">2012 yılı ilk üç ayında (Ocak-Mart 2012) 16-74 yaş grubu </w:t>
      </w:r>
      <w:r w:rsidRPr="002A6E9E">
        <w:rPr>
          <w:bCs/>
        </w:rPr>
        <w:t>İnternet kullanan bireylerin %70’i İnterneti evde kullanıyor</w:t>
      </w:r>
      <w:r w:rsidRPr="002A6E9E">
        <w:t xml:space="preserve"> ve bunu %33,8 ile işyeri, %17,8 ile arkadaş, akraba vb. evi, %16 ile İnternet </w:t>
      </w:r>
      <w:proofErr w:type="spellStart"/>
      <w:r w:rsidRPr="002A6E9E">
        <w:t>cafe</w:t>
      </w:r>
      <w:proofErr w:type="spellEnd"/>
      <w:r w:rsidRPr="002A6E9E">
        <w:t xml:space="preserve">, %7,2 ile eğitim alınan yer, %5,9 ile kablosuz bağlantının yapılabildiği yerler takip ediyor. İnternet </w:t>
      </w:r>
      <w:proofErr w:type="spellStart"/>
      <w:r w:rsidRPr="002A6E9E">
        <w:t>cafelerde</w:t>
      </w:r>
      <w:proofErr w:type="spellEnd"/>
      <w:r w:rsidRPr="002A6E9E">
        <w:t xml:space="preserve"> İnternet kullanımı bir önceki yılın aynı döneminde %18,7 idi.</w:t>
      </w:r>
    </w:p>
    <w:p w:rsidR="002A6E9E" w:rsidRPr="002A6E9E" w:rsidRDefault="002A6E9E" w:rsidP="002A6E9E">
      <w:pPr>
        <w:pStyle w:val="BodyTextArial"/>
        <w:numPr>
          <w:ilvl w:val="0"/>
          <w:numId w:val="15"/>
        </w:numPr>
      </w:pPr>
      <w:r w:rsidRPr="002A6E9E">
        <w:t xml:space="preserve">2012 yılının ilk üç ayında İnternet kullanan bireylerin ev ve işyeri dışında İnternete kablosuz olarak bağlanmak için </w:t>
      </w:r>
      <w:r w:rsidRPr="002A6E9E">
        <w:rPr>
          <w:bCs/>
        </w:rPr>
        <w:t>%23,7’si cep telefonu veya akıllı telefon</w:t>
      </w:r>
      <w:r w:rsidRPr="002A6E9E">
        <w:t xml:space="preserve">, </w:t>
      </w:r>
      <w:r w:rsidRPr="002A6E9E">
        <w:rPr>
          <w:bCs/>
        </w:rPr>
        <w:t xml:space="preserve">%15,6’sı dizüstü bilgisayar (laptop, notebook veya </w:t>
      </w:r>
      <w:proofErr w:type="spellStart"/>
      <w:r w:rsidRPr="002A6E9E">
        <w:rPr>
          <w:bCs/>
        </w:rPr>
        <w:t>netbook</w:t>
      </w:r>
      <w:proofErr w:type="spellEnd"/>
      <w:r w:rsidRPr="002A6E9E">
        <w:rPr>
          <w:bCs/>
        </w:rPr>
        <w:t>)</w:t>
      </w:r>
      <w:r w:rsidRPr="002A6E9E">
        <w:t xml:space="preserve">, </w:t>
      </w:r>
      <w:r w:rsidRPr="002A6E9E">
        <w:rPr>
          <w:bCs/>
        </w:rPr>
        <w:t>%1,3’ü ise dokunmatik ekranlı tablet bilgisayar</w:t>
      </w:r>
      <w:r w:rsidRPr="002A6E9E">
        <w:t xml:space="preserve"> kullanmış.</w:t>
      </w:r>
    </w:p>
    <w:p w:rsidR="002A6E9E" w:rsidRPr="002A6E9E" w:rsidRDefault="002A6E9E" w:rsidP="002A6E9E">
      <w:pPr>
        <w:autoSpaceDE w:val="0"/>
        <w:autoSpaceDN w:val="0"/>
        <w:adjustRightInd w:val="0"/>
        <w:spacing w:after="0"/>
        <w:rPr>
          <w:rFonts w:ascii="Arial" w:hAnsi="Arial" w:cs="Arial"/>
          <w:sz w:val="24"/>
          <w:szCs w:val="24"/>
        </w:rPr>
      </w:pPr>
    </w:p>
    <w:p w:rsidR="00C04618" w:rsidRPr="00C04618" w:rsidRDefault="00C04618" w:rsidP="00C04618">
      <w:pPr>
        <w:autoSpaceDE w:val="0"/>
        <w:autoSpaceDN w:val="0"/>
        <w:adjustRightInd w:val="0"/>
        <w:spacing w:after="0" w:line="360" w:lineRule="auto"/>
        <w:jc w:val="both"/>
        <w:rPr>
          <w:rFonts w:ascii="Arial" w:hAnsi="Arial" w:cs="Arial"/>
          <w:sz w:val="24"/>
          <w:szCs w:val="24"/>
        </w:rPr>
      </w:pPr>
    </w:p>
    <w:p w:rsidR="00C04618" w:rsidRPr="00C04618" w:rsidRDefault="00C04618" w:rsidP="00C04618">
      <w:pPr>
        <w:pStyle w:val="ListeParagraf"/>
        <w:numPr>
          <w:ilvl w:val="2"/>
          <w:numId w:val="14"/>
        </w:numPr>
        <w:autoSpaceDE w:val="0"/>
        <w:autoSpaceDN w:val="0"/>
        <w:adjustRightInd w:val="0"/>
        <w:spacing w:after="0" w:line="240" w:lineRule="auto"/>
        <w:rPr>
          <w:rFonts w:ascii="Arial" w:hAnsi="Arial" w:cs="Arial"/>
          <w:b/>
          <w:sz w:val="24"/>
          <w:szCs w:val="24"/>
        </w:rPr>
      </w:pPr>
      <w:r w:rsidRPr="00C04618">
        <w:rPr>
          <w:rFonts w:ascii="Arial" w:hAnsi="Arial" w:cs="Arial"/>
          <w:b/>
          <w:sz w:val="24"/>
          <w:szCs w:val="24"/>
        </w:rPr>
        <w:t>Mobil Öğrenme-İnformal Öğrenme İşbirliği:</w:t>
      </w:r>
    </w:p>
    <w:p w:rsidR="00C04618" w:rsidRPr="00C04618" w:rsidRDefault="00C04618" w:rsidP="00C04618">
      <w:pPr>
        <w:pStyle w:val="ListeParagraf"/>
        <w:autoSpaceDE w:val="0"/>
        <w:autoSpaceDN w:val="0"/>
        <w:adjustRightInd w:val="0"/>
        <w:spacing w:after="0" w:line="240" w:lineRule="auto"/>
        <w:ind w:left="1131"/>
        <w:rPr>
          <w:rFonts w:ascii="Arial" w:hAnsi="Arial" w:cs="Arial"/>
          <w:b/>
          <w:sz w:val="24"/>
          <w:szCs w:val="24"/>
        </w:rPr>
      </w:pPr>
    </w:p>
    <w:p w:rsidR="00C04618" w:rsidRPr="00C04618" w:rsidRDefault="00C04618" w:rsidP="00C04618">
      <w:pPr>
        <w:pStyle w:val="ListeParagraf"/>
        <w:autoSpaceDE w:val="0"/>
        <w:autoSpaceDN w:val="0"/>
        <w:adjustRightInd w:val="0"/>
        <w:spacing w:after="0" w:line="240" w:lineRule="auto"/>
        <w:ind w:left="1364"/>
        <w:rPr>
          <w:rFonts w:ascii="Arial" w:hAnsi="Arial" w:cs="Arial"/>
          <w:b/>
          <w:sz w:val="24"/>
          <w:szCs w:val="24"/>
        </w:rPr>
      </w:pPr>
    </w:p>
    <w:p w:rsidR="00C04618" w:rsidRPr="00C04618" w:rsidRDefault="00C04618" w:rsidP="00C04618">
      <w:pPr>
        <w:autoSpaceDE w:val="0"/>
        <w:autoSpaceDN w:val="0"/>
        <w:adjustRightInd w:val="0"/>
        <w:spacing w:after="0" w:line="360" w:lineRule="auto"/>
        <w:jc w:val="both"/>
        <w:rPr>
          <w:rFonts w:ascii="Arial" w:hAnsi="Arial" w:cs="Arial"/>
          <w:sz w:val="24"/>
          <w:szCs w:val="24"/>
        </w:rPr>
      </w:pPr>
      <w:r w:rsidRPr="00C04618">
        <w:rPr>
          <w:rFonts w:ascii="Arial" w:hAnsi="Arial" w:cs="Arial"/>
          <w:sz w:val="24"/>
          <w:szCs w:val="24"/>
        </w:rPr>
        <w:t xml:space="preserve">    </w:t>
      </w:r>
      <w:r>
        <w:rPr>
          <w:rFonts w:ascii="Arial" w:hAnsi="Arial" w:cs="Arial"/>
          <w:sz w:val="24"/>
          <w:szCs w:val="24"/>
        </w:rPr>
        <w:t xml:space="preserve">   </w:t>
      </w:r>
      <w:r w:rsidR="00AD3335">
        <w:rPr>
          <w:rFonts w:ascii="Arial" w:hAnsi="Arial" w:cs="Arial"/>
          <w:sz w:val="24"/>
          <w:szCs w:val="24"/>
        </w:rPr>
        <w:t xml:space="preserve">  </w:t>
      </w:r>
      <w:r w:rsidRPr="00C04618">
        <w:rPr>
          <w:rFonts w:ascii="Arial" w:hAnsi="Arial" w:cs="Arial"/>
          <w:sz w:val="24"/>
          <w:szCs w:val="24"/>
        </w:rPr>
        <w:t xml:space="preserve">Mobil teknolojiler taşınabilirliği ve gelişmiş içeriği ile farklı bağlamlarda öğrenmeyi desteklemektedir. Özellikle öğrencilerin kendi öğrenme hedeflerini kontrol etme ve motivasyonlarını sağlama açısından </w:t>
      </w:r>
      <w:proofErr w:type="spellStart"/>
      <w:r w:rsidRPr="00C04618">
        <w:rPr>
          <w:rFonts w:ascii="Arial" w:hAnsi="Arial" w:cs="Arial"/>
          <w:sz w:val="24"/>
          <w:szCs w:val="24"/>
        </w:rPr>
        <w:t>informal</w:t>
      </w:r>
      <w:proofErr w:type="spellEnd"/>
      <w:r w:rsidRPr="00C04618">
        <w:rPr>
          <w:rFonts w:ascii="Arial" w:hAnsi="Arial" w:cs="Arial"/>
          <w:sz w:val="24"/>
          <w:szCs w:val="24"/>
        </w:rPr>
        <w:t xml:space="preserve"> bağlamda uygulanabilirliği yüksektir. Öğrenciler neyi, nerede ne zaman öğrenmek istediklerine kendileri karar verebilir. Ayrıca mobil öğrenmenin öğrenen kontrollü boyutları, öğrenme yeri ve soruşturmaya yönelik farklı destek mekanizmalarını sağlama gibi uygulamalarından da söz etmek mümkündür</w:t>
      </w:r>
      <w:r w:rsidR="00D57FE2">
        <w:rPr>
          <w:rFonts w:ascii="Arial" w:hAnsi="Arial" w:cs="Arial"/>
          <w:sz w:val="24"/>
          <w:szCs w:val="24"/>
        </w:rPr>
        <w:t xml:space="preserve"> </w:t>
      </w:r>
      <w:r w:rsidRPr="00C04618">
        <w:rPr>
          <w:rFonts w:ascii="Arial" w:hAnsi="Arial" w:cs="Arial"/>
          <w:sz w:val="24"/>
          <w:szCs w:val="24"/>
        </w:rPr>
        <w:t>(</w:t>
      </w:r>
      <w:proofErr w:type="spellStart"/>
      <w:r w:rsidRPr="00C04618">
        <w:rPr>
          <w:rFonts w:ascii="Arial" w:hAnsi="Arial" w:cs="Arial"/>
          <w:sz w:val="24"/>
          <w:szCs w:val="24"/>
        </w:rPr>
        <w:t>Jones</w:t>
      </w:r>
      <w:proofErr w:type="spellEnd"/>
      <w:r w:rsidRPr="00C04618">
        <w:rPr>
          <w:rFonts w:ascii="Arial" w:hAnsi="Arial" w:cs="Arial"/>
          <w:sz w:val="24"/>
          <w:szCs w:val="24"/>
        </w:rPr>
        <w:t xml:space="preserve">, </w:t>
      </w:r>
      <w:proofErr w:type="spellStart"/>
      <w:r w:rsidRPr="00C04618">
        <w:rPr>
          <w:rFonts w:ascii="Arial" w:hAnsi="Arial" w:cs="Arial"/>
          <w:sz w:val="24"/>
          <w:szCs w:val="24"/>
        </w:rPr>
        <w:t>Sconlon</w:t>
      </w:r>
      <w:proofErr w:type="spellEnd"/>
      <w:r w:rsidRPr="00C04618">
        <w:rPr>
          <w:rFonts w:ascii="Arial" w:hAnsi="Arial" w:cs="Arial"/>
          <w:sz w:val="24"/>
          <w:szCs w:val="24"/>
        </w:rPr>
        <w:t xml:space="preserve"> ve </w:t>
      </w:r>
      <w:proofErr w:type="spellStart"/>
      <w:r w:rsidRPr="00C04618">
        <w:rPr>
          <w:rFonts w:ascii="Arial" w:hAnsi="Arial" w:cs="Arial"/>
          <w:sz w:val="24"/>
          <w:szCs w:val="24"/>
        </w:rPr>
        <w:t>Clough</w:t>
      </w:r>
      <w:proofErr w:type="spellEnd"/>
      <w:r w:rsidRPr="00C04618">
        <w:rPr>
          <w:rFonts w:ascii="Arial" w:hAnsi="Arial" w:cs="Arial"/>
          <w:sz w:val="24"/>
          <w:szCs w:val="24"/>
        </w:rPr>
        <w:t>, 2013).</w:t>
      </w:r>
    </w:p>
    <w:p w:rsidR="00C04618" w:rsidRPr="00C04618" w:rsidRDefault="00C04618" w:rsidP="00C04618">
      <w:pPr>
        <w:autoSpaceDE w:val="0"/>
        <w:autoSpaceDN w:val="0"/>
        <w:adjustRightInd w:val="0"/>
        <w:spacing w:after="0"/>
        <w:jc w:val="both"/>
        <w:rPr>
          <w:rFonts w:ascii="Arial" w:hAnsi="Arial" w:cs="Arial"/>
          <w:sz w:val="24"/>
          <w:szCs w:val="24"/>
        </w:rPr>
      </w:pPr>
    </w:p>
    <w:p w:rsidR="00C04618" w:rsidRPr="00C04618" w:rsidRDefault="00C04618" w:rsidP="003067B6">
      <w:pPr>
        <w:autoSpaceDE w:val="0"/>
        <w:autoSpaceDN w:val="0"/>
        <w:adjustRightInd w:val="0"/>
        <w:spacing w:after="0" w:line="360" w:lineRule="auto"/>
        <w:jc w:val="both"/>
        <w:rPr>
          <w:rFonts w:ascii="Arial" w:hAnsi="Arial" w:cs="Arial"/>
          <w:sz w:val="24"/>
          <w:szCs w:val="24"/>
        </w:rPr>
      </w:pPr>
      <w:r w:rsidRPr="00C04618">
        <w:rPr>
          <w:rFonts w:ascii="Arial" w:hAnsi="Arial" w:cs="Arial"/>
          <w:sz w:val="24"/>
          <w:szCs w:val="24"/>
        </w:rPr>
        <w:t xml:space="preserve">    </w:t>
      </w:r>
      <w:r w:rsidR="00AD3335">
        <w:rPr>
          <w:rFonts w:ascii="Arial" w:hAnsi="Arial" w:cs="Arial"/>
          <w:sz w:val="24"/>
          <w:szCs w:val="24"/>
        </w:rPr>
        <w:t xml:space="preserve">    </w:t>
      </w:r>
      <w:r w:rsidRPr="00C04618">
        <w:rPr>
          <w:rFonts w:ascii="Arial" w:hAnsi="Arial" w:cs="Arial"/>
          <w:sz w:val="24"/>
          <w:szCs w:val="24"/>
        </w:rPr>
        <w:t>Web 2.0 araçları ve akıllı telefonlar dahil olmak üzere kullanılan teknolojiler, öğrenciler için her yerde ve konum t</w:t>
      </w:r>
      <w:r w:rsidR="00C93BDE">
        <w:rPr>
          <w:rFonts w:ascii="Arial" w:hAnsi="Arial" w:cs="Arial"/>
          <w:sz w:val="24"/>
          <w:szCs w:val="24"/>
        </w:rPr>
        <w:t>abanlı öğrenmeye destek verir (</w:t>
      </w:r>
      <w:proofErr w:type="spellStart"/>
      <w:r w:rsidRPr="00C04618">
        <w:rPr>
          <w:rFonts w:ascii="Arial" w:hAnsi="Arial" w:cs="Arial"/>
          <w:sz w:val="24"/>
          <w:szCs w:val="24"/>
        </w:rPr>
        <w:t>Falk</w:t>
      </w:r>
      <w:proofErr w:type="spellEnd"/>
      <w:r w:rsidRPr="00C04618">
        <w:rPr>
          <w:rFonts w:ascii="Arial" w:hAnsi="Arial" w:cs="Arial"/>
          <w:sz w:val="24"/>
          <w:szCs w:val="24"/>
        </w:rPr>
        <w:t xml:space="preserve"> ve </w:t>
      </w:r>
      <w:proofErr w:type="spellStart"/>
      <w:r w:rsidRPr="00C04618">
        <w:rPr>
          <w:rFonts w:ascii="Arial" w:hAnsi="Arial" w:cs="Arial"/>
          <w:sz w:val="24"/>
          <w:szCs w:val="24"/>
        </w:rPr>
        <w:t>Dierking</w:t>
      </w:r>
      <w:proofErr w:type="spellEnd"/>
      <w:r w:rsidRPr="00C04618">
        <w:rPr>
          <w:rFonts w:ascii="Arial" w:hAnsi="Arial" w:cs="Arial"/>
          <w:sz w:val="24"/>
          <w:szCs w:val="24"/>
        </w:rPr>
        <w:t>, 2000). İnformal</w:t>
      </w:r>
      <w:r>
        <w:rPr>
          <w:rFonts w:ascii="Arial" w:hAnsi="Arial" w:cs="Arial"/>
          <w:sz w:val="24"/>
          <w:szCs w:val="24"/>
        </w:rPr>
        <w:t xml:space="preserve"> </w:t>
      </w:r>
      <w:r w:rsidRPr="00C04618">
        <w:rPr>
          <w:rFonts w:ascii="Arial" w:hAnsi="Arial" w:cs="Arial"/>
          <w:sz w:val="24"/>
          <w:szCs w:val="24"/>
        </w:rPr>
        <w:t xml:space="preserve">öğrenme; doğrudan veya dışarıdan organize edilmiş bir müfredata </w:t>
      </w:r>
      <w:r w:rsidRPr="00C04618">
        <w:rPr>
          <w:rFonts w:ascii="Arial" w:hAnsi="Arial" w:cs="Arial"/>
          <w:sz w:val="24"/>
          <w:szCs w:val="24"/>
        </w:rPr>
        <w:lastRenderedPageBreak/>
        <w:t xml:space="preserve">bağlı kalmadan bireysel veya </w:t>
      </w:r>
      <w:proofErr w:type="spellStart"/>
      <w:r w:rsidRPr="00C04618">
        <w:rPr>
          <w:rFonts w:ascii="Arial" w:hAnsi="Arial" w:cs="Arial"/>
          <w:sz w:val="24"/>
          <w:szCs w:val="24"/>
        </w:rPr>
        <w:t>kollektif</w:t>
      </w:r>
      <w:proofErr w:type="spellEnd"/>
      <w:r w:rsidRPr="00C04618">
        <w:rPr>
          <w:rFonts w:ascii="Arial" w:hAnsi="Arial" w:cs="Arial"/>
          <w:sz w:val="24"/>
          <w:szCs w:val="24"/>
        </w:rPr>
        <w:t xml:space="preserve"> olarak meşgul olunan zihinsel öğrenmedir (</w:t>
      </w:r>
      <w:proofErr w:type="spellStart"/>
      <w:r w:rsidRPr="00C04618">
        <w:rPr>
          <w:rFonts w:ascii="Arial" w:hAnsi="Arial" w:cs="Arial"/>
          <w:sz w:val="24"/>
          <w:szCs w:val="24"/>
        </w:rPr>
        <w:t>Livingstone</w:t>
      </w:r>
      <w:proofErr w:type="spellEnd"/>
      <w:r w:rsidRPr="00C04618">
        <w:rPr>
          <w:rFonts w:ascii="Arial" w:hAnsi="Arial" w:cs="Arial"/>
          <w:sz w:val="24"/>
          <w:szCs w:val="24"/>
        </w:rPr>
        <w:t xml:space="preserve">, 2006). </w:t>
      </w:r>
    </w:p>
    <w:p w:rsidR="00C04618" w:rsidRPr="00C04618" w:rsidRDefault="00C04618" w:rsidP="003067B6">
      <w:pPr>
        <w:autoSpaceDE w:val="0"/>
        <w:autoSpaceDN w:val="0"/>
        <w:adjustRightInd w:val="0"/>
        <w:spacing w:after="0" w:line="360" w:lineRule="auto"/>
        <w:jc w:val="both"/>
        <w:rPr>
          <w:rFonts w:ascii="Arial" w:hAnsi="Arial" w:cs="Arial"/>
          <w:sz w:val="24"/>
          <w:szCs w:val="24"/>
        </w:rPr>
      </w:pPr>
    </w:p>
    <w:p w:rsidR="00C04618" w:rsidRDefault="00C04618" w:rsidP="003067B6">
      <w:pPr>
        <w:autoSpaceDE w:val="0"/>
        <w:autoSpaceDN w:val="0"/>
        <w:adjustRightInd w:val="0"/>
        <w:spacing w:after="0" w:line="360" w:lineRule="auto"/>
        <w:jc w:val="both"/>
        <w:rPr>
          <w:rFonts w:ascii="Arial" w:hAnsi="Arial" w:cs="Arial"/>
          <w:sz w:val="24"/>
          <w:szCs w:val="24"/>
        </w:rPr>
      </w:pPr>
      <w:r w:rsidRPr="00C04618">
        <w:rPr>
          <w:rFonts w:ascii="Arial" w:hAnsi="Arial" w:cs="Arial"/>
          <w:sz w:val="24"/>
          <w:szCs w:val="24"/>
        </w:rPr>
        <w:t xml:space="preserve">    </w:t>
      </w:r>
      <w:r>
        <w:rPr>
          <w:rFonts w:ascii="Arial" w:hAnsi="Arial" w:cs="Arial"/>
          <w:sz w:val="24"/>
          <w:szCs w:val="24"/>
        </w:rPr>
        <w:t xml:space="preserve">      </w:t>
      </w:r>
      <w:r w:rsidRPr="00C04618">
        <w:rPr>
          <w:rFonts w:ascii="Arial" w:hAnsi="Arial" w:cs="Arial"/>
          <w:sz w:val="24"/>
          <w:szCs w:val="24"/>
        </w:rPr>
        <w:t xml:space="preserve">İnformal öğrenmenin ayırt edici bir özelliği de öğrenen kontrollü oluşudur. </w:t>
      </w:r>
      <w:proofErr w:type="spellStart"/>
      <w:r w:rsidRPr="00C04618">
        <w:rPr>
          <w:rFonts w:ascii="Arial" w:hAnsi="Arial" w:cs="Arial"/>
          <w:sz w:val="24"/>
          <w:szCs w:val="24"/>
        </w:rPr>
        <w:t>Vavoula</w:t>
      </w:r>
      <w:proofErr w:type="spellEnd"/>
      <w:r w:rsidRPr="00C04618">
        <w:rPr>
          <w:rFonts w:ascii="Arial" w:hAnsi="Arial" w:cs="Arial"/>
          <w:sz w:val="24"/>
          <w:szCs w:val="24"/>
        </w:rPr>
        <w:t xml:space="preserve"> (2004), topolojisine göre </w:t>
      </w:r>
      <w:proofErr w:type="spellStart"/>
      <w:r w:rsidRPr="00C04618">
        <w:rPr>
          <w:rFonts w:ascii="Arial" w:hAnsi="Arial" w:cs="Arial"/>
          <w:sz w:val="24"/>
          <w:szCs w:val="24"/>
        </w:rPr>
        <w:t>informal</w:t>
      </w:r>
      <w:proofErr w:type="spellEnd"/>
      <w:r w:rsidRPr="00C04618">
        <w:rPr>
          <w:rFonts w:ascii="Arial" w:hAnsi="Arial" w:cs="Arial"/>
          <w:sz w:val="24"/>
          <w:szCs w:val="24"/>
        </w:rPr>
        <w:t xml:space="preserve"> öğrenmede, öğrenme hedefleri açıkça öğrenciler tarafından tanımlanır. Bu topolojide öğrenen kontrollü motivasyondan da söz edilmektedir. </w:t>
      </w:r>
    </w:p>
    <w:p w:rsidR="003067B6" w:rsidRPr="00C04618" w:rsidRDefault="003067B6" w:rsidP="003067B6">
      <w:pPr>
        <w:autoSpaceDE w:val="0"/>
        <w:autoSpaceDN w:val="0"/>
        <w:adjustRightInd w:val="0"/>
        <w:spacing w:after="0" w:line="360" w:lineRule="auto"/>
        <w:jc w:val="both"/>
        <w:rPr>
          <w:rFonts w:ascii="Arial" w:hAnsi="Arial" w:cs="Arial"/>
          <w:sz w:val="24"/>
          <w:szCs w:val="24"/>
        </w:rPr>
      </w:pPr>
    </w:p>
    <w:p w:rsidR="00B25F63" w:rsidRDefault="00C04618" w:rsidP="00C04618">
      <w:pPr>
        <w:autoSpaceDE w:val="0"/>
        <w:autoSpaceDN w:val="0"/>
        <w:adjustRightInd w:val="0"/>
        <w:spacing w:after="0" w:line="360" w:lineRule="auto"/>
        <w:jc w:val="both"/>
        <w:rPr>
          <w:rFonts w:ascii="Arial" w:hAnsi="Arial" w:cs="Arial"/>
          <w:sz w:val="24"/>
          <w:szCs w:val="24"/>
        </w:rPr>
      </w:pPr>
      <w:r w:rsidRPr="00C04618">
        <w:rPr>
          <w:rFonts w:ascii="Arial" w:hAnsi="Arial" w:cs="Arial"/>
          <w:sz w:val="24"/>
          <w:szCs w:val="24"/>
        </w:rPr>
        <w:t xml:space="preserve">     </w:t>
      </w:r>
      <w:r>
        <w:rPr>
          <w:rFonts w:ascii="Arial" w:hAnsi="Arial" w:cs="Arial"/>
          <w:sz w:val="24"/>
          <w:szCs w:val="24"/>
        </w:rPr>
        <w:t xml:space="preserve">     </w:t>
      </w:r>
      <w:r w:rsidRPr="00C04618">
        <w:rPr>
          <w:rFonts w:ascii="Arial" w:hAnsi="Arial" w:cs="Arial"/>
          <w:sz w:val="24"/>
          <w:szCs w:val="24"/>
        </w:rPr>
        <w:t>Mobil cihazlar, öğrenciler ve uzmanlar arasındaki iletişimi sağlayarak farklı bağlamlarda öğrenime ve sorgulamaya destek verir (</w:t>
      </w:r>
      <w:proofErr w:type="spellStart"/>
      <w:r w:rsidRPr="00C04618">
        <w:rPr>
          <w:rFonts w:ascii="Arial" w:hAnsi="Arial" w:cs="Arial"/>
          <w:sz w:val="24"/>
          <w:szCs w:val="24"/>
        </w:rPr>
        <w:t>Scanlon</w:t>
      </w:r>
      <w:proofErr w:type="spellEnd"/>
      <w:r w:rsidRPr="00C04618">
        <w:rPr>
          <w:rFonts w:ascii="Arial" w:hAnsi="Arial" w:cs="Arial"/>
          <w:sz w:val="24"/>
          <w:szCs w:val="24"/>
        </w:rPr>
        <w:t xml:space="preserve">, </w:t>
      </w:r>
      <w:proofErr w:type="spellStart"/>
      <w:r w:rsidRPr="00C04618">
        <w:rPr>
          <w:rFonts w:ascii="Arial" w:hAnsi="Arial" w:cs="Arial"/>
          <w:sz w:val="24"/>
          <w:szCs w:val="24"/>
        </w:rPr>
        <w:t>Jones</w:t>
      </w:r>
      <w:proofErr w:type="spellEnd"/>
      <w:r w:rsidRPr="00C04618">
        <w:rPr>
          <w:rFonts w:ascii="Arial" w:hAnsi="Arial" w:cs="Arial"/>
          <w:sz w:val="24"/>
          <w:szCs w:val="24"/>
        </w:rPr>
        <w:t xml:space="preserve"> ve </w:t>
      </w:r>
      <w:proofErr w:type="spellStart"/>
      <w:r w:rsidRPr="00C04618">
        <w:rPr>
          <w:rFonts w:ascii="Arial" w:hAnsi="Arial" w:cs="Arial"/>
          <w:sz w:val="24"/>
          <w:szCs w:val="24"/>
        </w:rPr>
        <w:t>Waycott</w:t>
      </w:r>
      <w:proofErr w:type="spellEnd"/>
      <w:r w:rsidRPr="00C04618">
        <w:rPr>
          <w:rFonts w:ascii="Arial" w:hAnsi="Arial" w:cs="Arial"/>
          <w:sz w:val="24"/>
          <w:szCs w:val="24"/>
        </w:rPr>
        <w:t xml:space="preserve">, 2005). </w:t>
      </w:r>
      <w:proofErr w:type="spellStart"/>
      <w:r w:rsidRPr="00C04618">
        <w:rPr>
          <w:rFonts w:ascii="Arial" w:hAnsi="Arial" w:cs="Arial"/>
          <w:sz w:val="24"/>
          <w:szCs w:val="24"/>
        </w:rPr>
        <w:t>Web’de</w:t>
      </w:r>
      <w:proofErr w:type="spellEnd"/>
      <w:r w:rsidRPr="00C04618">
        <w:rPr>
          <w:rFonts w:ascii="Arial" w:hAnsi="Arial" w:cs="Arial"/>
          <w:sz w:val="24"/>
          <w:szCs w:val="24"/>
        </w:rPr>
        <w:t xml:space="preserve"> anket, vaka çalışması, röportaj gibi uygulamalarla bilimsel araştırmaların yapılmasına olanak tanır.</w:t>
      </w:r>
    </w:p>
    <w:p w:rsidR="00B25F63" w:rsidRDefault="00B25F63" w:rsidP="00C04618">
      <w:pPr>
        <w:autoSpaceDE w:val="0"/>
        <w:autoSpaceDN w:val="0"/>
        <w:adjustRightInd w:val="0"/>
        <w:spacing w:after="0" w:line="360" w:lineRule="auto"/>
        <w:jc w:val="both"/>
        <w:rPr>
          <w:rFonts w:ascii="Arial" w:hAnsi="Arial" w:cs="Arial"/>
          <w:sz w:val="24"/>
          <w:szCs w:val="24"/>
        </w:rPr>
      </w:pPr>
    </w:p>
    <w:p w:rsidR="007C0DE3" w:rsidRDefault="007C0DE3" w:rsidP="00C046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M-öğrenme her zaman ve her yerde, esnek ve işbirlikçi öğrenme yöntemlerini kullanıcılarına sunmaktadır; iş yerinde, evde, okulda vs. Bu bağlamda mobil öğrenme araştırmacı, </w:t>
      </w:r>
      <w:proofErr w:type="spellStart"/>
      <w:r>
        <w:rPr>
          <w:rFonts w:ascii="Arial" w:hAnsi="Arial" w:cs="Arial"/>
          <w:sz w:val="24"/>
          <w:szCs w:val="24"/>
        </w:rPr>
        <w:t>adaptif</w:t>
      </w:r>
      <w:proofErr w:type="spellEnd"/>
      <w:r>
        <w:rPr>
          <w:rFonts w:ascii="Arial" w:hAnsi="Arial" w:cs="Arial"/>
          <w:sz w:val="24"/>
          <w:szCs w:val="24"/>
        </w:rPr>
        <w:t>, dijital, iletişimsel, işbirlikçi ve üretici öğrenme-öğretme faaliyetlerini de destekleyip hem öğrenenlere hem de öğreticilere geniş bir kullanım yelpazesi oluşturmaktadır (</w:t>
      </w:r>
      <w:proofErr w:type="spellStart"/>
      <w:r>
        <w:rPr>
          <w:rFonts w:ascii="Arial" w:hAnsi="Arial" w:cs="Arial"/>
          <w:sz w:val="24"/>
          <w:szCs w:val="24"/>
        </w:rPr>
        <w:t>Holotescu</w:t>
      </w:r>
      <w:proofErr w:type="spellEnd"/>
      <w:r>
        <w:rPr>
          <w:rFonts w:ascii="Arial" w:hAnsi="Arial" w:cs="Arial"/>
          <w:sz w:val="24"/>
          <w:szCs w:val="24"/>
        </w:rPr>
        <w:t xml:space="preserve"> ve </w:t>
      </w:r>
      <w:proofErr w:type="spellStart"/>
      <w:r>
        <w:rPr>
          <w:rFonts w:ascii="Arial" w:hAnsi="Arial" w:cs="Arial"/>
          <w:sz w:val="24"/>
          <w:szCs w:val="24"/>
        </w:rPr>
        <w:t>Grosseck</w:t>
      </w:r>
      <w:proofErr w:type="spellEnd"/>
      <w:r>
        <w:rPr>
          <w:rFonts w:ascii="Arial" w:hAnsi="Arial" w:cs="Arial"/>
          <w:sz w:val="24"/>
          <w:szCs w:val="24"/>
        </w:rPr>
        <w:t xml:space="preserve">, 2011). </w:t>
      </w:r>
    </w:p>
    <w:p w:rsidR="007C0DE3" w:rsidRDefault="007C0DE3" w:rsidP="00C04618">
      <w:pPr>
        <w:autoSpaceDE w:val="0"/>
        <w:autoSpaceDN w:val="0"/>
        <w:adjustRightInd w:val="0"/>
        <w:spacing w:after="0" w:line="360" w:lineRule="auto"/>
        <w:jc w:val="both"/>
        <w:rPr>
          <w:rFonts w:ascii="Arial" w:hAnsi="Arial" w:cs="Arial"/>
          <w:sz w:val="24"/>
          <w:szCs w:val="24"/>
        </w:rPr>
      </w:pPr>
    </w:p>
    <w:p w:rsidR="007C0DE3" w:rsidRDefault="007C0DE3" w:rsidP="00C04618">
      <w:pPr>
        <w:autoSpaceDE w:val="0"/>
        <w:autoSpaceDN w:val="0"/>
        <w:adjustRightInd w:val="0"/>
        <w:spacing w:after="0" w:line="360" w:lineRule="auto"/>
        <w:jc w:val="both"/>
        <w:rPr>
          <w:rFonts w:ascii="Arial" w:hAnsi="Arial" w:cs="Arial"/>
          <w:sz w:val="24"/>
          <w:szCs w:val="24"/>
        </w:rPr>
      </w:pPr>
    </w:p>
    <w:p w:rsidR="00B25F63" w:rsidRPr="00B25F63" w:rsidRDefault="00B25F63" w:rsidP="00B25F63">
      <w:pPr>
        <w:autoSpaceDE w:val="0"/>
        <w:autoSpaceDN w:val="0"/>
        <w:adjustRightInd w:val="0"/>
        <w:spacing w:after="0" w:line="240" w:lineRule="auto"/>
        <w:rPr>
          <w:rFonts w:ascii="Arial" w:hAnsi="Arial" w:cs="Arial"/>
          <w:b/>
          <w:sz w:val="24"/>
          <w:szCs w:val="24"/>
        </w:rPr>
      </w:pPr>
      <w:r w:rsidRPr="00B25F63">
        <w:rPr>
          <w:rFonts w:ascii="Arial" w:hAnsi="Arial" w:cs="Arial"/>
          <w:b/>
          <w:sz w:val="24"/>
          <w:szCs w:val="24"/>
        </w:rPr>
        <w:t xml:space="preserve">    2.1.</w:t>
      </w:r>
      <w:r w:rsidR="00E278B5">
        <w:rPr>
          <w:rFonts w:ascii="Arial" w:hAnsi="Arial" w:cs="Arial"/>
          <w:b/>
          <w:sz w:val="24"/>
          <w:szCs w:val="24"/>
        </w:rPr>
        <w:t>5</w:t>
      </w:r>
      <w:r w:rsidRPr="00B25F63">
        <w:rPr>
          <w:rFonts w:ascii="Arial" w:hAnsi="Arial" w:cs="Arial"/>
          <w:b/>
          <w:sz w:val="24"/>
          <w:szCs w:val="24"/>
        </w:rPr>
        <w:t>. Okul Aile İşbirliği:</w:t>
      </w:r>
    </w:p>
    <w:p w:rsidR="00B25F63" w:rsidRPr="00C04618" w:rsidRDefault="00B25F63" w:rsidP="00C04618">
      <w:pPr>
        <w:autoSpaceDE w:val="0"/>
        <w:autoSpaceDN w:val="0"/>
        <w:adjustRightInd w:val="0"/>
        <w:spacing w:after="0" w:line="360" w:lineRule="auto"/>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3065AB">
        <w:rPr>
          <w:rFonts w:ascii="Arial" w:hAnsi="Arial" w:cs="Arial"/>
          <w:sz w:val="24"/>
          <w:szCs w:val="24"/>
        </w:rPr>
        <w:t>Öğrenme-öğretme sürecine ilişkin olarak okul başarısını artıran faktörler üzerinde yapılan araştırmalar, okul başarısı üzerinde okul-aile dayanışmasının önemli bir etkiye sahip olduğunu göstermektedir.</w:t>
      </w:r>
    </w:p>
    <w:p w:rsidR="00C93BDE" w:rsidRPr="003065AB" w:rsidRDefault="00C93BDE" w:rsidP="003065AB">
      <w:pPr>
        <w:autoSpaceDE w:val="0"/>
        <w:autoSpaceDN w:val="0"/>
        <w:adjustRightInd w:val="0"/>
        <w:spacing w:after="0"/>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sidRPr="003065AB">
        <w:rPr>
          <w:rFonts w:ascii="Arial" w:hAnsi="Arial" w:cs="Arial"/>
          <w:sz w:val="24"/>
          <w:szCs w:val="24"/>
        </w:rPr>
        <w:t xml:space="preserve">     </w:t>
      </w:r>
      <w:r>
        <w:rPr>
          <w:rFonts w:ascii="Arial" w:hAnsi="Arial" w:cs="Arial"/>
          <w:sz w:val="24"/>
          <w:szCs w:val="24"/>
        </w:rPr>
        <w:t xml:space="preserve">  </w:t>
      </w:r>
      <w:r w:rsidRPr="003065AB">
        <w:rPr>
          <w:rFonts w:ascii="Arial" w:hAnsi="Arial" w:cs="Arial"/>
          <w:sz w:val="24"/>
          <w:szCs w:val="24"/>
        </w:rPr>
        <w:t xml:space="preserve">Aile içi uyumun, ailenin destekleyici yaklaşımının ve ailenin okul etkinliklerine katılmasındaki çeşitliliğin, okul başarısı üzerinde önemli etkileri vardır. </w:t>
      </w:r>
      <w:proofErr w:type="spellStart"/>
      <w:r w:rsidRPr="003065AB">
        <w:rPr>
          <w:rFonts w:ascii="Arial" w:hAnsi="Arial" w:cs="Arial"/>
          <w:sz w:val="24"/>
          <w:szCs w:val="24"/>
        </w:rPr>
        <w:t>Diaz</w:t>
      </w:r>
      <w:proofErr w:type="spellEnd"/>
      <w:r w:rsidRPr="003065AB">
        <w:rPr>
          <w:rFonts w:ascii="Arial" w:hAnsi="Arial" w:cs="Arial"/>
          <w:sz w:val="24"/>
          <w:szCs w:val="24"/>
        </w:rPr>
        <w:t xml:space="preserve"> (1989),</w:t>
      </w:r>
      <w:r w:rsidR="00C93BDE">
        <w:rPr>
          <w:rFonts w:ascii="Arial" w:hAnsi="Arial" w:cs="Arial"/>
          <w:sz w:val="24"/>
          <w:szCs w:val="24"/>
        </w:rPr>
        <w:t xml:space="preserve"> </w:t>
      </w:r>
      <w:r w:rsidRPr="003065AB">
        <w:rPr>
          <w:rFonts w:ascii="Arial" w:hAnsi="Arial" w:cs="Arial"/>
          <w:sz w:val="24"/>
          <w:szCs w:val="24"/>
        </w:rPr>
        <w:t xml:space="preserve">tarafından yapılan bir araştırmada; akademik başarısı düşük ve sınıfta kalma riski taşıyan öğrencileri diğer öğrencilerden ayıran en önemli etkenin, anne-baba desteği ve ilgisinden yoksunluk olduğu saptanmıştır. Aynı araştırmada, anne-baba katılık, tutarsızlık ve geçimsizliğinin de düşük okul başarısında önemli bir risk faktörü olduğu görülmüştür. </w:t>
      </w:r>
      <w:proofErr w:type="spellStart"/>
      <w:r w:rsidRPr="003065AB">
        <w:rPr>
          <w:rFonts w:ascii="Arial" w:hAnsi="Arial" w:cs="Arial"/>
          <w:sz w:val="24"/>
          <w:szCs w:val="24"/>
        </w:rPr>
        <w:t>Eastman</w:t>
      </w:r>
      <w:proofErr w:type="spellEnd"/>
      <w:r w:rsidRPr="003065AB">
        <w:rPr>
          <w:rFonts w:ascii="Arial" w:hAnsi="Arial" w:cs="Arial"/>
          <w:sz w:val="24"/>
          <w:szCs w:val="24"/>
        </w:rPr>
        <w:t xml:space="preserve"> (1988), Eğitim açısından destekleyici yaklaşım içerisinde olan </w:t>
      </w:r>
      <w:r w:rsidRPr="003065AB">
        <w:rPr>
          <w:rFonts w:ascii="Arial" w:hAnsi="Arial" w:cs="Arial"/>
          <w:sz w:val="24"/>
          <w:szCs w:val="24"/>
        </w:rPr>
        <w:lastRenderedPageBreak/>
        <w:t>ailelerin çocuklarında, okul başarısının daha yüksek olduğu sonucuna varmıştır (Satır, 1996).</w:t>
      </w:r>
    </w:p>
    <w:p w:rsidR="003065AB" w:rsidRDefault="003065AB" w:rsidP="003065AB">
      <w:pPr>
        <w:autoSpaceDE w:val="0"/>
        <w:autoSpaceDN w:val="0"/>
        <w:adjustRightInd w:val="0"/>
        <w:spacing w:after="0"/>
        <w:rPr>
          <w:rFonts w:cs="TimesNewRomanPSMT"/>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proofErr w:type="spellStart"/>
      <w:r w:rsidRPr="003065AB">
        <w:rPr>
          <w:rFonts w:ascii="Arial" w:hAnsi="Arial" w:cs="Arial"/>
          <w:sz w:val="24"/>
          <w:szCs w:val="24"/>
        </w:rPr>
        <w:t>Gordon</w:t>
      </w:r>
      <w:proofErr w:type="spellEnd"/>
      <w:r w:rsidRPr="003065AB">
        <w:rPr>
          <w:rFonts w:ascii="Arial" w:hAnsi="Arial" w:cs="Arial"/>
          <w:sz w:val="24"/>
          <w:szCs w:val="24"/>
        </w:rPr>
        <w:t xml:space="preserve"> (1993)’a göre; Anne-babanın çocuk üzerindeki etki alanı çok geniştir. Bir bakıma, anne babalar 0-6 yaş döneminde hem çocuklarına tüm gereksinimlerinin yerine getirilmesinde en yakınında olan kişiler, hem de ilk öğretmenleridirler. İnsan kişiliğin gelişimsel temellerinin 0-6 yaş döneminde atıldığı göz önüne alındığında, eğitsel kimliğin belirlenmesinde anne-baba rolünün önemi daha da iyi anlaşılmış olur. Çocuğun aile içerisinde edindiği statü, kazandığı değer ve geliştirdiği kimlik; onun giderek toplum içerisinde kazanacağı kimliğin, statünün ve değerin belirleyicisi olmaktadır.</w:t>
      </w:r>
    </w:p>
    <w:p w:rsidR="003065AB" w:rsidRPr="003065AB" w:rsidRDefault="003065AB" w:rsidP="003065AB">
      <w:pPr>
        <w:autoSpaceDE w:val="0"/>
        <w:autoSpaceDN w:val="0"/>
        <w:adjustRightInd w:val="0"/>
        <w:spacing w:after="0" w:line="360" w:lineRule="auto"/>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sidRPr="003065AB">
        <w:rPr>
          <w:rFonts w:ascii="Arial" w:hAnsi="Arial" w:cs="Arial"/>
          <w:sz w:val="24"/>
          <w:szCs w:val="24"/>
        </w:rPr>
        <w:t xml:space="preserve">     </w:t>
      </w:r>
      <w:r>
        <w:rPr>
          <w:rFonts w:ascii="Arial" w:hAnsi="Arial" w:cs="Arial"/>
          <w:sz w:val="24"/>
          <w:szCs w:val="24"/>
        </w:rPr>
        <w:t xml:space="preserve">  </w:t>
      </w:r>
      <w:proofErr w:type="spellStart"/>
      <w:r w:rsidRPr="003065AB">
        <w:rPr>
          <w:rFonts w:ascii="Arial" w:hAnsi="Arial" w:cs="Arial"/>
          <w:sz w:val="24"/>
          <w:szCs w:val="24"/>
        </w:rPr>
        <w:t>Hollingsworth</w:t>
      </w:r>
      <w:proofErr w:type="spellEnd"/>
      <w:r w:rsidRPr="003065AB">
        <w:rPr>
          <w:rFonts w:ascii="Arial" w:hAnsi="Arial" w:cs="Arial"/>
          <w:sz w:val="24"/>
          <w:szCs w:val="24"/>
        </w:rPr>
        <w:t xml:space="preserve"> ve Hoover (1999), çocukları doğrudan ve dolaylı yollardan eğittikleri için, anne babayı çocuğun evdeki öğretmenleri olarak ele almakta ve okulda öğretmen tarafından</w:t>
      </w:r>
      <w:r>
        <w:rPr>
          <w:rFonts w:ascii="Arial" w:hAnsi="Arial" w:cs="Arial"/>
          <w:sz w:val="24"/>
          <w:szCs w:val="24"/>
        </w:rPr>
        <w:t xml:space="preserve"> </w:t>
      </w:r>
      <w:r w:rsidRPr="003065AB">
        <w:rPr>
          <w:rFonts w:ascii="Arial" w:hAnsi="Arial" w:cs="Arial"/>
          <w:sz w:val="24"/>
          <w:szCs w:val="24"/>
        </w:rPr>
        <w:t>kazandırılacak olumlu bir davranışın evde anne-baba tarafından kolaylıkla bozulabileceğini</w:t>
      </w:r>
      <w:r>
        <w:rPr>
          <w:rFonts w:ascii="Arial" w:hAnsi="Arial" w:cs="Arial"/>
          <w:sz w:val="24"/>
          <w:szCs w:val="24"/>
        </w:rPr>
        <w:t xml:space="preserve"> </w:t>
      </w:r>
      <w:r w:rsidRPr="003065AB">
        <w:rPr>
          <w:rFonts w:ascii="Arial" w:hAnsi="Arial" w:cs="Arial"/>
          <w:sz w:val="24"/>
          <w:szCs w:val="24"/>
        </w:rPr>
        <w:t>belirtmektedirler. Bu nedenle de günümüzün eğitimci ve öğretmenleri öğrencilerin evdeki</w:t>
      </w:r>
      <w:r>
        <w:rPr>
          <w:rFonts w:ascii="Arial" w:hAnsi="Arial" w:cs="Arial"/>
          <w:sz w:val="24"/>
          <w:szCs w:val="24"/>
        </w:rPr>
        <w:t xml:space="preserve"> </w:t>
      </w:r>
      <w:r w:rsidRPr="003065AB">
        <w:rPr>
          <w:rFonts w:ascii="Arial" w:hAnsi="Arial" w:cs="Arial"/>
          <w:sz w:val="24"/>
          <w:szCs w:val="24"/>
        </w:rPr>
        <w:t>öğretmenleri olarak velilerin önemini anlamış durumdadırlar.</w:t>
      </w:r>
    </w:p>
    <w:p w:rsidR="003065AB" w:rsidRDefault="003065AB" w:rsidP="003065AB">
      <w:pPr>
        <w:autoSpaceDE w:val="0"/>
        <w:autoSpaceDN w:val="0"/>
        <w:adjustRightInd w:val="0"/>
        <w:spacing w:after="0" w:line="360" w:lineRule="auto"/>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3065AB">
        <w:rPr>
          <w:rFonts w:ascii="Arial" w:hAnsi="Arial" w:cs="Arial"/>
          <w:sz w:val="24"/>
          <w:szCs w:val="24"/>
        </w:rPr>
        <w:t>Anne-baba ve öğretmenler, çocuklara elverişli bir öğrenme ortamı yaratabilmek için ortak bir çaba göstermelidirler. Çocuğun evde oluşan ilk öğrenme deneyimleri, okuldaki öğrenme</w:t>
      </w:r>
      <w:r>
        <w:rPr>
          <w:rFonts w:ascii="Arial" w:hAnsi="Arial" w:cs="Arial"/>
          <w:sz w:val="24"/>
          <w:szCs w:val="24"/>
        </w:rPr>
        <w:t xml:space="preserve"> </w:t>
      </w:r>
      <w:r w:rsidRPr="003065AB">
        <w:rPr>
          <w:rFonts w:ascii="Arial" w:hAnsi="Arial" w:cs="Arial"/>
          <w:sz w:val="24"/>
          <w:szCs w:val="24"/>
        </w:rPr>
        <w:t>girişimlerine destek sağlayarak, öğretmenin sınıf içi uygulamalardaki başarı şansını yükseltir.</w:t>
      </w:r>
      <w:r>
        <w:rPr>
          <w:rFonts w:ascii="Arial" w:hAnsi="Arial" w:cs="Arial"/>
          <w:sz w:val="24"/>
          <w:szCs w:val="24"/>
        </w:rPr>
        <w:t xml:space="preserve"> </w:t>
      </w:r>
      <w:r w:rsidRPr="003065AB">
        <w:rPr>
          <w:rFonts w:ascii="Arial" w:hAnsi="Arial" w:cs="Arial"/>
          <w:sz w:val="24"/>
          <w:szCs w:val="24"/>
        </w:rPr>
        <w:t>Bu yüzden öğretmenlerin çocuğun aile ortamlarını iyi değerlendirmeleri ve onun daha iyi</w:t>
      </w:r>
      <w:r>
        <w:rPr>
          <w:rFonts w:ascii="Arial" w:hAnsi="Arial" w:cs="Arial"/>
          <w:sz w:val="24"/>
          <w:szCs w:val="24"/>
        </w:rPr>
        <w:t xml:space="preserve"> </w:t>
      </w:r>
      <w:r w:rsidRPr="003065AB">
        <w:rPr>
          <w:rFonts w:ascii="Arial" w:hAnsi="Arial" w:cs="Arial"/>
          <w:sz w:val="24"/>
          <w:szCs w:val="24"/>
        </w:rPr>
        <w:t>eğitimine olanak hazırlamak amacıyla aile sorumlularıyla iletişim kurmaları önemlidir</w:t>
      </w:r>
      <w:r w:rsidR="008B54DE">
        <w:rPr>
          <w:rFonts w:ascii="Arial" w:hAnsi="Arial" w:cs="Arial"/>
          <w:sz w:val="24"/>
          <w:szCs w:val="24"/>
        </w:rPr>
        <w:t xml:space="preserve"> </w:t>
      </w:r>
      <w:r w:rsidRPr="003065AB">
        <w:rPr>
          <w:rFonts w:ascii="Arial" w:hAnsi="Arial" w:cs="Arial"/>
          <w:sz w:val="24"/>
          <w:szCs w:val="24"/>
        </w:rPr>
        <w:t>(</w:t>
      </w:r>
      <w:proofErr w:type="spellStart"/>
      <w:r w:rsidRPr="003065AB">
        <w:rPr>
          <w:rFonts w:ascii="Arial" w:hAnsi="Arial" w:cs="Arial"/>
          <w:sz w:val="24"/>
          <w:szCs w:val="24"/>
        </w:rPr>
        <w:t>Burns</w:t>
      </w:r>
      <w:proofErr w:type="spellEnd"/>
      <w:r w:rsidRPr="003065AB">
        <w:rPr>
          <w:rFonts w:ascii="Arial" w:hAnsi="Arial" w:cs="Arial"/>
          <w:sz w:val="24"/>
          <w:szCs w:val="24"/>
        </w:rPr>
        <w:t>,</w:t>
      </w:r>
      <w:r w:rsidR="007C0DE3">
        <w:rPr>
          <w:rFonts w:ascii="Arial" w:hAnsi="Arial" w:cs="Arial"/>
          <w:sz w:val="24"/>
          <w:szCs w:val="24"/>
        </w:rPr>
        <w:t xml:space="preserve"> </w:t>
      </w:r>
      <w:proofErr w:type="spellStart"/>
      <w:r w:rsidRPr="003065AB">
        <w:rPr>
          <w:rFonts w:ascii="Arial" w:hAnsi="Arial" w:cs="Arial"/>
          <w:sz w:val="24"/>
          <w:szCs w:val="24"/>
        </w:rPr>
        <w:t>Roe</w:t>
      </w:r>
      <w:proofErr w:type="spellEnd"/>
      <w:r w:rsidRPr="003065AB">
        <w:rPr>
          <w:rFonts w:ascii="Arial" w:hAnsi="Arial" w:cs="Arial"/>
          <w:sz w:val="24"/>
          <w:szCs w:val="24"/>
        </w:rPr>
        <w:t xml:space="preserve"> ve </w:t>
      </w:r>
      <w:proofErr w:type="spellStart"/>
      <w:r w:rsidRPr="003065AB">
        <w:rPr>
          <w:rFonts w:ascii="Arial" w:hAnsi="Arial" w:cs="Arial"/>
          <w:sz w:val="24"/>
          <w:szCs w:val="24"/>
        </w:rPr>
        <w:t>Ross</w:t>
      </w:r>
      <w:proofErr w:type="spellEnd"/>
      <w:r w:rsidRPr="003065AB">
        <w:rPr>
          <w:rFonts w:ascii="Arial" w:hAnsi="Arial" w:cs="Arial"/>
          <w:sz w:val="24"/>
          <w:szCs w:val="24"/>
        </w:rPr>
        <w:t>,1992).</w:t>
      </w:r>
    </w:p>
    <w:p w:rsidR="003065AB" w:rsidRPr="003065AB" w:rsidRDefault="003065AB" w:rsidP="003065AB">
      <w:pPr>
        <w:autoSpaceDE w:val="0"/>
        <w:autoSpaceDN w:val="0"/>
        <w:adjustRightInd w:val="0"/>
        <w:spacing w:after="0" w:line="360" w:lineRule="auto"/>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sidRPr="003065AB">
        <w:rPr>
          <w:rFonts w:ascii="Arial" w:hAnsi="Arial" w:cs="Arial"/>
          <w:sz w:val="24"/>
          <w:szCs w:val="24"/>
        </w:rPr>
        <w:t xml:space="preserve">    </w:t>
      </w:r>
      <w:r>
        <w:rPr>
          <w:rFonts w:ascii="Arial" w:hAnsi="Arial" w:cs="Arial"/>
          <w:sz w:val="24"/>
          <w:szCs w:val="24"/>
        </w:rPr>
        <w:t xml:space="preserve">    </w:t>
      </w:r>
      <w:r w:rsidR="00C93BDE">
        <w:rPr>
          <w:rFonts w:ascii="Arial" w:hAnsi="Arial" w:cs="Arial"/>
          <w:sz w:val="24"/>
          <w:szCs w:val="24"/>
        </w:rPr>
        <w:t>Okul-aile iş</w:t>
      </w:r>
      <w:r w:rsidRPr="003065AB">
        <w:rPr>
          <w:rFonts w:ascii="Arial" w:hAnsi="Arial" w:cs="Arial"/>
          <w:sz w:val="24"/>
          <w:szCs w:val="24"/>
        </w:rPr>
        <w:t>birliği öğrenci başarısının artmasının yanı sıra, katılım, güdülenme, kendine</w:t>
      </w:r>
      <w:r>
        <w:rPr>
          <w:rFonts w:ascii="Arial" w:hAnsi="Arial" w:cs="Arial"/>
          <w:sz w:val="24"/>
          <w:szCs w:val="24"/>
        </w:rPr>
        <w:t xml:space="preserve"> </w:t>
      </w:r>
      <w:r w:rsidRPr="003065AB">
        <w:rPr>
          <w:rFonts w:ascii="Arial" w:hAnsi="Arial" w:cs="Arial"/>
          <w:sz w:val="24"/>
          <w:szCs w:val="24"/>
        </w:rPr>
        <w:t>güven ve davranışların değişmesini sağlamaktadır. Ayrıca çocukların okul ve öğretmenlere</w:t>
      </w:r>
      <w:r>
        <w:rPr>
          <w:rFonts w:ascii="Arial" w:hAnsi="Arial" w:cs="Arial"/>
          <w:sz w:val="24"/>
          <w:szCs w:val="24"/>
        </w:rPr>
        <w:t xml:space="preserve"> </w:t>
      </w:r>
      <w:r w:rsidRPr="003065AB">
        <w:rPr>
          <w:rFonts w:ascii="Arial" w:hAnsi="Arial" w:cs="Arial"/>
          <w:sz w:val="24"/>
          <w:szCs w:val="24"/>
        </w:rPr>
        <w:t>ilişkin olumlu tutumlar geliştirilmesinde de aile katılımı temel bir araçtır (Pehlivan, 2000). Bu</w:t>
      </w:r>
      <w:r>
        <w:rPr>
          <w:rFonts w:ascii="Arial" w:hAnsi="Arial" w:cs="Arial"/>
          <w:sz w:val="24"/>
          <w:szCs w:val="24"/>
        </w:rPr>
        <w:t xml:space="preserve"> </w:t>
      </w:r>
      <w:r w:rsidRPr="003065AB">
        <w:rPr>
          <w:rFonts w:ascii="Arial" w:hAnsi="Arial" w:cs="Arial"/>
          <w:sz w:val="24"/>
          <w:szCs w:val="24"/>
        </w:rPr>
        <w:t>yönüyle ailenin öğrenci gelişiminde birtakım rolleri üstlendiği söylenebilir.</w:t>
      </w:r>
    </w:p>
    <w:p w:rsidR="003065AB" w:rsidRPr="003065AB" w:rsidRDefault="003065AB" w:rsidP="003065AB">
      <w:pPr>
        <w:autoSpaceDE w:val="0"/>
        <w:autoSpaceDN w:val="0"/>
        <w:adjustRightInd w:val="0"/>
        <w:spacing w:after="0" w:line="360" w:lineRule="auto"/>
        <w:jc w:val="both"/>
        <w:rPr>
          <w:rFonts w:ascii="Arial" w:hAnsi="Arial" w:cs="Arial"/>
          <w:sz w:val="24"/>
          <w:szCs w:val="24"/>
        </w:rPr>
      </w:pPr>
    </w:p>
    <w:p w:rsidR="003065AB" w:rsidRDefault="003065AB" w:rsidP="003065AB">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r w:rsidR="00AD3335">
        <w:rPr>
          <w:rFonts w:cs="TimesNewRomanPSMT"/>
          <w:sz w:val="24"/>
          <w:szCs w:val="24"/>
        </w:rPr>
        <w:t xml:space="preserve">  </w:t>
      </w:r>
      <w:r w:rsidRPr="003065AB">
        <w:rPr>
          <w:rFonts w:ascii="Arial" w:hAnsi="Arial" w:cs="Arial"/>
          <w:sz w:val="24"/>
          <w:szCs w:val="24"/>
        </w:rPr>
        <w:t xml:space="preserve">Etkili okullarda çevre-veli ilişkilerine önem verilir. Okul ile aile arasında çift yönlü iletişim ve işbirliği vardır ve okul her türlü öneriler açıktır. Veliler, öğretmenleri ziyaret </w:t>
      </w:r>
      <w:r w:rsidRPr="003065AB">
        <w:rPr>
          <w:rFonts w:ascii="Arial" w:hAnsi="Arial" w:cs="Arial"/>
          <w:sz w:val="24"/>
          <w:szCs w:val="24"/>
        </w:rPr>
        <w:lastRenderedPageBreak/>
        <w:t>edebilir, önerilerini iletebilirler, ilgili kararlara katılırlar. Okul çevresi ve veliler okula her türlü katkıda bulunmaya isteklidirler. Disiplin konusunda okul ve aile arasında uzlaşma vardır (Balcı, 1993: Şişman ve Turan, 2005). Etkili okullarda, okul-çevre ilişkilerinin geliştirilmesinde, veli destek ve katılımı ile çeşitli grupların okul yönetimine katılması ön plana çıkarılmıştır.</w:t>
      </w:r>
    </w:p>
    <w:p w:rsidR="007C0DE3" w:rsidRPr="003065AB" w:rsidRDefault="007C0DE3" w:rsidP="003065AB">
      <w:pPr>
        <w:autoSpaceDE w:val="0"/>
        <w:autoSpaceDN w:val="0"/>
        <w:adjustRightInd w:val="0"/>
        <w:spacing w:after="0" w:line="360" w:lineRule="auto"/>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3065AB">
        <w:rPr>
          <w:rFonts w:ascii="Arial" w:hAnsi="Arial" w:cs="Arial"/>
          <w:sz w:val="24"/>
          <w:szCs w:val="24"/>
        </w:rPr>
        <w:t>Aileler çocuklarının öğretim programıyla yakından ilgilenmelidirler. Bunu sağlamanın çeşitli yolları vardır. Hoover-</w:t>
      </w:r>
      <w:proofErr w:type="spellStart"/>
      <w:r w:rsidRPr="003065AB">
        <w:rPr>
          <w:rFonts w:ascii="Arial" w:hAnsi="Arial" w:cs="Arial"/>
          <w:sz w:val="24"/>
          <w:szCs w:val="24"/>
        </w:rPr>
        <w:t>Dempsey</w:t>
      </w:r>
      <w:proofErr w:type="spellEnd"/>
      <w:r w:rsidRPr="003065AB">
        <w:rPr>
          <w:rFonts w:ascii="Arial" w:hAnsi="Arial" w:cs="Arial"/>
          <w:sz w:val="24"/>
          <w:szCs w:val="24"/>
        </w:rPr>
        <w:t xml:space="preserve"> ve </w:t>
      </w:r>
      <w:proofErr w:type="spellStart"/>
      <w:r w:rsidRPr="003065AB">
        <w:rPr>
          <w:rFonts w:ascii="Arial" w:hAnsi="Arial" w:cs="Arial"/>
          <w:sz w:val="24"/>
          <w:szCs w:val="24"/>
        </w:rPr>
        <w:t>Sandler</w:t>
      </w:r>
      <w:proofErr w:type="spellEnd"/>
      <w:r w:rsidRPr="003065AB">
        <w:rPr>
          <w:rFonts w:ascii="Arial" w:hAnsi="Arial" w:cs="Arial"/>
          <w:sz w:val="24"/>
          <w:szCs w:val="24"/>
        </w:rPr>
        <w:t xml:space="preserve"> (1997), çocukların öğretiminde ailelerle ilişki kurmanın gerekliliğini üç nedene bağlarlar, Bunlar; çocuklarının eğitiminde neyin önemli olduğu konusunda ailenin inançları, onların başarılı olacağı konusunda duyarlığı ve onların bu konuda beklentileridir (Johnson, 2007). Okuldaki programların başarılı olarak uygulanması da okul-aile ilişkilerinin etkililiğine bağlı görülmektedir.</w:t>
      </w:r>
    </w:p>
    <w:p w:rsidR="003065AB" w:rsidRDefault="003065AB" w:rsidP="003065AB">
      <w:pPr>
        <w:autoSpaceDE w:val="0"/>
        <w:autoSpaceDN w:val="0"/>
        <w:adjustRightInd w:val="0"/>
        <w:spacing w:after="0" w:line="240" w:lineRule="auto"/>
        <w:jc w:val="both"/>
        <w:rPr>
          <w:rFonts w:cs="TimesNewRomanPSMT"/>
          <w:sz w:val="24"/>
          <w:szCs w:val="24"/>
        </w:rPr>
      </w:pPr>
      <w:r>
        <w:rPr>
          <w:rFonts w:cs="TimesNewRomanPSMT"/>
          <w:sz w:val="24"/>
          <w:szCs w:val="24"/>
        </w:rPr>
        <w:t xml:space="preserve">    </w:t>
      </w:r>
    </w:p>
    <w:p w:rsidR="003065AB" w:rsidRPr="003065AB" w:rsidRDefault="003065AB" w:rsidP="003065AB">
      <w:pPr>
        <w:autoSpaceDE w:val="0"/>
        <w:autoSpaceDN w:val="0"/>
        <w:adjustRightInd w:val="0"/>
        <w:spacing w:after="0"/>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sidRPr="003065AB">
        <w:rPr>
          <w:rFonts w:ascii="Arial" w:hAnsi="Arial" w:cs="Arial"/>
          <w:sz w:val="24"/>
          <w:szCs w:val="24"/>
        </w:rPr>
        <w:t xml:space="preserve">    </w:t>
      </w:r>
      <w:r>
        <w:rPr>
          <w:rFonts w:ascii="Arial" w:hAnsi="Arial" w:cs="Arial"/>
          <w:sz w:val="24"/>
          <w:szCs w:val="24"/>
        </w:rPr>
        <w:t xml:space="preserve">   </w:t>
      </w:r>
      <w:r w:rsidRPr="003065AB">
        <w:rPr>
          <w:rFonts w:ascii="Arial" w:hAnsi="Arial" w:cs="Arial"/>
          <w:sz w:val="24"/>
          <w:szCs w:val="24"/>
        </w:rPr>
        <w:t xml:space="preserve">Okulların dikkat etmesi gereken en önemli amaçlarından birisi, ailelerle sağlıklı ilişkiler geliştirmektir. Okul, samimiyete dayalı böyle bir ortaklığı, ancak aktif ve olumlu aile ilişkileriyle sürdürebilir (Johnson, </w:t>
      </w:r>
      <w:proofErr w:type="spellStart"/>
      <w:r w:rsidRPr="003065AB">
        <w:rPr>
          <w:rFonts w:ascii="Arial" w:hAnsi="Arial" w:cs="Arial"/>
          <w:sz w:val="24"/>
          <w:szCs w:val="24"/>
        </w:rPr>
        <w:t>Pugach</w:t>
      </w:r>
      <w:proofErr w:type="spellEnd"/>
      <w:r w:rsidRPr="003065AB">
        <w:rPr>
          <w:rFonts w:ascii="Arial" w:hAnsi="Arial" w:cs="Arial"/>
          <w:sz w:val="24"/>
          <w:szCs w:val="24"/>
        </w:rPr>
        <w:t xml:space="preserve"> ve </w:t>
      </w:r>
      <w:proofErr w:type="spellStart"/>
      <w:r w:rsidRPr="003065AB">
        <w:rPr>
          <w:rFonts w:ascii="Arial" w:hAnsi="Arial" w:cs="Arial"/>
          <w:sz w:val="24"/>
          <w:szCs w:val="24"/>
        </w:rPr>
        <w:t>Hawkins</w:t>
      </w:r>
      <w:proofErr w:type="spellEnd"/>
      <w:r w:rsidRPr="003065AB">
        <w:rPr>
          <w:rFonts w:ascii="Arial" w:hAnsi="Arial" w:cs="Arial"/>
          <w:sz w:val="24"/>
          <w:szCs w:val="24"/>
        </w:rPr>
        <w:t>, 2004). Çocuğun eğitiminde ve gelişiminde önemli bir etkiye sahip bulunan ailelerle, okulun her fırsatta olumlu ve aktif ilişkiler kurması ve bunu sürdürmesi gerekmektedir.</w:t>
      </w:r>
    </w:p>
    <w:p w:rsidR="003065AB" w:rsidRDefault="003065AB" w:rsidP="003065AB">
      <w:pPr>
        <w:autoSpaceDE w:val="0"/>
        <w:autoSpaceDN w:val="0"/>
        <w:adjustRightInd w:val="0"/>
        <w:spacing w:after="0" w:line="360" w:lineRule="auto"/>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3065AB">
        <w:rPr>
          <w:rFonts w:ascii="Arial" w:hAnsi="Arial" w:cs="Arial"/>
          <w:sz w:val="24"/>
          <w:szCs w:val="24"/>
        </w:rPr>
        <w:t xml:space="preserve">Okullar, ailelerden çocuğun yetiştirilmesi konusunda destek beklerler. Böyle bir desteğin amacı, çocuğun iyi bir vatandaş olarak yetiştirilmesine, ailenin desteğini almaktır. </w:t>
      </w:r>
      <w:proofErr w:type="spellStart"/>
      <w:r w:rsidRPr="003065AB">
        <w:rPr>
          <w:rFonts w:ascii="Arial" w:hAnsi="Arial" w:cs="Arial"/>
          <w:sz w:val="24"/>
          <w:szCs w:val="24"/>
        </w:rPr>
        <w:t>Kirschenbaum</w:t>
      </w:r>
      <w:proofErr w:type="spellEnd"/>
      <w:r w:rsidRPr="003065AB">
        <w:rPr>
          <w:rFonts w:ascii="Arial" w:hAnsi="Arial" w:cs="Arial"/>
          <w:sz w:val="24"/>
          <w:szCs w:val="24"/>
        </w:rPr>
        <w:t xml:space="preserve"> ve </w:t>
      </w:r>
      <w:proofErr w:type="spellStart"/>
      <w:r w:rsidRPr="003065AB">
        <w:rPr>
          <w:rFonts w:ascii="Arial" w:hAnsi="Arial" w:cs="Arial"/>
          <w:sz w:val="24"/>
          <w:szCs w:val="24"/>
        </w:rPr>
        <w:t>Warner</w:t>
      </w:r>
      <w:proofErr w:type="spellEnd"/>
      <w:r w:rsidRPr="003065AB">
        <w:rPr>
          <w:rFonts w:ascii="Arial" w:hAnsi="Arial" w:cs="Arial"/>
          <w:sz w:val="24"/>
          <w:szCs w:val="24"/>
        </w:rPr>
        <w:t xml:space="preserve"> (2007), ailenin, gözlemci olarak çocuklara yardım etme rolünün</w:t>
      </w:r>
      <w:r>
        <w:rPr>
          <w:rFonts w:ascii="Arial" w:hAnsi="Arial" w:cs="Arial"/>
          <w:sz w:val="24"/>
          <w:szCs w:val="24"/>
        </w:rPr>
        <w:t xml:space="preserve"> </w:t>
      </w:r>
      <w:r w:rsidRPr="003065AB">
        <w:rPr>
          <w:rFonts w:ascii="Arial" w:hAnsi="Arial" w:cs="Arial"/>
          <w:sz w:val="24"/>
          <w:szCs w:val="24"/>
        </w:rPr>
        <w:t>değiştiğini vurgular. Ailenin yeni rolü, çocuğun yetiştirilmesi konusunda okulla işbirliği yapmaktır.</w:t>
      </w:r>
    </w:p>
    <w:p w:rsidR="003065AB" w:rsidRPr="003065AB" w:rsidRDefault="003065AB" w:rsidP="003065AB">
      <w:pPr>
        <w:autoSpaceDE w:val="0"/>
        <w:autoSpaceDN w:val="0"/>
        <w:adjustRightInd w:val="0"/>
        <w:spacing w:after="0"/>
        <w:rPr>
          <w:rFonts w:ascii="Arial" w:hAnsi="Arial" w:cs="Arial"/>
          <w:sz w:val="24"/>
          <w:szCs w:val="24"/>
        </w:rPr>
      </w:pPr>
    </w:p>
    <w:p w:rsidR="003065AB" w:rsidRPr="003065AB" w:rsidRDefault="003065AB" w:rsidP="003065AB">
      <w:pPr>
        <w:autoSpaceDE w:val="0"/>
        <w:autoSpaceDN w:val="0"/>
        <w:adjustRightInd w:val="0"/>
        <w:spacing w:after="0"/>
        <w:rPr>
          <w:rFonts w:ascii="Arial" w:hAnsi="Arial" w:cs="Arial"/>
          <w:sz w:val="24"/>
          <w:szCs w:val="24"/>
        </w:rPr>
      </w:pPr>
    </w:p>
    <w:p w:rsidR="003065AB" w:rsidRPr="003067B6" w:rsidRDefault="003065AB" w:rsidP="003067B6">
      <w:pPr>
        <w:autoSpaceDE w:val="0"/>
        <w:autoSpaceDN w:val="0"/>
        <w:adjustRightInd w:val="0"/>
        <w:spacing w:after="0" w:line="360" w:lineRule="auto"/>
        <w:jc w:val="both"/>
        <w:rPr>
          <w:rFonts w:ascii="Arial" w:hAnsi="Arial" w:cs="Arial"/>
          <w:sz w:val="24"/>
          <w:szCs w:val="24"/>
        </w:rPr>
      </w:pPr>
      <w:r>
        <w:rPr>
          <w:rFonts w:ascii="TimesNewRomanPSMT" w:hAnsi="TimesNewRomanPSMT" w:cs="TimesNewRomanPSMT"/>
          <w:sz w:val="24"/>
          <w:szCs w:val="24"/>
        </w:rPr>
        <w:t xml:space="preserve">       </w:t>
      </w:r>
      <w:proofErr w:type="spellStart"/>
      <w:r w:rsidRPr="003065AB">
        <w:rPr>
          <w:rFonts w:ascii="Arial" w:hAnsi="Arial" w:cs="Arial"/>
          <w:sz w:val="24"/>
          <w:szCs w:val="24"/>
        </w:rPr>
        <w:t>Bogenschneider</w:t>
      </w:r>
      <w:proofErr w:type="spellEnd"/>
      <w:r w:rsidRPr="003065AB">
        <w:rPr>
          <w:rFonts w:ascii="Arial" w:hAnsi="Arial" w:cs="Arial"/>
          <w:sz w:val="24"/>
          <w:szCs w:val="24"/>
        </w:rPr>
        <w:t xml:space="preserve"> (2006), ailelerin, çocuklarının eğitimlerinin bir parçası olarak eğitime katıldıkları zaman, çocuklarının daha başarılı olacağını, ortaokullarda okul-aile ilişkilerin düşük olduğunu belirtmektedir. Öğrenci başarısının artırılmasında aile üyelerine önemli görevler düşmektedir. Aile üyeleri çocuğun ev ödevlerine yardım etmenin ötesinde, çocuğun okuma becerilerini geliştirme, bilinçli internet kullanımı becerilerini geliştirme, geleceği planlamasına yardım etme, çocuğun beklentileriyle ilgili sorularını cevaplama konusunda onlara yardım eder. </w:t>
      </w: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sidRPr="003065AB">
        <w:rPr>
          <w:rFonts w:ascii="Arial" w:hAnsi="Arial" w:cs="Arial"/>
          <w:sz w:val="24"/>
          <w:szCs w:val="24"/>
        </w:rPr>
        <w:lastRenderedPageBreak/>
        <w:t xml:space="preserve">   </w:t>
      </w:r>
      <w:r>
        <w:rPr>
          <w:rFonts w:ascii="Arial" w:hAnsi="Arial" w:cs="Arial"/>
          <w:sz w:val="24"/>
          <w:szCs w:val="24"/>
        </w:rPr>
        <w:t xml:space="preserve">   </w:t>
      </w:r>
      <w:r w:rsidRPr="003065AB">
        <w:rPr>
          <w:rFonts w:ascii="Arial" w:hAnsi="Arial" w:cs="Arial"/>
          <w:sz w:val="24"/>
          <w:szCs w:val="24"/>
        </w:rPr>
        <w:t xml:space="preserve">  </w:t>
      </w:r>
      <w:r w:rsidR="00AD3335">
        <w:rPr>
          <w:rFonts w:ascii="Arial" w:hAnsi="Arial" w:cs="Arial"/>
          <w:sz w:val="24"/>
          <w:szCs w:val="24"/>
        </w:rPr>
        <w:t xml:space="preserve"> </w:t>
      </w:r>
      <w:proofErr w:type="spellStart"/>
      <w:r w:rsidRPr="003065AB">
        <w:rPr>
          <w:rFonts w:ascii="Arial" w:hAnsi="Arial" w:cs="Arial"/>
          <w:sz w:val="24"/>
          <w:szCs w:val="24"/>
        </w:rPr>
        <w:t>Kirschenbaum</w:t>
      </w:r>
      <w:proofErr w:type="spellEnd"/>
      <w:r w:rsidRPr="003065AB">
        <w:rPr>
          <w:rFonts w:ascii="Arial" w:hAnsi="Arial" w:cs="Arial"/>
          <w:sz w:val="24"/>
          <w:szCs w:val="24"/>
        </w:rPr>
        <w:t xml:space="preserve"> ve </w:t>
      </w:r>
      <w:proofErr w:type="spellStart"/>
      <w:r w:rsidRPr="003065AB">
        <w:rPr>
          <w:rFonts w:ascii="Arial" w:hAnsi="Arial" w:cs="Arial"/>
          <w:sz w:val="24"/>
          <w:szCs w:val="24"/>
        </w:rPr>
        <w:t>Warner</w:t>
      </w:r>
      <w:proofErr w:type="spellEnd"/>
      <w:r w:rsidRPr="003065AB">
        <w:rPr>
          <w:rFonts w:ascii="Arial" w:hAnsi="Arial" w:cs="Arial"/>
          <w:sz w:val="24"/>
          <w:szCs w:val="24"/>
        </w:rPr>
        <w:t xml:space="preserve"> (2007), ailenin, okul yönetimine katılımı ile ilgili görüşlerin değiştiğini belirtir. Eski görüşe göre ailenin görevi, okul yöneticisini seçme ve bütçeye katkıda bulunmayla sınırlıdır. Bunun dışındaki kararlar profesyoneller tarafından alınır. Aileler sisteme boyun eğer ve yetkileri de sınırlıdır. Günümüzde bazı aileler, okul takımlarında yer alırlar, alınan kararlara katılırlar. Ailelerin, çocuğu ile ilgili kararlara katılma hakkı, ailenin en temel haklarından birisi olarak görülmelidir. </w:t>
      </w:r>
    </w:p>
    <w:p w:rsidR="003065AB" w:rsidRPr="003065AB" w:rsidRDefault="003065AB" w:rsidP="003065AB">
      <w:pPr>
        <w:autoSpaceDE w:val="0"/>
        <w:autoSpaceDN w:val="0"/>
        <w:adjustRightInd w:val="0"/>
        <w:spacing w:after="0" w:line="360" w:lineRule="auto"/>
        <w:jc w:val="both"/>
        <w:rPr>
          <w:rFonts w:ascii="Arial" w:hAnsi="Arial" w:cs="Arial"/>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3065AB">
        <w:rPr>
          <w:rFonts w:ascii="Arial" w:hAnsi="Arial" w:cs="Arial"/>
          <w:sz w:val="24"/>
          <w:szCs w:val="24"/>
        </w:rPr>
        <w:t>Günümüzde öğrencilere destek olma yolunda önemli gelişmelerden birisi de internet aracılığı ile destek sağlamadır (e-Learning). Ancak böyle bir uygulamanın başarılı olabilmesi,</w:t>
      </w:r>
      <w:r>
        <w:rPr>
          <w:rFonts w:ascii="Arial" w:hAnsi="Arial" w:cs="Arial"/>
          <w:sz w:val="24"/>
          <w:szCs w:val="24"/>
        </w:rPr>
        <w:t xml:space="preserve"> </w:t>
      </w:r>
      <w:r w:rsidRPr="003065AB">
        <w:rPr>
          <w:rFonts w:ascii="Arial" w:hAnsi="Arial" w:cs="Arial"/>
          <w:sz w:val="24"/>
          <w:szCs w:val="24"/>
        </w:rPr>
        <w:t>böyle bir kültürün yerleşmesine bağlıdır (Bacon, 2007). Bu durumda öğrenciler, öğrenmenin her yerde, herhangi bir yerde ve zamanda olabileceğini kabul ederler. Böyle bir uygulamanın etkili yürütülmesi için öğrenme çevresi, öğreticinin online bilgi ve deneyimi, öğretim becerileri, iletişim, yönetim organizasyon becerileri ve planlamaya ihtiyaç duyulur.</w:t>
      </w:r>
    </w:p>
    <w:p w:rsidR="003065AB" w:rsidRPr="003065AB" w:rsidRDefault="003065AB" w:rsidP="003065AB">
      <w:pPr>
        <w:autoSpaceDE w:val="0"/>
        <w:autoSpaceDN w:val="0"/>
        <w:adjustRightInd w:val="0"/>
        <w:spacing w:after="0" w:line="240" w:lineRule="auto"/>
        <w:jc w:val="both"/>
        <w:rPr>
          <w:rFonts w:ascii="Arial" w:hAnsi="Arial" w:cs="Arial"/>
          <w:sz w:val="24"/>
          <w:szCs w:val="24"/>
        </w:rPr>
      </w:pPr>
    </w:p>
    <w:p w:rsidR="003065AB" w:rsidRPr="00690585" w:rsidRDefault="003065AB" w:rsidP="003065AB">
      <w:pPr>
        <w:autoSpaceDE w:val="0"/>
        <w:autoSpaceDN w:val="0"/>
        <w:adjustRightInd w:val="0"/>
        <w:spacing w:after="0" w:line="240" w:lineRule="auto"/>
        <w:jc w:val="both"/>
        <w:rPr>
          <w:rFonts w:cs="TimesNewRomanPSMT"/>
          <w:sz w:val="24"/>
          <w:szCs w:val="24"/>
        </w:rPr>
      </w:pPr>
    </w:p>
    <w:p w:rsidR="003065AB" w:rsidRPr="003065AB" w:rsidRDefault="003065AB" w:rsidP="003065AB">
      <w:pPr>
        <w:autoSpaceDE w:val="0"/>
        <w:autoSpaceDN w:val="0"/>
        <w:adjustRightInd w:val="0"/>
        <w:spacing w:after="0" w:line="360" w:lineRule="auto"/>
        <w:jc w:val="both"/>
        <w:rPr>
          <w:rFonts w:ascii="Arial" w:hAnsi="Arial" w:cs="Arial"/>
          <w:sz w:val="24"/>
          <w:szCs w:val="24"/>
        </w:rPr>
      </w:pPr>
      <w:r w:rsidRPr="00BC7E7B">
        <w:rPr>
          <w:rFonts w:ascii="Times New Roman" w:hAnsi="Times New Roman" w:cs="Times New Roman"/>
          <w:sz w:val="24"/>
          <w:szCs w:val="24"/>
        </w:rPr>
        <w:t xml:space="preserve">     </w:t>
      </w:r>
      <w:r w:rsidR="00AD3335">
        <w:rPr>
          <w:rFonts w:ascii="Times New Roman" w:hAnsi="Times New Roman" w:cs="Times New Roman"/>
          <w:sz w:val="24"/>
          <w:szCs w:val="24"/>
        </w:rPr>
        <w:t xml:space="preserve"> </w:t>
      </w:r>
      <w:r w:rsidRPr="003065AB">
        <w:rPr>
          <w:rFonts w:ascii="Arial" w:hAnsi="Arial" w:cs="Arial"/>
          <w:sz w:val="24"/>
          <w:szCs w:val="24"/>
        </w:rPr>
        <w:t>İnsanlar, internet yoluyla, zaman ve mekan kavramlarının sınırlarını zorlayarak bilgiye, uzman görüşüne ve sanal olarak oluşturdukları topluluklara ulaşabilmektedirler (Acun, 2006). Okul yönetiminde; kayıt-kabul, ders seçimi, sınav takvimi ve öğrenci notlarının ilan edilmesi, bilgi depolama, vb. konularla, sanal eğitim alanında kullanılmaktadır. Gündüz ve Odabaşı</w:t>
      </w:r>
      <w:r w:rsidR="004C38F0">
        <w:rPr>
          <w:rFonts w:ascii="Arial" w:hAnsi="Arial" w:cs="Arial"/>
          <w:sz w:val="24"/>
          <w:szCs w:val="24"/>
        </w:rPr>
        <w:t xml:space="preserve"> </w:t>
      </w:r>
      <w:r>
        <w:rPr>
          <w:rFonts w:ascii="Arial" w:hAnsi="Arial" w:cs="Arial"/>
          <w:sz w:val="24"/>
          <w:szCs w:val="24"/>
        </w:rPr>
        <w:t>(2004) internet okur</w:t>
      </w:r>
      <w:r w:rsidRPr="003065AB">
        <w:rPr>
          <w:rFonts w:ascii="Arial" w:hAnsi="Arial" w:cs="Arial"/>
          <w:sz w:val="24"/>
          <w:szCs w:val="24"/>
        </w:rPr>
        <w:t>yazarlığını, bilgi toplumunda her bireyin sahip olması gereken yeterliklerden biris</w:t>
      </w:r>
      <w:r w:rsidR="00E278B5">
        <w:rPr>
          <w:rFonts w:ascii="Arial" w:hAnsi="Arial" w:cs="Arial"/>
          <w:sz w:val="24"/>
          <w:szCs w:val="24"/>
        </w:rPr>
        <w:t>i olarak görmektedirler (Yanpar</w:t>
      </w:r>
      <w:r w:rsidRPr="003065AB">
        <w:rPr>
          <w:rFonts w:ascii="Arial" w:hAnsi="Arial" w:cs="Arial"/>
          <w:sz w:val="24"/>
          <w:szCs w:val="24"/>
        </w:rPr>
        <w:t>,</w:t>
      </w:r>
      <w:r w:rsidR="00E278B5">
        <w:rPr>
          <w:rFonts w:ascii="Arial" w:hAnsi="Arial" w:cs="Arial"/>
          <w:sz w:val="24"/>
          <w:szCs w:val="24"/>
        </w:rPr>
        <w:t xml:space="preserve"> </w:t>
      </w:r>
      <w:r w:rsidRPr="003065AB">
        <w:rPr>
          <w:rFonts w:ascii="Arial" w:hAnsi="Arial" w:cs="Arial"/>
          <w:sz w:val="24"/>
          <w:szCs w:val="24"/>
        </w:rPr>
        <w:t xml:space="preserve">2006). Bu bakımdan, internet kullanımı konusunda, okul toplumunda görevli bütün üyelere; öğretmenlere, danışmanlara ve ailelere eğitim verilebilir. </w:t>
      </w:r>
    </w:p>
    <w:p w:rsidR="003065AB" w:rsidRDefault="003065AB" w:rsidP="003065AB">
      <w:pPr>
        <w:tabs>
          <w:tab w:val="left" w:pos="7938"/>
        </w:tabs>
        <w:spacing w:after="0" w:line="240" w:lineRule="auto"/>
        <w:jc w:val="both"/>
        <w:rPr>
          <w:rFonts w:cs="TimesNewRomanPSMT"/>
          <w:sz w:val="24"/>
          <w:szCs w:val="24"/>
        </w:rPr>
      </w:pPr>
      <w:r w:rsidRPr="00D55912">
        <w:rPr>
          <w:rFonts w:cs="TimesNewRomanPSMT"/>
          <w:sz w:val="24"/>
          <w:szCs w:val="24"/>
        </w:rPr>
        <w:t xml:space="preserve">     </w:t>
      </w:r>
    </w:p>
    <w:p w:rsidR="003065AB" w:rsidRDefault="003065AB" w:rsidP="003065AB">
      <w:pPr>
        <w:tabs>
          <w:tab w:val="left" w:pos="7938"/>
        </w:tabs>
        <w:spacing w:after="0" w:line="240" w:lineRule="auto"/>
        <w:jc w:val="both"/>
        <w:rPr>
          <w:rFonts w:cs="TimesNewRomanPSMT"/>
          <w:sz w:val="24"/>
          <w:szCs w:val="24"/>
        </w:rPr>
      </w:pPr>
    </w:p>
    <w:p w:rsidR="003065AB" w:rsidRDefault="003065AB" w:rsidP="003065AB">
      <w:pPr>
        <w:tabs>
          <w:tab w:val="left" w:pos="7938"/>
        </w:tabs>
        <w:spacing w:after="0" w:line="360" w:lineRule="auto"/>
        <w:jc w:val="both"/>
        <w:rPr>
          <w:rFonts w:ascii="Arial" w:eastAsiaTheme="minorEastAsia" w:hAnsi="Arial" w:cs="Arial"/>
          <w:sz w:val="24"/>
          <w:szCs w:val="24"/>
          <w:lang w:eastAsia="tr-TR"/>
        </w:rPr>
      </w:pPr>
      <w:r>
        <w:rPr>
          <w:rFonts w:cs="TimesNewRomanPSMT"/>
          <w:sz w:val="24"/>
          <w:szCs w:val="24"/>
        </w:rPr>
        <w:t xml:space="preserve">   </w:t>
      </w:r>
      <w:r>
        <w:rPr>
          <w:rFonts w:ascii="Times New Roman" w:eastAsia="Times New Roman" w:hAnsi="Times New Roman" w:cs="Times New Roman"/>
          <w:sz w:val="24"/>
          <w:szCs w:val="24"/>
          <w:lang w:eastAsia="tr-TR"/>
        </w:rPr>
        <w:t xml:space="preserve">    </w:t>
      </w:r>
      <w:r w:rsidRPr="003065AB">
        <w:rPr>
          <w:rFonts w:ascii="Arial" w:eastAsia="Times New Roman" w:hAnsi="Arial" w:cs="Arial"/>
          <w:sz w:val="24"/>
          <w:szCs w:val="24"/>
          <w:lang w:eastAsia="tr-TR"/>
        </w:rPr>
        <w:t>MEB Okul Öncesi Eğitim Programı ile Bütünleştirilmiş Aile Destek Programı (2012)’</w:t>
      </w:r>
      <w:proofErr w:type="spellStart"/>
      <w:r w:rsidRPr="003065AB">
        <w:rPr>
          <w:rFonts w:ascii="Arial" w:eastAsia="Times New Roman" w:hAnsi="Arial" w:cs="Arial"/>
          <w:sz w:val="24"/>
          <w:szCs w:val="24"/>
          <w:lang w:eastAsia="tr-TR"/>
        </w:rPr>
        <w:t>na</w:t>
      </w:r>
      <w:proofErr w:type="spellEnd"/>
      <w:r>
        <w:rPr>
          <w:rFonts w:ascii="Arial" w:eastAsia="Times New Roman" w:hAnsi="Arial" w:cs="Arial"/>
          <w:sz w:val="24"/>
          <w:szCs w:val="24"/>
          <w:lang w:eastAsia="tr-TR"/>
        </w:rPr>
        <w:t xml:space="preserve"> </w:t>
      </w:r>
      <w:r w:rsidRPr="003065AB">
        <w:rPr>
          <w:rFonts w:ascii="Arial" w:eastAsia="Times New Roman" w:hAnsi="Arial" w:cs="Arial"/>
          <w:sz w:val="24"/>
          <w:szCs w:val="24"/>
          <w:lang w:eastAsia="tr-TR"/>
        </w:rPr>
        <w:t xml:space="preserve">göre aile iletişim etkinliklerinden biri de internet temelli uygulamalar </w:t>
      </w:r>
      <w:r>
        <w:rPr>
          <w:rFonts w:ascii="Arial" w:hAnsi="Arial" w:cs="Arial"/>
          <w:sz w:val="24"/>
          <w:szCs w:val="24"/>
        </w:rPr>
        <w:t xml:space="preserve">(e-posta, sosyal medya, </w:t>
      </w:r>
      <w:r w:rsidRPr="003065AB">
        <w:rPr>
          <w:rFonts w:ascii="Arial" w:hAnsi="Arial" w:cs="Arial"/>
          <w:sz w:val="24"/>
          <w:szCs w:val="24"/>
        </w:rPr>
        <w:t xml:space="preserve">web sayfası vb.)’dır. </w:t>
      </w:r>
      <w:r w:rsidRPr="003065AB">
        <w:rPr>
          <w:rFonts w:ascii="Arial" w:eastAsiaTheme="minorEastAsia" w:hAnsi="Arial" w:cs="Arial"/>
          <w:sz w:val="24"/>
          <w:szCs w:val="24"/>
          <w:lang w:eastAsia="tr-TR"/>
        </w:rPr>
        <w:t>Bu yöntem, sürekli internet kullanıcısı ebeveynler için duyuru ve haberleşme amacı ile kullanılabilir. Anne babalara günlük olaylar, çocukların fotoğrafları, okulda yapılan çalışmalar hakkında bilgiler ya da haber mektupları e-posta aracılığı ile</w:t>
      </w:r>
      <w:r>
        <w:rPr>
          <w:rFonts w:ascii="Arial" w:eastAsiaTheme="minorEastAsia" w:hAnsi="Arial" w:cs="Arial"/>
          <w:sz w:val="24"/>
          <w:szCs w:val="24"/>
          <w:lang w:eastAsia="tr-TR"/>
        </w:rPr>
        <w:t xml:space="preserve"> </w:t>
      </w:r>
      <w:r w:rsidRPr="003065AB">
        <w:rPr>
          <w:rFonts w:ascii="Arial" w:eastAsiaTheme="minorEastAsia" w:hAnsi="Arial" w:cs="Arial"/>
          <w:sz w:val="24"/>
          <w:szCs w:val="24"/>
          <w:lang w:eastAsia="tr-TR"/>
        </w:rPr>
        <w:t xml:space="preserve">gönderilebilir. Ayrıca eğitimci ailelerle iletişim kurabilmek için e-posta grubu oluşturabilir. Bu grup aracılığı ile ailelerle paylaşacağı bilgileri, yapacağı duyuru ve hatırlatmaları, yeni olayları, tüm grup ile aynı anda </w:t>
      </w:r>
      <w:r w:rsidRPr="003065AB">
        <w:rPr>
          <w:rFonts w:ascii="Arial" w:eastAsiaTheme="minorEastAsia" w:hAnsi="Arial" w:cs="Arial"/>
          <w:sz w:val="24"/>
          <w:szCs w:val="24"/>
          <w:lang w:eastAsia="tr-TR"/>
        </w:rPr>
        <w:lastRenderedPageBreak/>
        <w:t>paylaşabilir. Ailelerin de birbirleri ile paylaşımda bulunmaları sağlanabilir. Haberleşme ve bilgi paylaşımında internet ortamındaki sosyal medya uygulamaları da kullanılabilir.</w:t>
      </w:r>
    </w:p>
    <w:p w:rsidR="00ED5E57" w:rsidRPr="003065AB" w:rsidRDefault="00ED5E57" w:rsidP="003065AB">
      <w:pPr>
        <w:tabs>
          <w:tab w:val="left" w:pos="7938"/>
        </w:tabs>
        <w:spacing w:after="0" w:line="360" w:lineRule="auto"/>
        <w:jc w:val="both"/>
        <w:rPr>
          <w:rFonts w:ascii="Arial" w:eastAsia="Times New Roman" w:hAnsi="Arial" w:cs="Arial"/>
          <w:sz w:val="24"/>
          <w:szCs w:val="24"/>
          <w:lang w:eastAsia="tr-TR"/>
        </w:rPr>
      </w:pPr>
    </w:p>
    <w:p w:rsidR="00ED5E57" w:rsidRPr="00ED5E57" w:rsidRDefault="00ED5E57" w:rsidP="00ED5E5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ED5E57">
        <w:rPr>
          <w:rFonts w:ascii="Arial" w:hAnsi="Arial" w:cs="Arial"/>
          <w:sz w:val="24"/>
          <w:szCs w:val="24"/>
        </w:rPr>
        <w:t>Aileler çocuklarının eğitimine ilgi gösterdiklerinde ya da katıldıklarında, çocuk başarılı bir yaşam için eğitimin önemli olduğu mesajını almaktadır. Çocuk bu mesajı ne kadar erken alırsa, okul başarısı iç</w:t>
      </w:r>
      <w:r w:rsidR="00267061">
        <w:rPr>
          <w:rFonts w:ascii="Arial" w:hAnsi="Arial" w:cs="Arial"/>
          <w:sz w:val="24"/>
          <w:szCs w:val="24"/>
        </w:rPr>
        <w:t>in o kadar yararlı olur ( Ural,</w:t>
      </w:r>
      <w:r w:rsidR="00AD53A3">
        <w:rPr>
          <w:rFonts w:ascii="Arial" w:hAnsi="Arial" w:cs="Arial"/>
          <w:sz w:val="24"/>
          <w:szCs w:val="24"/>
        </w:rPr>
        <w:t xml:space="preserve"> </w:t>
      </w:r>
      <w:r w:rsidRPr="00ED5E57">
        <w:rPr>
          <w:rFonts w:ascii="Arial" w:hAnsi="Arial" w:cs="Arial"/>
          <w:sz w:val="24"/>
          <w:szCs w:val="24"/>
        </w:rPr>
        <w:t>2005).</w:t>
      </w:r>
    </w:p>
    <w:p w:rsidR="00ED5E57" w:rsidRDefault="00ED5E57" w:rsidP="00B64A9D">
      <w:pPr>
        <w:autoSpaceDE w:val="0"/>
        <w:autoSpaceDN w:val="0"/>
        <w:adjustRightInd w:val="0"/>
        <w:spacing w:after="0" w:line="360" w:lineRule="auto"/>
        <w:jc w:val="both"/>
        <w:rPr>
          <w:rFonts w:cs="Times-Roman"/>
          <w:sz w:val="24"/>
          <w:szCs w:val="24"/>
        </w:rPr>
      </w:pPr>
    </w:p>
    <w:p w:rsidR="00ED5E57" w:rsidRPr="00ED5E57" w:rsidRDefault="00ED5E57" w:rsidP="00ED5E57">
      <w:pPr>
        <w:autoSpaceDE w:val="0"/>
        <w:autoSpaceDN w:val="0"/>
        <w:adjustRightInd w:val="0"/>
        <w:spacing w:after="0" w:line="360" w:lineRule="auto"/>
        <w:jc w:val="both"/>
        <w:rPr>
          <w:rFonts w:ascii="Arial" w:hAnsi="Arial" w:cs="Arial"/>
          <w:sz w:val="24"/>
          <w:szCs w:val="24"/>
        </w:rPr>
      </w:pPr>
      <w:r>
        <w:rPr>
          <w:rFonts w:cs="Times-Roman"/>
          <w:sz w:val="24"/>
          <w:szCs w:val="24"/>
        </w:rPr>
        <w:t xml:space="preserve">        </w:t>
      </w:r>
      <w:r w:rsidRPr="00ED5E57">
        <w:rPr>
          <w:rFonts w:ascii="Arial" w:hAnsi="Arial" w:cs="Arial"/>
          <w:sz w:val="24"/>
          <w:szCs w:val="24"/>
        </w:rPr>
        <w:t>Aile katılımı, çocuk açısından, aile ortamı ve okul ortamının ortak noktada birleşmesiyle daha kendine güvenli, uyumlu ve mutlu olma, etkinliklere kolay katılma, günlük yaşantısında kullanabileceği kalıcı davranışlar edinme, davranışların kalıcı ve iyi öğrenilmesinde başarılı olması açısından büyük yararlar sağlar (Oktay,</w:t>
      </w:r>
      <w:r w:rsidR="00C93BDE">
        <w:rPr>
          <w:rFonts w:ascii="Arial" w:hAnsi="Arial" w:cs="Arial"/>
          <w:sz w:val="24"/>
          <w:szCs w:val="24"/>
        </w:rPr>
        <w:t xml:space="preserve"> </w:t>
      </w:r>
      <w:r w:rsidRPr="00ED5E57">
        <w:rPr>
          <w:rFonts w:ascii="Arial" w:hAnsi="Arial" w:cs="Arial"/>
          <w:sz w:val="24"/>
          <w:szCs w:val="24"/>
        </w:rPr>
        <w:t xml:space="preserve">2003). </w:t>
      </w:r>
    </w:p>
    <w:p w:rsidR="00ED5E57" w:rsidRDefault="00ED5E57" w:rsidP="00ED5E57">
      <w:pPr>
        <w:autoSpaceDE w:val="0"/>
        <w:autoSpaceDN w:val="0"/>
        <w:adjustRightInd w:val="0"/>
        <w:spacing w:after="0" w:line="360" w:lineRule="auto"/>
        <w:jc w:val="both"/>
        <w:rPr>
          <w:rFonts w:cs="TimesNewRomanPSMT"/>
          <w:sz w:val="24"/>
          <w:szCs w:val="24"/>
        </w:rPr>
      </w:pPr>
    </w:p>
    <w:p w:rsidR="00ED5E57" w:rsidRPr="00ED5E57" w:rsidRDefault="00ED5E57" w:rsidP="00ED5E57">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p>
    <w:p w:rsidR="00ED5E57" w:rsidRPr="00ED5E57" w:rsidRDefault="00ED5E57" w:rsidP="00ED5E57">
      <w:pPr>
        <w:autoSpaceDE w:val="0"/>
        <w:autoSpaceDN w:val="0"/>
        <w:adjustRightInd w:val="0"/>
        <w:spacing w:after="0" w:line="240" w:lineRule="auto"/>
        <w:jc w:val="both"/>
        <w:rPr>
          <w:rFonts w:ascii="Arial" w:hAnsi="Arial" w:cs="Arial"/>
          <w:sz w:val="24"/>
          <w:szCs w:val="24"/>
        </w:rPr>
      </w:pPr>
    </w:p>
    <w:p w:rsidR="00ED5E57" w:rsidRPr="00ED5E57" w:rsidRDefault="00ED5E57" w:rsidP="00C61F63">
      <w:pPr>
        <w:autoSpaceDE w:val="0"/>
        <w:autoSpaceDN w:val="0"/>
        <w:adjustRightInd w:val="0"/>
        <w:spacing w:after="0"/>
        <w:outlineLvl w:val="0"/>
        <w:rPr>
          <w:rFonts w:ascii="Arial" w:hAnsi="Arial" w:cs="Arial"/>
          <w:b/>
          <w:sz w:val="24"/>
          <w:szCs w:val="24"/>
        </w:rPr>
      </w:pPr>
      <w:r w:rsidRPr="00ED5E57">
        <w:rPr>
          <w:rFonts w:ascii="Arial" w:eastAsia="Times New Roman" w:hAnsi="Arial" w:cs="Arial"/>
          <w:sz w:val="24"/>
          <w:szCs w:val="24"/>
          <w:lang w:eastAsia="tr-TR"/>
        </w:rPr>
        <w:t xml:space="preserve">    </w:t>
      </w:r>
      <w:r w:rsidRPr="00ED5E57">
        <w:rPr>
          <w:rFonts w:ascii="Arial" w:hAnsi="Arial" w:cs="Arial"/>
          <w:b/>
          <w:sz w:val="24"/>
          <w:szCs w:val="24"/>
        </w:rPr>
        <w:t xml:space="preserve">       2.1.</w:t>
      </w:r>
      <w:r w:rsidR="00E278B5">
        <w:rPr>
          <w:rFonts w:ascii="Arial" w:hAnsi="Arial" w:cs="Arial"/>
          <w:b/>
          <w:sz w:val="24"/>
          <w:szCs w:val="24"/>
        </w:rPr>
        <w:t>5</w:t>
      </w:r>
      <w:r w:rsidRPr="00ED5E57">
        <w:rPr>
          <w:rFonts w:ascii="Arial" w:hAnsi="Arial" w:cs="Arial"/>
          <w:b/>
          <w:sz w:val="24"/>
          <w:szCs w:val="24"/>
        </w:rPr>
        <w:t>.1. Ailenin Rolleri:</w:t>
      </w:r>
    </w:p>
    <w:p w:rsidR="00ED5E57" w:rsidRPr="00ED5E57" w:rsidRDefault="00ED5E57" w:rsidP="00E278B5">
      <w:pPr>
        <w:autoSpaceDE w:val="0"/>
        <w:autoSpaceDN w:val="0"/>
        <w:adjustRightInd w:val="0"/>
        <w:spacing w:after="0" w:line="360" w:lineRule="auto"/>
        <w:rPr>
          <w:rFonts w:ascii="Arial" w:hAnsi="Arial" w:cs="Arial"/>
          <w:b/>
          <w:sz w:val="24"/>
          <w:szCs w:val="24"/>
        </w:rPr>
      </w:pPr>
    </w:p>
    <w:p w:rsidR="007C0DE3" w:rsidRDefault="00ED5E57" w:rsidP="009A4D0D">
      <w:pPr>
        <w:autoSpaceDE w:val="0"/>
        <w:autoSpaceDN w:val="0"/>
        <w:adjustRightInd w:val="0"/>
        <w:spacing w:after="0" w:line="360" w:lineRule="auto"/>
        <w:jc w:val="both"/>
        <w:rPr>
          <w:rFonts w:ascii="Arial" w:hAnsi="Arial" w:cs="Arial"/>
          <w:sz w:val="24"/>
          <w:szCs w:val="24"/>
        </w:rPr>
      </w:pPr>
      <w:r w:rsidRPr="00BC7E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5E57">
        <w:rPr>
          <w:rFonts w:ascii="Arial" w:hAnsi="Arial" w:cs="Arial"/>
          <w:sz w:val="24"/>
          <w:szCs w:val="24"/>
        </w:rPr>
        <w:t xml:space="preserve">Pehlivan (2000), ailenin rollerini; resmi roller, evdeki öğretmen rolü, okul programlarını destekleme rolü olarak üç ana başlıkta ele almıştır. </w:t>
      </w:r>
    </w:p>
    <w:p w:rsidR="007C0DE3" w:rsidRDefault="007C0DE3" w:rsidP="00ED5E57">
      <w:pPr>
        <w:autoSpaceDE w:val="0"/>
        <w:autoSpaceDN w:val="0"/>
        <w:adjustRightInd w:val="0"/>
        <w:spacing w:after="0"/>
        <w:jc w:val="both"/>
        <w:rPr>
          <w:rFonts w:ascii="Arial" w:hAnsi="Arial" w:cs="Arial"/>
          <w:sz w:val="24"/>
          <w:szCs w:val="24"/>
        </w:rPr>
      </w:pPr>
    </w:p>
    <w:p w:rsidR="00ED5E57" w:rsidRPr="00ED5E57" w:rsidRDefault="00ED5E57" w:rsidP="00B64A9D">
      <w:pPr>
        <w:autoSpaceDE w:val="0"/>
        <w:autoSpaceDN w:val="0"/>
        <w:adjustRightInd w:val="0"/>
        <w:spacing w:after="0" w:line="360" w:lineRule="auto"/>
        <w:rPr>
          <w:rFonts w:ascii="Arial" w:hAnsi="Arial" w:cs="Arial"/>
          <w:b/>
          <w:sz w:val="24"/>
          <w:szCs w:val="24"/>
        </w:rPr>
      </w:pPr>
    </w:p>
    <w:p w:rsidR="00ED5E57" w:rsidRPr="00ED5E57" w:rsidRDefault="00ED5E57" w:rsidP="00C61F63">
      <w:pPr>
        <w:autoSpaceDE w:val="0"/>
        <w:autoSpaceDN w:val="0"/>
        <w:adjustRightInd w:val="0"/>
        <w:spacing w:after="0" w:line="240" w:lineRule="auto"/>
        <w:outlineLvl w:val="0"/>
        <w:rPr>
          <w:rFonts w:ascii="Arial" w:hAnsi="Arial" w:cs="Arial"/>
          <w:b/>
          <w:sz w:val="24"/>
          <w:szCs w:val="24"/>
        </w:rPr>
      </w:pPr>
      <w:r w:rsidRPr="00ED5E57">
        <w:rPr>
          <w:rFonts w:ascii="Arial" w:hAnsi="Arial" w:cs="Arial"/>
          <w:b/>
          <w:sz w:val="24"/>
          <w:szCs w:val="24"/>
        </w:rPr>
        <w:t xml:space="preserve">   </w:t>
      </w:r>
      <w:r w:rsidR="003067B6">
        <w:rPr>
          <w:rFonts w:ascii="Arial" w:hAnsi="Arial" w:cs="Arial"/>
          <w:b/>
          <w:sz w:val="24"/>
          <w:szCs w:val="24"/>
        </w:rPr>
        <w:t xml:space="preserve">    </w:t>
      </w:r>
      <w:r w:rsidRPr="00ED5E57">
        <w:rPr>
          <w:rFonts w:ascii="Arial" w:hAnsi="Arial" w:cs="Arial"/>
          <w:b/>
          <w:sz w:val="24"/>
          <w:szCs w:val="24"/>
        </w:rPr>
        <w:t xml:space="preserve">   2.1.</w:t>
      </w:r>
      <w:r w:rsidR="00E278B5">
        <w:rPr>
          <w:rFonts w:ascii="Arial" w:hAnsi="Arial" w:cs="Arial"/>
          <w:b/>
          <w:sz w:val="24"/>
          <w:szCs w:val="24"/>
        </w:rPr>
        <w:t>5</w:t>
      </w:r>
      <w:r w:rsidRPr="00ED5E57">
        <w:rPr>
          <w:rFonts w:ascii="Arial" w:hAnsi="Arial" w:cs="Arial"/>
          <w:b/>
          <w:sz w:val="24"/>
          <w:szCs w:val="24"/>
        </w:rPr>
        <w:t>.1.1. Resmi Roller:</w:t>
      </w:r>
    </w:p>
    <w:p w:rsidR="00ED5E57" w:rsidRPr="00ED5E57" w:rsidRDefault="00ED5E57" w:rsidP="00ED5E57">
      <w:pPr>
        <w:autoSpaceDE w:val="0"/>
        <w:autoSpaceDN w:val="0"/>
        <w:adjustRightInd w:val="0"/>
        <w:spacing w:after="0" w:line="240" w:lineRule="auto"/>
        <w:rPr>
          <w:rFonts w:ascii="Arial" w:hAnsi="Arial" w:cs="Arial"/>
          <w:b/>
          <w:sz w:val="24"/>
          <w:szCs w:val="24"/>
        </w:rPr>
      </w:pPr>
    </w:p>
    <w:p w:rsidR="00ED5E57" w:rsidRPr="00ED5E57" w:rsidRDefault="00ED5E57" w:rsidP="00ED5E57">
      <w:pPr>
        <w:autoSpaceDE w:val="0"/>
        <w:autoSpaceDN w:val="0"/>
        <w:adjustRightInd w:val="0"/>
        <w:spacing w:after="0" w:line="240" w:lineRule="auto"/>
        <w:jc w:val="both"/>
        <w:rPr>
          <w:rFonts w:ascii="Arial" w:hAnsi="Arial" w:cs="Arial"/>
          <w:b/>
          <w:sz w:val="24"/>
          <w:szCs w:val="24"/>
        </w:rPr>
      </w:pPr>
    </w:p>
    <w:p w:rsidR="00ED5E57" w:rsidRPr="00ED5E57" w:rsidRDefault="00ED5E57" w:rsidP="00ED5E57">
      <w:pPr>
        <w:autoSpaceDE w:val="0"/>
        <w:autoSpaceDN w:val="0"/>
        <w:adjustRightInd w:val="0"/>
        <w:spacing w:after="0" w:line="360" w:lineRule="auto"/>
        <w:jc w:val="both"/>
        <w:rPr>
          <w:rFonts w:ascii="Arial" w:hAnsi="Arial" w:cs="Arial"/>
          <w:sz w:val="24"/>
          <w:szCs w:val="24"/>
        </w:rPr>
      </w:pPr>
      <w:r w:rsidRPr="00ED5E57">
        <w:rPr>
          <w:rFonts w:ascii="Arial" w:hAnsi="Arial" w:cs="Arial"/>
          <w:sz w:val="24"/>
          <w:szCs w:val="24"/>
        </w:rPr>
        <w:t xml:space="preserve">    </w:t>
      </w:r>
      <w:r>
        <w:rPr>
          <w:rFonts w:ascii="Arial" w:hAnsi="Arial" w:cs="Arial"/>
          <w:sz w:val="24"/>
          <w:szCs w:val="24"/>
        </w:rPr>
        <w:t xml:space="preserve"> </w:t>
      </w:r>
      <w:r w:rsidR="00AD3335">
        <w:rPr>
          <w:rFonts w:ascii="Arial" w:hAnsi="Arial" w:cs="Arial"/>
          <w:sz w:val="24"/>
          <w:szCs w:val="24"/>
        </w:rPr>
        <w:t xml:space="preserve">   </w:t>
      </w:r>
      <w:r w:rsidRPr="00ED5E57">
        <w:rPr>
          <w:rFonts w:ascii="Arial" w:hAnsi="Arial" w:cs="Arial"/>
          <w:sz w:val="24"/>
          <w:szCs w:val="24"/>
        </w:rPr>
        <w:t>Aileler okulda düzenlenen toplantılara ve bazı programlara katılırlar. Okulla ilgili</w:t>
      </w:r>
      <w:r>
        <w:rPr>
          <w:rFonts w:ascii="Arial" w:hAnsi="Arial" w:cs="Arial"/>
          <w:sz w:val="24"/>
          <w:szCs w:val="24"/>
        </w:rPr>
        <w:t xml:space="preserve"> f</w:t>
      </w:r>
      <w:r w:rsidRPr="00ED5E57">
        <w:rPr>
          <w:rFonts w:ascii="Arial" w:hAnsi="Arial" w:cs="Arial"/>
          <w:sz w:val="24"/>
          <w:szCs w:val="24"/>
        </w:rPr>
        <w:t>ormlar doldururlar ve çocuklarının eğitimi için bazı</w:t>
      </w:r>
      <w:r>
        <w:rPr>
          <w:rFonts w:ascii="Arial" w:hAnsi="Arial" w:cs="Arial"/>
          <w:sz w:val="24"/>
          <w:szCs w:val="24"/>
        </w:rPr>
        <w:t xml:space="preserve"> temel yükümlülükleri yerine </w:t>
      </w:r>
      <w:r w:rsidRPr="00ED5E57">
        <w:rPr>
          <w:rFonts w:ascii="Arial" w:hAnsi="Arial" w:cs="Arial"/>
          <w:sz w:val="24"/>
          <w:szCs w:val="24"/>
        </w:rPr>
        <w:t>getirirler.</w:t>
      </w:r>
    </w:p>
    <w:p w:rsidR="007C0DE3" w:rsidRDefault="007C0DE3" w:rsidP="003065AB">
      <w:pPr>
        <w:autoSpaceDE w:val="0"/>
        <w:autoSpaceDN w:val="0"/>
        <w:adjustRightInd w:val="0"/>
        <w:spacing w:after="0" w:line="360" w:lineRule="auto"/>
        <w:jc w:val="both"/>
        <w:rPr>
          <w:rFonts w:ascii="Arial" w:hAnsi="Arial" w:cs="Arial"/>
          <w:sz w:val="24"/>
          <w:szCs w:val="24"/>
        </w:rPr>
      </w:pPr>
    </w:p>
    <w:p w:rsidR="003067B6" w:rsidRPr="00ED5E57" w:rsidRDefault="003067B6" w:rsidP="003065AB">
      <w:pPr>
        <w:autoSpaceDE w:val="0"/>
        <w:autoSpaceDN w:val="0"/>
        <w:adjustRightInd w:val="0"/>
        <w:spacing w:after="0" w:line="360" w:lineRule="auto"/>
        <w:jc w:val="both"/>
        <w:rPr>
          <w:rFonts w:ascii="Arial" w:hAnsi="Arial" w:cs="Arial"/>
          <w:sz w:val="24"/>
          <w:szCs w:val="24"/>
        </w:rPr>
      </w:pPr>
    </w:p>
    <w:p w:rsidR="00D822E1" w:rsidRPr="00D822E1" w:rsidRDefault="00D822E1" w:rsidP="00C61F63">
      <w:pPr>
        <w:autoSpaceDE w:val="0"/>
        <w:autoSpaceDN w:val="0"/>
        <w:adjustRightInd w:val="0"/>
        <w:spacing w:after="0" w:line="240" w:lineRule="auto"/>
        <w:outlineLvl w:val="0"/>
        <w:rPr>
          <w:rFonts w:ascii="Arial" w:hAnsi="Arial" w:cs="Arial"/>
          <w:b/>
          <w:sz w:val="24"/>
          <w:szCs w:val="24"/>
        </w:rPr>
      </w:pPr>
      <w:r w:rsidRPr="00D822E1">
        <w:rPr>
          <w:rFonts w:ascii="Arial" w:hAnsi="Arial" w:cs="Arial"/>
          <w:b/>
          <w:sz w:val="24"/>
          <w:szCs w:val="24"/>
        </w:rPr>
        <w:t xml:space="preserve">    </w:t>
      </w:r>
      <w:r>
        <w:rPr>
          <w:rFonts w:ascii="Arial" w:hAnsi="Arial" w:cs="Arial"/>
          <w:b/>
          <w:sz w:val="24"/>
          <w:szCs w:val="24"/>
        </w:rPr>
        <w:t xml:space="preserve">   </w:t>
      </w:r>
      <w:r w:rsidR="00E278B5">
        <w:rPr>
          <w:rFonts w:ascii="Arial" w:hAnsi="Arial" w:cs="Arial"/>
          <w:b/>
          <w:sz w:val="24"/>
          <w:szCs w:val="24"/>
        </w:rPr>
        <w:t xml:space="preserve">  2.1.5</w:t>
      </w:r>
      <w:r w:rsidRPr="00D822E1">
        <w:rPr>
          <w:rFonts w:ascii="Arial" w:hAnsi="Arial" w:cs="Arial"/>
          <w:b/>
          <w:sz w:val="24"/>
          <w:szCs w:val="24"/>
        </w:rPr>
        <w:t>.1.2. Evdeki Öğretmen Rolü</w:t>
      </w: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Pr="00D822E1" w:rsidRDefault="00D822E1" w:rsidP="00D822E1">
      <w:pPr>
        <w:autoSpaceDE w:val="0"/>
        <w:autoSpaceDN w:val="0"/>
        <w:adjustRightInd w:val="0"/>
        <w:spacing w:after="0" w:line="240" w:lineRule="auto"/>
        <w:rPr>
          <w:rFonts w:ascii="Arial" w:hAnsi="Arial" w:cs="Arial"/>
          <w:sz w:val="24"/>
          <w:szCs w:val="24"/>
        </w:rPr>
      </w:pPr>
    </w:p>
    <w:p w:rsidR="00D822E1" w:rsidRPr="00D822E1" w:rsidRDefault="00D822E1" w:rsidP="00D822E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D822E1">
        <w:rPr>
          <w:rFonts w:ascii="Arial" w:hAnsi="Arial" w:cs="Arial"/>
          <w:sz w:val="24"/>
          <w:szCs w:val="24"/>
        </w:rPr>
        <w:t>Aileler çocukların ev ödevlerine yardım ederler. Çocukların evdeki öğrenme</w:t>
      </w:r>
      <w:r>
        <w:rPr>
          <w:rFonts w:ascii="Arial" w:hAnsi="Arial" w:cs="Arial"/>
          <w:sz w:val="24"/>
          <w:szCs w:val="24"/>
        </w:rPr>
        <w:t xml:space="preserve"> </w:t>
      </w:r>
      <w:r w:rsidRPr="00D822E1">
        <w:rPr>
          <w:rFonts w:ascii="Arial" w:hAnsi="Arial" w:cs="Arial"/>
          <w:sz w:val="24"/>
          <w:szCs w:val="24"/>
        </w:rPr>
        <w:t>sürecine katkıda bulunurlar. Çocukların doğru çalışma alışkanlıkları geliştirmelerine</w:t>
      </w:r>
      <w:r>
        <w:rPr>
          <w:rFonts w:ascii="Arial" w:hAnsi="Arial" w:cs="Arial"/>
          <w:sz w:val="24"/>
          <w:szCs w:val="24"/>
        </w:rPr>
        <w:t xml:space="preserve"> </w:t>
      </w:r>
      <w:r w:rsidRPr="00D822E1">
        <w:rPr>
          <w:rFonts w:ascii="Arial" w:hAnsi="Arial" w:cs="Arial"/>
          <w:sz w:val="24"/>
          <w:szCs w:val="24"/>
        </w:rPr>
        <w:t>yardım ederler.</w:t>
      </w:r>
    </w:p>
    <w:p w:rsidR="00D822E1" w:rsidRPr="00D822E1" w:rsidRDefault="00D822E1" w:rsidP="00AE6F19">
      <w:pPr>
        <w:autoSpaceDE w:val="0"/>
        <w:autoSpaceDN w:val="0"/>
        <w:adjustRightInd w:val="0"/>
        <w:spacing w:after="0" w:line="360" w:lineRule="auto"/>
        <w:rPr>
          <w:rFonts w:ascii="Arial" w:hAnsi="Arial" w:cs="Arial"/>
          <w:sz w:val="24"/>
          <w:szCs w:val="24"/>
        </w:rPr>
      </w:pPr>
    </w:p>
    <w:p w:rsidR="00D822E1" w:rsidRPr="00D822E1" w:rsidRDefault="00D822E1" w:rsidP="00D822E1">
      <w:pPr>
        <w:autoSpaceDE w:val="0"/>
        <w:autoSpaceDN w:val="0"/>
        <w:adjustRightInd w:val="0"/>
        <w:spacing w:after="0" w:line="240" w:lineRule="auto"/>
        <w:rPr>
          <w:rFonts w:ascii="Arial" w:hAnsi="Arial" w:cs="Arial"/>
          <w:sz w:val="24"/>
          <w:szCs w:val="24"/>
        </w:rPr>
      </w:pPr>
    </w:p>
    <w:p w:rsidR="00D822E1" w:rsidRPr="00D822E1" w:rsidRDefault="00D822E1" w:rsidP="00C61F63">
      <w:pPr>
        <w:autoSpaceDE w:val="0"/>
        <w:autoSpaceDN w:val="0"/>
        <w:adjustRightInd w:val="0"/>
        <w:spacing w:after="0" w:line="240" w:lineRule="auto"/>
        <w:outlineLvl w:val="0"/>
        <w:rPr>
          <w:rFonts w:ascii="Arial" w:hAnsi="Arial" w:cs="Arial"/>
          <w:b/>
          <w:sz w:val="24"/>
          <w:szCs w:val="24"/>
        </w:rPr>
      </w:pPr>
      <w:r w:rsidRPr="00D822E1">
        <w:rPr>
          <w:rFonts w:ascii="Arial" w:hAnsi="Arial" w:cs="Arial"/>
          <w:b/>
          <w:sz w:val="24"/>
          <w:szCs w:val="24"/>
        </w:rPr>
        <w:t xml:space="preserve">      2.1.</w:t>
      </w:r>
      <w:r w:rsidR="00E278B5">
        <w:rPr>
          <w:rFonts w:ascii="Arial" w:hAnsi="Arial" w:cs="Arial"/>
          <w:b/>
          <w:sz w:val="24"/>
          <w:szCs w:val="24"/>
        </w:rPr>
        <w:t>5</w:t>
      </w:r>
      <w:r w:rsidRPr="00D822E1">
        <w:rPr>
          <w:rFonts w:ascii="Arial" w:hAnsi="Arial" w:cs="Arial"/>
          <w:b/>
          <w:sz w:val="24"/>
          <w:szCs w:val="24"/>
        </w:rPr>
        <w:t>.1.3. Okul Programlarını Destekleme Rolü</w:t>
      </w: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Pr="00D822E1" w:rsidRDefault="00D822E1" w:rsidP="00D822E1">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w:t>
      </w:r>
      <w:r>
        <w:rPr>
          <w:rFonts w:ascii="Arial" w:hAnsi="Arial" w:cs="Arial"/>
          <w:sz w:val="24"/>
          <w:szCs w:val="24"/>
        </w:rPr>
        <w:t xml:space="preserve">    </w:t>
      </w:r>
      <w:r w:rsidRPr="00D822E1">
        <w:rPr>
          <w:rFonts w:ascii="Arial" w:hAnsi="Arial" w:cs="Arial"/>
          <w:sz w:val="24"/>
          <w:szCs w:val="24"/>
        </w:rPr>
        <w:t xml:space="preserve">Aileler çeşitli gezilere katılırlar. Okulların </w:t>
      </w:r>
      <w:r w:rsidR="00D443DF">
        <w:rPr>
          <w:rFonts w:ascii="Arial" w:hAnsi="Arial" w:cs="Arial"/>
          <w:sz w:val="24"/>
          <w:szCs w:val="24"/>
        </w:rPr>
        <w:t xml:space="preserve">yıl </w:t>
      </w:r>
      <w:r w:rsidRPr="00D822E1">
        <w:rPr>
          <w:rFonts w:ascii="Arial" w:hAnsi="Arial" w:cs="Arial"/>
          <w:sz w:val="24"/>
          <w:szCs w:val="24"/>
        </w:rPr>
        <w:t>sonu müsamerelerine yardım ederler. Okul</w:t>
      </w:r>
      <w:r>
        <w:rPr>
          <w:rFonts w:ascii="Arial" w:hAnsi="Arial" w:cs="Arial"/>
          <w:sz w:val="24"/>
          <w:szCs w:val="24"/>
        </w:rPr>
        <w:t xml:space="preserve">a </w:t>
      </w:r>
      <w:r w:rsidRPr="00D822E1">
        <w:rPr>
          <w:rFonts w:ascii="Arial" w:hAnsi="Arial" w:cs="Arial"/>
          <w:sz w:val="24"/>
          <w:szCs w:val="24"/>
        </w:rPr>
        <w:t xml:space="preserve">gelir sağlayacak etkinliklere katılırlar. Okulda bazı hizmetler için gönüllü çalışırlar. Ailenin bu rolleri doğru bir şekilde yerine getirebilmesi için okul tarafından verilecek olan aile eğitiminin faydalı olacağı düşünülmektedir. </w:t>
      </w:r>
    </w:p>
    <w:p w:rsidR="00D822E1" w:rsidRPr="00D822E1" w:rsidRDefault="00D822E1" w:rsidP="00D822E1">
      <w:pPr>
        <w:autoSpaceDE w:val="0"/>
        <w:autoSpaceDN w:val="0"/>
        <w:adjustRightInd w:val="0"/>
        <w:spacing w:after="0"/>
        <w:jc w:val="both"/>
        <w:rPr>
          <w:rFonts w:ascii="Arial" w:hAnsi="Arial" w:cs="Arial"/>
          <w:sz w:val="24"/>
          <w:szCs w:val="24"/>
        </w:rPr>
      </w:pPr>
    </w:p>
    <w:p w:rsidR="00D822E1" w:rsidRPr="00D822E1" w:rsidRDefault="00D822E1" w:rsidP="00D822E1">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w:t>
      </w:r>
      <w:r>
        <w:rPr>
          <w:rFonts w:ascii="Arial" w:hAnsi="Arial" w:cs="Arial"/>
          <w:sz w:val="24"/>
          <w:szCs w:val="24"/>
        </w:rPr>
        <w:t xml:space="preserve">     </w:t>
      </w:r>
      <w:r w:rsidRPr="00D822E1">
        <w:rPr>
          <w:rFonts w:ascii="Arial" w:hAnsi="Arial" w:cs="Arial"/>
          <w:sz w:val="24"/>
          <w:szCs w:val="24"/>
        </w:rPr>
        <w:t xml:space="preserve"> Aile, okul ve çevre çocuğun dünyasına yön veren üç önemli etkendir. Ailelerin </w:t>
      </w:r>
    </w:p>
    <w:p w:rsidR="00D822E1" w:rsidRDefault="00D822E1" w:rsidP="00D822E1">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kendilerinden beklenen rolleri yerine getirmesi daha mutlu bireylerin ve toplumların oluşması için gereklidir. Okul çevre ilişkilerinin daha sağlıklı bir zemin üzerinde sürdürülmesinde bir diğer önemli husus okul, aile, çevre üçgeninde yer alan öğrenciye yönelik olarak değerlerin ve beklentilerin uzlaştırılmasıdır.</w:t>
      </w:r>
    </w:p>
    <w:p w:rsidR="00D822E1" w:rsidRDefault="00D822E1" w:rsidP="00D822E1">
      <w:pPr>
        <w:autoSpaceDE w:val="0"/>
        <w:autoSpaceDN w:val="0"/>
        <w:adjustRightInd w:val="0"/>
        <w:spacing w:after="0" w:line="360" w:lineRule="auto"/>
        <w:jc w:val="both"/>
        <w:rPr>
          <w:rFonts w:ascii="Arial" w:hAnsi="Arial" w:cs="Arial"/>
          <w:sz w:val="24"/>
          <w:szCs w:val="24"/>
        </w:rPr>
      </w:pPr>
    </w:p>
    <w:p w:rsidR="00D822E1" w:rsidRDefault="00D822E1" w:rsidP="00D822E1">
      <w:pPr>
        <w:autoSpaceDE w:val="0"/>
        <w:autoSpaceDN w:val="0"/>
        <w:adjustRightInd w:val="0"/>
        <w:spacing w:after="0" w:line="360" w:lineRule="auto"/>
        <w:jc w:val="both"/>
        <w:rPr>
          <w:rFonts w:ascii="Arial" w:hAnsi="Arial" w:cs="Arial"/>
          <w:sz w:val="24"/>
          <w:szCs w:val="24"/>
        </w:rPr>
      </w:pPr>
    </w:p>
    <w:p w:rsidR="00D822E1" w:rsidRPr="00D822E1" w:rsidRDefault="00D822E1" w:rsidP="00C61F63">
      <w:pPr>
        <w:autoSpaceDE w:val="0"/>
        <w:autoSpaceDN w:val="0"/>
        <w:adjustRightInd w:val="0"/>
        <w:spacing w:after="0" w:line="240" w:lineRule="auto"/>
        <w:outlineLvl w:val="0"/>
        <w:rPr>
          <w:rFonts w:ascii="Arial" w:hAnsi="Arial" w:cs="Arial"/>
          <w:b/>
          <w:sz w:val="24"/>
          <w:szCs w:val="24"/>
        </w:rPr>
      </w:pPr>
      <w:r w:rsidRPr="00D822E1">
        <w:rPr>
          <w:rFonts w:ascii="Arial" w:hAnsi="Arial" w:cs="Arial"/>
          <w:b/>
          <w:sz w:val="24"/>
          <w:szCs w:val="24"/>
        </w:rPr>
        <w:t xml:space="preserve">        2.1.</w:t>
      </w:r>
      <w:r w:rsidR="00E278B5">
        <w:rPr>
          <w:rFonts w:ascii="Arial" w:hAnsi="Arial" w:cs="Arial"/>
          <w:b/>
          <w:sz w:val="24"/>
          <w:szCs w:val="24"/>
        </w:rPr>
        <w:t>5</w:t>
      </w:r>
      <w:r w:rsidRPr="00D822E1">
        <w:rPr>
          <w:rFonts w:ascii="Arial" w:hAnsi="Arial" w:cs="Arial"/>
          <w:b/>
          <w:sz w:val="24"/>
          <w:szCs w:val="24"/>
        </w:rPr>
        <w:t xml:space="preserve">.1.4. </w:t>
      </w:r>
      <w:r w:rsidR="00967192">
        <w:rPr>
          <w:rFonts w:ascii="Arial" w:hAnsi="Arial" w:cs="Arial"/>
          <w:b/>
          <w:sz w:val="24"/>
          <w:szCs w:val="24"/>
        </w:rPr>
        <w:t xml:space="preserve">Okul-Aile </w:t>
      </w:r>
      <w:r w:rsidRPr="00D822E1">
        <w:rPr>
          <w:rFonts w:ascii="Arial" w:hAnsi="Arial" w:cs="Arial"/>
          <w:b/>
          <w:sz w:val="24"/>
          <w:szCs w:val="24"/>
        </w:rPr>
        <w:t>Değerlerin</w:t>
      </w:r>
      <w:r w:rsidR="00E278B5">
        <w:rPr>
          <w:rFonts w:ascii="Arial" w:hAnsi="Arial" w:cs="Arial"/>
          <w:b/>
          <w:sz w:val="24"/>
          <w:szCs w:val="24"/>
        </w:rPr>
        <w:t>in</w:t>
      </w:r>
      <w:r w:rsidRPr="00D822E1">
        <w:rPr>
          <w:rFonts w:ascii="Arial" w:hAnsi="Arial" w:cs="Arial"/>
          <w:b/>
          <w:sz w:val="24"/>
          <w:szCs w:val="24"/>
        </w:rPr>
        <w:t xml:space="preserve"> Uzlaştırılması</w:t>
      </w: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Pr="00D822E1" w:rsidRDefault="00D822E1" w:rsidP="00D822E1">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w:t>
      </w:r>
      <w:r w:rsidR="00AD3335">
        <w:rPr>
          <w:rFonts w:ascii="Arial" w:hAnsi="Arial" w:cs="Arial"/>
          <w:sz w:val="24"/>
          <w:szCs w:val="24"/>
        </w:rPr>
        <w:t xml:space="preserve">   </w:t>
      </w:r>
      <w:r w:rsidR="00E278B5">
        <w:rPr>
          <w:rFonts w:ascii="Arial" w:hAnsi="Arial" w:cs="Arial"/>
          <w:sz w:val="24"/>
          <w:szCs w:val="24"/>
        </w:rPr>
        <w:t xml:space="preserve">Çalık, </w:t>
      </w:r>
      <w:r w:rsidRPr="00D822E1">
        <w:rPr>
          <w:rFonts w:ascii="Arial" w:hAnsi="Arial" w:cs="Arial"/>
          <w:sz w:val="24"/>
          <w:szCs w:val="24"/>
        </w:rPr>
        <w:t>(200</w:t>
      </w:r>
      <w:r w:rsidR="0051407D">
        <w:rPr>
          <w:rFonts w:ascii="Arial" w:hAnsi="Arial" w:cs="Arial"/>
          <w:sz w:val="24"/>
          <w:szCs w:val="24"/>
        </w:rPr>
        <w:t>7</w:t>
      </w:r>
      <w:r w:rsidRPr="00D822E1">
        <w:rPr>
          <w:rFonts w:ascii="Arial" w:hAnsi="Arial" w:cs="Arial"/>
          <w:sz w:val="24"/>
          <w:szCs w:val="24"/>
        </w:rPr>
        <w:t>)</w:t>
      </w:r>
      <w:r w:rsidR="00AE6F19">
        <w:rPr>
          <w:rFonts w:ascii="Arial" w:hAnsi="Arial" w:cs="Arial"/>
          <w:sz w:val="24"/>
          <w:szCs w:val="24"/>
        </w:rPr>
        <w:t xml:space="preserve"> 'a,</w:t>
      </w:r>
      <w:r w:rsidRPr="00D822E1">
        <w:rPr>
          <w:rFonts w:ascii="Arial" w:hAnsi="Arial" w:cs="Arial"/>
          <w:sz w:val="24"/>
          <w:szCs w:val="24"/>
        </w:rPr>
        <w:t xml:space="preserve"> göre aile ve çocuğun içinde bulunduğu çevre ve okul</w:t>
      </w:r>
      <w:r w:rsidR="00AE6F19">
        <w:rPr>
          <w:rFonts w:ascii="Arial" w:hAnsi="Arial" w:cs="Arial"/>
          <w:sz w:val="24"/>
          <w:szCs w:val="24"/>
        </w:rPr>
        <w:t>,</w:t>
      </w:r>
      <w:r w:rsidRPr="00D822E1">
        <w:rPr>
          <w:rFonts w:ascii="Arial" w:hAnsi="Arial" w:cs="Arial"/>
          <w:sz w:val="24"/>
          <w:szCs w:val="24"/>
        </w:rPr>
        <w:t xml:space="preserve"> çocuğun yetiştirilmesinde önemli bir yere sahiptir. Okulda kazandırılacak özellikler çocuğun aile ortamında kazandığı değerler üzerine inşa edileceğinden, çocuğun aile ve çevresiyle bir bütün olarak tanınması ve eğitim etkinliklerinde bu özelliklerin göz önüne alınarak ilgili çalışmaların yapılması yararlı olacaktır.  Bunun yanı sıra aileler, okulda öğrenciye kazandırılan bilgi beceri tutum ve alışkanlıkları benimsemez, desteklemez ve sürekliliği için uygun ortam hazırlamazlarsa, okulda verilen eğitimin tüm çabalara rağmen başarısız olacağı da bir başka gerçektir.</w:t>
      </w:r>
      <w:r>
        <w:rPr>
          <w:rFonts w:cs="TimesNewRomanPSMT"/>
          <w:sz w:val="24"/>
          <w:szCs w:val="24"/>
        </w:rPr>
        <w:t xml:space="preserve"> </w:t>
      </w:r>
      <w:r w:rsidRPr="00D822E1">
        <w:rPr>
          <w:rFonts w:ascii="Arial" w:hAnsi="Arial" w:cs="Arial"/>
          <w:sz w:val="24"/>
          <w:szCs w:val="24"/>
        </w:rPr>
        <w:t>Günümüzde öğrenci üzerinde sadece okul değil</w:t>
      </w:r>
      <w:r>
        <w:rPr>
          <w:rFonts w:ascii="Arial" w:hAnsi="Arial" w:cs="Arial"/>
          <w:sz w:val="24"/>
          <w:szCs w:val="24"/>
        </w:rPr>
        <w:t xml:space="preserve">, bunun yanında aile, arkadaş grubu, </w:t>
      </w:r>
      <w:r w:rsidRPr="00D822E1">
        <w:rPr>
          <w:rFonts w:ascii="Arial" w:hAnsi="Arial" w:cs="Arial"/>
          <w:sz w:val="24"/>
          <w:szCs w:val="24"/>
        </w:rPr>
        <w:t>içinde yaşadığı çevre ve toplumsal yaşamın gerekleri yani okul dışı değişkenler de etkilidir. Bu nedenle yalnız okuldaki eğitim etkinlikleriyle çocuğun yaşamına yön verme anlayışı yetersiz ve başarısız olacaktır. Nitekim öğrenciler yaşamlarının ve günlük zamanlarının 4/3’ü ev 4/1’iokul ortamında geçirmektedir. Bu sebeple okulda öğrencilere kazandırılan özellikler her ne kadar iyi, doğru, yararlı olsa da, okul dışı ortamlar tarafından bozucu etkinin bulunması durumunda öğrenci için bir anlam ifade etmeyecektir.</w:t>
      </w:r>
    </w:p>
    <w:p w:rsidR="00D822E1" w:rsidRDefault="00D822E1" w:rsidP="00AE6F19">
      <w:pPr>
        <w:autoSpaceDE w:val="0"/>
        <w:autoSpaceDN w:val="0"/>
        <w:adjustRightInd w:val="0"/>
        <w:spacing w:after="0" w:line="360" w:lineRule="auto"/>
        <w:jc w:val="both"/>
        <w:rPr>
          <w:rFonts w:ascii="Times New Roman" w:hAnsi="Times New Roman" w:cs="Times New Roman"/>
          <w:sz w:val="24"/>
          <w:szCs w:val="24"/>
        </w:rPr>
      </w:pPr>
    </w:p>
    <w:p w:rsidR="00AE6F19" w:rsidRPr="00BC7E7B" w:rsidRDefault="00AE6F19" w:rsidP="00AE6F19">
      <w:pPr>
        <w:autoSpaceDE w:val="0"/>
        <w:autoSpaceDN w:val="0"/>
        <w:adjustRightInd w:val="0"/>
        <w:spacing w:after="0" w:line="360" w:lineRule="auto"/>
        <w:jc w:val="both"/>
        <w:rPr>
          <w:rFonts w:ascii="Times New Roman" w:hAnsi="Times New Roman" w:cs="Times New Roman"/>
          <w:sz w:val="24"/>
          <w:szCs w:val="24"/>
        </w:rPr>
      </w:pPr>
    </w:p>
    <w:p w:rsidR="00D822E1" w:rsidRPr="00D822E1" w:rsidRDefault="00D822E1" w:rsidP="00C61F63">
      <w:pPr>
        <w:autoSpaceDE w:val="0"/>
        <w:autoSpaceDN w:val="0"/>
        <w:adjustRightInd w:val="0"/>
        <w:spacing w:after="0" w:line="240" w:lineRule="auto"/>
        <w:outlineLvl w:val="0"/>
        <w:rPr>
          <w:rFonts w:ascii="Arial" w:hAnsi="Arial" w:cs="Arial"/>
          <w:b/>
          <w:sz w:val="24"/>
          <w:szCs w:val="24"/>
        </w:rPr>
      </w:pPr>
      <w:r w:rsidRPr="00D822E1">
        <w:rPr>
          <w:rFonts w:ascii="Arial" w:hAnsi="Arial" w:cs="Arial"/>
          <w:b/>
          <w:sz w:val="24"/>
          <w:szCs w:val="24"/>
        </w:rPr>
        <w:lastRenderedPageBreak/>
        <w:t xml:space="preserve">         </w:t>
      </w:r>
      <w:r>
        <w:rPr>
          <w:rFonts w:ascii="Arial" w:hAnsi="Arial" w:cs="Arial"/>
          <w:b/>
          <w:sz w:val="24"/>
          <w:szCs w:val="24"/>
        </w:rPr>
        <w:t xml:space="preserve">  </w:t>
      </w:r>
      <w:r w:rsidRPr="00D822E1">
        <w:rPr>
          <w:rFonts w:ascii="Arial" w:hAnsi="Arial" w:cs="Arial"/>
          <w:b/>
          <w:sz w:val="24"/>
          <w:szCs w:val="24"/>
        </w:rPr>
        <w:t>2.1.</w:t>
      </w:r>
      <w:r w:rsidR="00E278B5">
        <w:rPr>
          <w:rFonts w:ascii="Arial" w:hAnsi="Arial" w:cs="Arial"/>
          <w:b/>
          <w:sz w:val="24"/>
          <w:szCs w:val="24"/>
        </w:rPr>
        <w:t>5</w:t>
      </w:r>
      <w:r w:rsidRPr="00D822E1">
        <w:rPr>
          <w:rFonts w:ascii="Arial" w:hAnsi="Arial" w:cs="Arial"/>
          <w:b/>
          <w:sz w:val="24"/>
          <w:szCs w:val="24"/>
        </w:rPr>
        <w:t xml:space="preserve">.1.5. </w:t>
      </w:r>
      <w:r w:rsidR="00AE6F19">
        <w:rPr>
          <w:rFonts w:ascii="Arial" w:hAnsi="Arial" w:cs="Arial"/>
          <w:b/>
          <w:sz w:val="24"/>
          <w:szCs w:val="24"/>
        </w:rPr>
        <w:t>Beklentilerin</w:t>
      </w:r>
      <w:r w:rsidRPr="00D822E1">
        <w:rPr>
          <w:rFonts w:ascii="Arial" w:hAnsi="Arial" w:cs="Arial"/>
          <w:b/>
          <w:sz w:val="24"/>
          <w:szCs w:val="24"/>
        </w:rPr>
        <w:t xml:space="preserve"> Uzlaştırılması</w:t>
      </w: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Default="00D822E1" w:rsidP="00D822E1">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w:t>
      </w:r>
      <w:r>
        <w:rPr>
          <w:rFonts w:ascii="Arial" w:hAnsi="Arial" w:cs="Arial"/>
          <w:sz w:val="24"/>
          <w:szCs w:val="24"/>
        </w:rPr>
        <w:t xml:space="preserve">      </w:t>
      </w:r>
      <w:r w:rsidRPr="00D822E1">
        <w:rPr>
          <w:rFonts w:ascii="Arial" w:hAnsi="Arial" w:cs="Arial"/>
          <w:sz w:val="24"/>
          <w:szCs w:val="24"/>
        </w:rPr>
        <w:t>Çocuğun gelişiminde bir diğer önemli nokta ise okul ve aile beklentilerindeki uyumun</w:t>
      </w:r>
      <w:r>
        <w:rPr>
          <w:rFonts w:ascii="Arial" w:hAnsi="Arial" w:cs="Arial"/>
          <w:sz w:val="24"/>
          <w:szCs w:val="24"/>
        </w:rPr>
        <w:t xml:space="preserve"> </w:t>
      </w:r>
      <w:r w:rsidRPr="00D822E1">
        <w:rPr>
          <w:rFonts w:ascii="Arial" w:hAnsi="Arial" w:cs="Arial"/>
          <w:sz w:val="24"/>
          <w:szCs w:val="24"/>
        </w:rPr>
        <w:t>sağlanmasıdır. Okulun ve çevrenin çocuk üzerindeki farklı beklentileri çocuktaki bütünsel</w:t>
      </w:r>
      <w:r>
        <w:rPr>
          <w:rFonts w:ascii="Arial" w:hAnsi="Arial" w:cs="Arial"/>
          <w:sz w:val="24"/>
          <w:szCs w:val="24"/>
        </w:rPr>
        <w:t xml:space="preserve"> </w:t>
      </w:r>
      <w:r w:rsidRPr="00D822E1">
        <w:rPr>
          <w:rFonts w:ascii="Arial" w:hAnsi="Arial" w:cs="Arial"/>
          <w:sz w:val="24"/>
          <w:szCs w:val="24"/>
        </w:rPr>
        <w:t>gelişimi bozacağı dolayısıyla kişilik bozukluklarına yol açacağı için okul ve ailenin çocuk</w:t>
      </w:r>
      <w:r>
        <w:rPr>
          <w:rFonts w:ascii="Arial" w:hAnsi="Arial" w:cs="Arial"/>
          <w:sz w:val="24"/>
          <w:szCs w:val="24"/>
        </w:rPr>
        <w:t xml:space="preserve"> </w:t>
      </w:r>
      <w:r w:rsidRPr="00D822E1">
        <w:rPr>
          <w:rFonts w:ascii="Arial" w:hAnsi="Arial" w:cs="Arial"/>
          <w:sz w:val="24"/>
          <w:szCs w:val="24"/>
        </w:rPr>
        <w:t>üzerindeki beklentileri uzlaştırılmalıdır.Günümüzde eğitim sistemleri düşünen, düşündüğünü yorumlayan, yargılayan, sorgulayan, kendisine gerekli olan bilgilere ulaşma yollarını bilen ve bunları güncel yaşamında</w:t>
      </w:r>
      <w:r>
        <w:rPr>
          <w:rFonts w:ascii="Arial" w:hAnsi="Arial" w:cs="Arial"/>
          <w:sz w:val="24"/>
          <w:szCs w:val="24"/>
        </w:rPr>
        <w:t xml:space="preserve"> </w:t>
      </w:r>
      <w:r w:rsidRPr="00D822E1">
        <w:rPr>
          <w:rFonts w:ascii="Arial" w:hAnsi="Arial" w:cs="Arial"/>
          <w:sz w:val="24"/>
          <w:szCs w:val="24"/>
        </w:rPr>
        <w:t>kullanabilen bireyler yetiştirmeyi hedefler. Bu hedeflerin gerçekleştirilmesinde okul çevre ilişkileri önemli işlevleri yerine getirmektedir.Okulun, çevreyle etkili bir ilişki kurması, okulun toplum içindeki konumunu yükseltir;</w:t>
      </w:r>
      <w:r>
        <w:rPr>
          <w:rFonts w:ascii="Arial" w:hAnsi="Arial" w:cs="Arial"/>
          <w:sz w:val="24"/>
          <w:szCs w:val="24"/>
        </w:rPr>
        <w:t xml:space="preserve"> </w:t>
      </w:r>
      <w:r w:rsidRPr="00D822E1">
        <w:rPr>
          <w:rFonts w:ascii="Arial" w:hAnsi="Arial" w:cs="Arial"/>
          <w:sz w:val="24"/>
          <w:szCs w:val="24"/>
        </w:rPr>
        <w:t>eğitimcilere çevredeki değişimleri tanıtır; okulun topluma yönelik görevlerini yerine</w:t>
      </w:r>
      <w:r>
        <w:rPr>
          <w:rFonts w:ascii="Arial" w:hAnsi="Arial" w:cs="Arial"/>
          <w:sz w:val="24"/>
          <w:szCs w:val="24"/>
        </w:rPr>
        <w:t xml:space="preserve"> </w:t>
      </w:r>
      <w:r w:rsidRPr="00D822E1">
        <w:rPr>
          <w:rFonts w:ascii="Arial" w:hAnsi="Arial" w:cs="Arial"/>
          <w:sz w:val="24"/>
          <w:szCs w:val="24"/>
        </w:rPr>
        <w:t>getirmesine; okulu topluma tanıtmasına; çevrenin insan gücünden yararlanmasına; halkın</w:t>
      </w:r>
      <w:r>
        <w:rPr>
          <w:rFonts w:ascii="Arial" w:hAnsi="Arial" w:cs="Arial"/>
          <w:sz w:val="24"/>
          <w:szCs w:val="24"/>
        </w:rPr>
        <w:t xml:space="preserve"> </w:t>
      </w:r>
      <w:r w:rsidRPr="00D822E1">
        <w:rPr>
          <w:rFonts w:ascii="Arial" w:hAnsi="Arial" w:cs="Arial"/>
          <w:sz w:val="24"/>
          <w:szCs w:val="24"/>
        </w:rPr>
        <w:t>okula olan güveninin artmasına; halktan daha çok yardım sağlamasına olanak verir.Kısaca, eğitimin iyileştirilmesinde okul çevre ilişkilerine gereken önem verilmeli; tüm</w:t>
      </w:r>
      <w:r>
        <w:rPr>
          <w:rFonts w:ascii="Arial" w:hAnsi="Arial" w:cs="Arial"/>
          <w:sz w:val="24"/>
          <w:szCs w:val="24"/>
        </w:rPr>
        <w:t xml:space="preserve"> </w:t>
      </w:r>
      <w:r w:rsidRPr="00D822E1">
        <w:rPr>
          <w:rFonts w:ascii="Arial" w:hAnsi="Arial" w:cs="Arial"/>
          <w:sz w:val="24"/>
          <w:szCs w:val="24"/>
        </w:rPr>
        <w:t>paydaşlar sorumluluklarını</w:t>
      </w:r>
      <w:r w:rsidR="00AE6F19">
        <w:rPr>
          <w:rFonts w:ascii="Arial" w:hAnsi="Arial" w:cs="Arial"/>
          <w:sz w:val="24"/>
          <w:szCs w:val="24"/>
        </w:rPr>
        <w:t xml:space="preserve"> yerine getirmelidirler (Çalık,</w:t>
      </w:r>
      <w:r w:rsidRPr="00D822E1">
        <w:rPr>
          <w:rFonts w:ascii="Arial" w:hAnsi="Arial" w:cs="Arial"/>
          <w:sz w:val="24"/>
          <w:szCs w:val="24"/>
        </w:rPr>
        <w:t xml:space="preserve"> 200</w:t>
      </w:r>
      <w:r w:rsidR="0051407D">
        <w:rPr>
          <w:rFonts w:ascii="Arial" w:hAnsi="Arial" w:cs="Arial"/>
          <w:sz w:val="24"/>
          <w:szCs w:val="24"/>
        </w:rPr>
        <w:t>7</w:t>
      </w:r>
      <w:r w:rsidRPr="00D822E1">
        <w:rPr>
          <w:rFonts w:ascii="Arial" w:hAnsi="Arial" w:cs="Arial"/>
          <w:sz w:val="24"/>
          <w:szCs w:val="24"/>
        </w:rPr>
        <w:t xml:space="preserve">). </w:t>
      </w:r>
    </w:p>
    <w:p w:rsidR="00D443DF" w:rsidRPr="00D822E1" w:rsidRDefault="00D443DF" w:rsidP="00AE6F19">
      <w:pPr>
        <w:autoSpaceDE w:val="0"/>
        <w:autoSpaceDN w:val="0"/>
        <w:adjustRightInd w:val="0"/>
        <w:spacing w:after="0" w:line="360" w:lineRule="auto"/>
        <w:jc w:val="both"/>
        <w:rPr>
          <w:rFonts w:ascii="Arial" w:hAnsi="Arial" w:cs="Arial"/>
          <w:sz w:val="24"/>
          <w:szCs w:val="24"/>
        </w:rPr>
      </w:pPr>
    </w:p>
    <w:p w:rsidR="00D822E1" w:rsidRPr="00D822E1" w:rsidRDefault="00D822E1" w:rsidP="00D822E1">
      <w:pPr>
        <w:autoSpaceDE w:val="0"/>
        <w:autoSpaceDN w:val="0"/>
        <w:adjustRightInd w:val="0"/>
        <w:spacing w:after="0" w:line="360" w:lineRule="auto"/>
        <w:jc w:val="both"/>
        <w:rPr>
          <w:rFonts w:ascii="Arial" w:hAnsi="Arial" w:cs="Arial"/>
          <w:sz w:val="24"/>
          <w:szCs w:val="24"/>
        </w:rPr>
      </w:pPr>
    </w:p>
    <w:p w:rsidR="00D822E1" w:rsidRPr="00D822E1" w:rsidRDefault="00D822E1" w:rsidP="00C61F63">
      <w:pPr>
        <w:autoSpaceDE w:val="0"/>
        <w:autoSpaceDN w:val="0"/>
        <w:adjustRightInd w:val="0"/>
        <w:spacing w:after="0" w:line="240" w:lineRule="auto"/>
        <w:outlineLvl w:val="0"/>
        <w:rPr>
          <w:rFonts w:ascii="Arial" w:hAnsi="Arial" w:cs="Arial"/>
          <w:b/>
          <w:sz w:val="24"/>
          <w:szCs w:val="24"/>
        </w:rPr>
      </w:pPr>
      <w:r>
        <w:rPr>
          <w:rFonts w:ascii="Arial" w:hAnsi="Arial" w:cs="Arial"/>
          <w:b/>
          <w:sz w:val="24"/>
          <w:szCs w:val="24"/>
        </w:rPr>
        <w:t xml:space="preserve">       </w:t>
      </w:r>
      <w:r w:rsidRPr="00D822E1">
        <w:rPr>
          <w:rFonts w:ascii="Arial" w:hAnsi="Arial" w:cs="Arial"/>
          <w:b/>
          <w:sz w:val="24"/>
          <w:szCs w:val="24"/>
        </w:rPr>
        <w:t>2.1.</w:t>
      </w:r>
      <w:r w:rsidR="00AE6F19">
        <w:rPr>
          <w:rFonts w:ascii="Arial" w:hAnsi="Arial" w:cs="Arial"/>
          <w:b/>
          <w:sz w:val="24"/>
          <w:szCs w:val="24"/>
        </w:rPr>
        <w:t>5</w:t>
      </w:r>
      <w:r w:rsidRPr="00D822E1">
        <w:rPr>
          <w:rFonts w:ascii="Arial" w:hAnsi="Arial" w:cs="Arial"/>
          <w:b/>
          <w:sz w:val="24"/>
          <w:szCs w:val="24"/>
        </w:rPr>
        <w:t>.2. Aileler İçin Öğrenme Merkezleri</w:t>
      </w: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Pr="00D822E1" w:rsidRDefault="00D822E1" w:rsidP="00D822E1">
      <w:pPr>
        <w:autoSpaceDE w:val="0"/>
        <w:autoSpaceDN w:val="0"/>
        <w:adjustRightInd w:val="0"/>
        <w:spacing w:after="0" w:line="240" w:lineRule="auto"/>
        <w:rPr>
          <w:rFonts w:ascii="Arial" w:hAnsi="Arial" w:cs="Arial"/>
          <w:sz w:val="24"/>
          <w:szCs w:val="24"/>
        </w:rPr>
      </w:pPr>
    </w:p>
    <w:p w:rsidR="00D822E1" w:rsidRDefault="00D822E1" w:rsidP="006C03C9">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w:t>
      </w:r>
      <w:r>
        <w:rPr>
          <w:rFonts w:ascii="Arial" w:hAnsi="Arial" w:cs="Arial"/>
          <w:sz w:val="24"/>
          <w:szCs w:val="24"/>
        </w:rPr>
        <w:t xml:space="preserve">   </w:t>
      </w:r>
      <w:r w:rsidRPr="00D822E1">
        <w:rPr>
          <w:rFonts w:ascii="Arial" w:hAnsi="Arial" w:cs="Arial"/>
          <w:sz w:val="24"/>
          <w:szCs w:val="24"/>
        </w:rPr>
        <w:t>Eğitim ve iletişim teknolojileri alanında yaşanan hızlı değişim, geçmiş ve bugün arasında</w:t>
      </w:r>
      <w:r>
        <w:rPr>
          <w:rFonts w:ascii="Arial" w:hAnsi="Arial" w:cs="Arial"/>
          <w:sz w:val="24"/>
          <w:szCs w:val="24"/>
        </w:rPr>
        <w:t xml:space="preserve"> </w:t>
      </w:r>
      <w:r w:rsidRPr="00D822E1">
        <w:rPr>
          <w:rFonts w:ascii="Arial" w:hAnsi="Arial" w:cs="Arial"/>
          <w:sz w:val="24"/>
          <w:szCs w:val="24"/>
        </w:rPr>
        <w:t>anlayış farklılıklarının oluşmasını ve dolayısıyla sürekli yeni bilgilerle yenilenmeyi beraberinde getirmektedir. Öğretme-öğrenme süreçlerinde benimsenen yeni yöntemlerin</w:t>
      </w:r>
      <w:r>
        <w:rPr>
          <w:rFonts w:ascii="Arial" w:hAnsi="Arial" w:cs="Arial"/>
          <w:sz w:val="24"/>
          <w:szCs w:val="24"/>
        </w:rPr>
        <w:t xml:space="preserve"> </w:t>
      </w:r>
      <w:r w:rsidRPr="00D822E1">
        <w:rPr>
          <w:rFonts w:ascii="Arial" w:hAnsi="Arial" w:cs="Arial"/>
          <w:sz w:val="24"/>
          <w:szCs w:val="24"/>
        </w:rPr>
        <w:t>ve eğitim kurumlarında öğrenciler için geçerli olan yeni koşulların aileler tarafından</w:t>
      </w:r>
      <w:r>
        <w:rPr>
          <w:rFonts w:ascii="Arial" w:hAnsi="Arial" w:cs="Arial"/>
          <w:sz w:val="24"/>
          <w:szCs w:val="24"/>
        </w:rPr>
        <w:t xml:space="preserve"> </w:t>
      </w:r>
      <w:r w:rsidRPr="00D822E1">
        <w:rPr>
          <w:rFonts w:ascii="Arial" w:hAnsi="Arial" w:cs="Arial"/>
          <w:sz w:val="24"/>
          <w:szCs w:val="24"/>
        </w:rPr>
        <w:t>bilinmesi, ailelerin çocuklarıyla okul dışında destekleyici bir iletişim kurabilmesinin de</w:t>
      </w:r>
      <w:r>
        <w:rPr>
          <w:rFonts w:ascii="Arial" w:hAnsi="Arial" w:cs="Arial"/>
          <w:sz w:val="24"/>
          <w:szCs w:val="24"/>
        </w:rPr>
        <w:t xml:space="preserve"> </w:t>
      </w:r>
      <w:r w:rsidRPr="00D822E1">
        <w:rPr>
          <w:rFonts w:ascii="Arial" w:hAnsi="Arial" w:cs="Arial"/>
          <w:sz w:val="24"/>
          <w:szCs w:val="24"/>
        </w:rPr>
        <w:t>yolunu açabilir. Böylece, aileler çocuklarının eğitiminde doğrudan sorumluluk üstlenebilir ve eğitim eksikliklerini giderebilirler. Nitekim Aslanargun ve arkadaşlarının</w:t>
      </w:r>
      <w:r w:rsidR="00CC377E">
        <w:rPr>
          <w:rFonts w:ascii="Arial" w:hAnsi="Arial" w:cs="Arial"/>
          <w:sz w:val="24"/>
          <w:szCs w:val="24"/>
        </w:rPr>
        <w:t xml:space="preserve"> (2004),</w:t>
      </w:r>
      <w:r w:rsidRPr="00D822E1">
        <w:rPr>
          <w:rFonts w:ascii="Arial" w:hAnsi="Arial" w:cs="Arial"/>
          <w:sz w:val="24"/>
          <w:szCs w:val="24"/>
        </w:rPr>
        <w:t xml:space="preserve"> yaptığı ve okula yönelik ilgi yetersizliklerinin sebeplerinin araştırıldığı bir çalışmada (2004), aileler, ilgisizlik sebebi olarak eğitim düzeylerinden kaynaklanan yetersizlikleri ve bilgi gereksinimlerini ilk sırada belirtmişlerdir. Bununla birlikte </w:t>
      </w:r>
      <w:proofErr w:type="spellStart"/>
      <w:r w:rsidRPr="00D822E1">
        <w:rPr>
          <w:rFonts w:ascii="Arial" w:hAnsi="Arial" w:cs="Arial"/>
          <w:sz w:val="24"/>
          <w:szCs w:val="24"/>
        </w:rPr>
        <w:t>Özdayı</w:t>
      </w:r>
      <w:proofErr w:type="spellEnd"/>
      <w:r w:rsidRPr="00D822E1">
        <w:rPr>
          <w:rFonts w:ascii="Arial" w:hAnsi="Arial" w:cs="Arial"/>
          <w:sz w:val="24"/>
          <w:szCs w:val="24"/>
        </w:rPr>
        <w:t xml:space="preserve"> (2004),  birçok veli öğretmenlerle iletişim içerisinde olmasına karşın çocuklarına nasıl yardım edeceğini bilememektedir. Bu noktada öğretmenlerin ve okul yönetimlerinin önerileri oldukça önemli kabul edilmektedir.Eğitim örgütleriyle aileler arasında yapılan işbirliğinin, okulların amaçlarını</w:t>
      </w:r>
      <w:r>
        <w:rPr>
          <w:rFonts w:ascii="Arial" w:hAnsi="Arial" w:cs="Arial"/>
          <w:sz w:val="24"/>
          <w:szCs w:val="24"/>
        </w:rPr>
        <w:t xml:space="preserve"> </w:t>
      </w:r>
      <w:r w:rsidRPr="00D822E1">
        <w:rPr>
          <w:rFonts w:ascii="Arial" w:hAnsi="Arial" w:cs="Arial"/>
          <w:sz w:val="24"/>
          <w:szCs w:val="24"/>
        </w:rPr>
        <w:t xml:space="preserve">gerçekleştirmede sağlıklı </w:t>
      </w:r>
      <w:r w:rsidRPr="00D822E1">
        <w:rPr>
          <w:rFonts w:ascii="Arial" w:hAnsi="Arial" w:cs="Arial"/>
          <w:sz w:val="24"/>
          <w:szCs w:val="24"/>
        </w:rPr>
        <w:lastRenderedPageBreak/>
        <w:t xml:space="preserve">adımlar attığının bir göstergesi olduğunu belirten Martin, </w:t>
      </w:r>
      <w:proofErr w:type="spellStart"/>
      <w:r w:rsidRPr="00D822E1">
        <w:rPr>
          <w:rFonts w:ascii="Arial" w:hAnsi="Arial" w:cs="Arial"/>
          <w:sz w:val="24"/>
          <w:szCs w:val="24"/>
        </w:rPr>
        <w:t>Tettve</w:t>
      </w:r>
      <w:proofErr w:type="spellEnd"/>
      <w:r w:rsidR="001E2A8E">
        <w:rPr>
          <w:rFonts w:ascii="Arial" w:hAnsi="Arial" w:cs="Arial"/>
          <w:sz w:val="24"/>
          <w:szCs w:val="24"/>
        </w:rPr>
        <w:t xml:space="preserve"> ve</w:t>
      </w:r>
      <w:r w:rsidRPr="00D822E1">
        <w:rPr>
          <w:rFonts w:ascii="Arial" w:hAnsi="Arial" w:cs="Arial"/>
          <w:sz w:val="24"/>
          <w:szCs w:val="24"/>
        </w:rPr>
        <w:t xml:space="preserve"> Kay (1999), etkili okul-aile işbirliğinin gerçekleştirildiği toplumlarda ulaşılabilecek</w:t>
      </w:r>
      <w:r>
        <w:rPr>
          <w:rFonts w:ascii="Arial" w:hAnsi="Arial" w:cs="Arial"/>
          <w:sz w:val="24"/>
          <w:szCs w:val="24"/>
        </w:rPr>
        <w:t xml:space="preserve"> </w:t>
      </w:r>
      <w:r w:rsidRPr="00D822E1">
        <w:rPr>
          <w:rFonts w:ascii="Arial" w:hAnsi="Arial" w:cs="Arial"/>
          <w:sz w:val="24"/>
          <w:szCs w:val="24"/>
        </w:rPr>
        <w:t>hedefleri şöyle sıralamaktadır:</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p>
    <w:p w:rsidR="00D822E1" w:rsidRPr="00D822E1" w:rsidRDefault="00D822E1" w:rsidP="00AE6F19">
      <w:pPr>
        <w:autoSpaceDE w:val="0"/>
        <w:autoSpaceDN w:val="0"/>
        <w:adjustRightInd w:val="0"/>
        <w:spacing w:after="0" w:line="360" w:lineRule="auto"/>
        <w:jc w:val="both"/>
        <w:rPr>
          <w:rFonts w:ascii="Arial" w:hAnsi="Arial" w:cs="Arial"/>
          <w:sz w:val="24"/>
          <w:szCs w:val="24"/>
        </w:rPr>
      </w:pPr>
      <w:r w:rsidRPr="00BC7E7B">
        <w:rPr>
          <w:rFonts w:ascii="Times New Roman" w:hAnsi="Times New Roman" w:cs="Times New Roman"/>
          <w:sz w:val="24"/>
          <w:szCs w:val="24"/>
        </w:rPr>
        <w:t xml:space="preserve">• </w:t>
      </w:r>
      <w:r w:rsidRPr="00D822E1">
        <w:rPr>
          <w:rFonts w:ascii="Arial" w:hAnsi="Arial" w:cs="Arial"/>
          <w:sz w:val="24"/>
          <w:szCs w:val="24"/>
        </w:rPr>
        <w:t>Okul ve toplum öğelerinin birbirlerini tamamladığı ve birbirleri için vazgeçilmez</w:t>
      </w:r>
      <w:r w:rsidR="00AE6F19">
        <w:rPr>
          <w:rFonts w:ascii="Arial" w:hAnsi="Arial" w:cs="Arial"/>
          <w:sz w:val="24"/>
          <w:szCs w:val="24"/>
        </w:rPr>
        <w:t xml:space="preserve"> </w:t>
      </w:r>
      <w:r w:rsidRPr="00D822E1">
        <w:rPr>
          <w:rFonts w:ascii="Arial" w:hAnsi="Arial" w:cs="Arial"/>
          <w:sz w:val="24"/>
          <w:szCs w:val="24"/>
        </w:rPr>
        <w:t>oldukları anlaşılır.</w:t>
      </w:r>
    </w:p>
    <w:p w:rsidR="00D822E1" w:rsidRPr="00D822E1" w:rsidRDefault="00D822E1" w:rsidP="00AE6F19">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Okulların, yeni bilgiler öğrenmeyi sağladığı gibi insanların hayata hazırlanmasında ve</w:t>
      </w:r>
      <w:r>
        <w:rPr>
          <w:rFonts w:ascii="Arial" w:hAnsi="Arial" w:cs="Arial"/>
          <w:sz w:val="24"/>
          <w:szCs w:val="24"/>
        </w:rPr>
        <w:t xml:space="preserve"> </w:t>
      </w:r>
      <w:r w:rsidRPr="00D822E1">
        <w:rPr>
          <w:rFonts w:ascii="Arial" w:hAnsi="Arial" w:cs="Arial"/>
          <w:sz w:val="24"/>
          <w:szCs w:val="24"/>
        </w:rPr>
        <w:t>sosyalleşmesinde oldukça önemli olduğu inancı yerleşir.</w:t>
      </w:r>
    </w:p>
    <w:p w:rsidR="00D822E1" w:rsidRPr="00D822E1" w:rsidRDefault="00D822E1" w:rsidP="00AE6F19">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Okulda gerçekleştirilen başarılar sonucu öğrencilerin hayattan beklentileri yükselir ve</w:t>
      </w:r>
      <w:r>
        <w:rPr>
          <w:rFonts w:ascii="Arial" w:hAnsi="Arial" w:cs="Arial"/>
          <w:sz w:val="24"/>
          <w:szCs w:val="24"/>
        </w:rPr>
        <w:t xml:space="preserve"> </w:t>
      </w:r>
      <w:r w:rsidRPr="00D822E1">
        <w:rPr>
          <w:rFonts w:ascii="Arial" w:hAnsi="Arial" w:cs="Arial"/>
          <w:sz w:val="24"/>
          <w:szCs w:val="24"/>
        </w:rPr>
        <w:t>yeni fırsatlar için çabaları artar.</w:t>
      </w:r>
    </w:p>
    <w:p w:rsidR="00D822E1" w:rsidRPr="00D822E1" w:rsidRDefault="00D822E1" w:rsidP="00AE6F19">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Eğitim yoluyla yerel bölge insanlarının ülkedeki karar sürecine katılmalarının ve</w:t>
      </w:r>
      <w:r>
        <w:rPr>
          <w:rFonts w:ascii="Arial" w:hAnsi="Arial" w:cs="Arial"/>
          <w:sz w:val="24"/>
          <w:szCs w:val="24"/>
        </w:rPr>
        <w:t xml:space="preserve"> </w:t>
      </w:r>
      <w:r w:rsidRPr="00D822E1">
        <w:rPr>
          <w:rFonts w:ascii="Arial" w:hAnsi="Arial" w:cs="Arial"/>
          <w:sz w:val="24"/>
          <w:szCs w:val="24"/>
        </w:rPr>
        <w:t>kendi yaşamlarını şekillendirmelerinin önü açılır.</w:t>
      </w:r>
    </w:p>
    <w:p w:rsidR="00D822E1" w:rsidRPr="00D822E1" w:rsidRDefault="00D822E1" w:rsidP="00AE6F19">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Bilgi ve beceri düzeyi ne olursa olsun, eğitim aracılığıyla öğrencilerde ve ailelerde</w:t>
      </w:r>
      <w:r>
        <w:rPr>
          <w:rFonts w:ascii="Arial" w:hAnsi="Arial" w:cs="Arial"/>
          <w:sz w:val="24"/>
          <w:szCs w:val="24"/>
        </w:rPr>
        <w:t xml:space="preserve"> </w:t>
      </w:r>
      <w:r w:rsidRPr="00D822E1">
        <w:rPr>
          <w:rFonts w:ascii="Arial" w:hAnsi="Arial" w:cs="Arial"/>
          <w:sz w:val="24"/>
          <w:szCs w:val="24"/>
        </w:rPr>
        <w:t>demokratik katılım ve etkin vatandaşlık bilinci gelişir.</w:t>
      </w:r>
    </w:p>
    <w:p w:rsidR="00CC377E" w:rsidRPr="00D822E1" w:rsidRDefault="00D822E1" w:rsidP="00AE6F19">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w:t>
      </w:r>
    </w:p>
    <w:p w:rsidR="00D822E1" w:rsidRPr="00D822E1" w:rsidRDefault="00D822E1" w:rsidP="00AE6F19">
      <w:pPr>
        <w:autoSpaceDE w:val="0"/>
        <w:autoSpaceDN w:val="0"/>
        <w:adjustRightInd w:val="0"/>
        <w:spacing w:after="0" w:line="360" w:lineRule="auto"/>
        <w:jc w:val="both"/>
        <w:rPr>
          <w:rFonts w:ascii="Arial" w:hAnsi="Arial" w:cs="Arial"/>
          <w:sz w:val="24"/>
          <w:szCs w:val="24"/>
        </w:rPr>
      </w:pPr>
      <w:r w:rsidRPr="00BC7E7B">
        <w:rPr>
          <w:rFonts w:ascii="Times New Roman" w:hAnsi="Times New Roman" w:cs="Times New Roman"/>
          <w:sz w:val="24"/>
          <w:szCs w:val="24"/>
        </w:rPr>
        <w:t xml:space="preserve">    </w:t>
      </w:r>
      <w:r w:rsidR="00AD3335">
        <w:rPr>
          <w:rFonts w:ascii="Times New Roman" w:hAnsi="Times New Roman" w:cs="Times New Roman"/>
          <w:sz w:val="24"/>
          <w:szCs w:val="24"/>
        </w:rPr>
        <w:t xml:space="preserve">     </w:t>
      </w:r>
      <w:r w:rsidRPr="00D822E1">
        <w:rPr>
          <w:rFonts w:ascii="Arial" w:hAnsi="Arial" w:cs="Arial"/>
          <w:sz w:val="24"/>
          <w:szCs w:val="24"/>
        </w:rPr>
        <w:t xml:space="preserve">Etkili okul-aile iletişiminin gerçekleştirildiği toplumlarda öğrencilerin okul başarısı  </w:t>
      </w:r>
    </w:p>
    <w:p w:rsidR="00D822E1" w:rsidRDefault="00D822E1" w:rsidP="00AE6F19">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yükseltilebileceği gibi anne-babaların da bireysel gelişimlerine önemli katkılar sağlanabilir. 1950’li yıllarda Güney </w:t>
      </w:r>
      <w:proofErr w:type="spellStart"/>
      <w:r w:rsidRPr="00D822E1">
        <w:rPr>
          <w:rFonts w:ascii="Arial" w:hAnsi="Arial" w:cs="Arial"/>
          <w:sz w:val="24"/>
          <w:szCs w:val="24"/>
        </w:rPr>
        <w:t>Kıbrıs’da</w:t>
      </w:r>
      <w:proofErr w:type="spellEnd"/>
      <w:r w:rsidRPr="00D822E1">
        <w:rPr>
          <w:rFonts w:ascii="Arial" w:hAnsi="Arial" w:cs="Arial"/>
          <w:sz w:val="24"/>
          <w:szCs w:val="24"/>
        </w:rPr>
        <w:t xml:space="preserve"> ailelere yönelik açılmış olan akşam okullarında gerçekleştirilmesi amaçlanan hedefler (</w:t>
      </w:r>
      <w:proofErr w:type="spellStart"/>
      <w:r w:rsidRPr="00D822E1">
        <w:rPr>
          <w:rFonts w:ascii="Arial" w:hAnsi="Arial" w:cs="Arial"/>
          <w:sz w:val="24"/>
          <w:szCs w:val="24"/>
        </w:rPr>
        <w:t>Phtiaka</w:t>
      </w:r>
      <w:proofErr w:type="spellEnd"/>
      <w:r w:rsidRPr="00D822E1">
        <w:rPr>
          <w:rFonts w:ascii="Arial" w:hAnsi="Arial" w:cs="Arial"/>
          <w:sz w:val="24"/>
          <w:szCs w:val="24"/>
        </w:rPr>
        <w:t>, 1999):</w:t>
      </w:r>
    </w:p>
    <w:p w:rsidR="00CC377E" w:rsidRPr="00D822E1" w:rsidRDefault="00CC377E" w:rsidP="00CC377E">
      <w:pPr>
        <w:autoSpaceDE w:val="0"/>
        <w:autoSpaceDN w:val="0"/>
        <w:adjustRightInd w:val="0"/>
        <w:spacing w:after="0" w:line="360" w:lineRule="auto"/>
        <w:jc w:val="both"/>
        <w:rPr>
          <w:rFonts w:ascii="Arial" w:hAnsi="Arial" w:cs="Arial"/>
          <w:sz w:val="24"/>
          <w:szCs w:val="24"/>
        </w:rPr>
      </w:pP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BC7E7B">
        <w:rPr>
          <w:rFonts w:ascii="Times New Roman" w:hAnsi="Times New Roman" w:cs="Times New Roman"/>
          <w:sz w:val="24"/>
          <w:szCs w:val="24"/>
        </w:rPr>
        <w:t xml:space="preserve">• </w:t>
      </w:r>
      <w:r w:rsidRPr="00D822E1">
        <w:rPr>
          <w:rFonts w:ascii="Arial" w:hAnsi="Arial" w:cs="Arial"/>
          <w:sz w:val="24"/>
          <w:szCs w:val="24"/>
        </w:rPr>
        <w:t>Ailelerin bilgi dağarcığını geliştirmek,</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Ailelerin bilinçlilik düzeyini yükseltmek,</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Anne-baba davranışları ve becerileri edinmelerine yardımcı olmak,</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Anne-babaların yararlanabileceği kaynaklara ulaşmasını sağlamak,</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Sahip oldukları inançların ve değerlerin farkında olma ve gerektiğinde gözden</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geçirmelerini sağlamak,</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Anne-baba olmanın değerini anlamalarına yardımcı olmak,</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Anne-baba olmanın doyumunu yaşamalarına destek olmak,</w:t>
      </w:r>
    </w:p>
    <w:p w:rsidR="00D822E1" w:rsidRPr="00D822E1" w:rsidRDefault="00D822E1" w:rsidP="00CC377E">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Öğretmenlerle ve diğer uzmanlarla katılımcı bir </w:t>
      </w:r>
      <w:r w:rsidR="00AE6F19">
        <w:rPr>
          <w:rFonts w:ascii="Arial" w:hAnsi="Arial" w:cs="Arial"/>
          <w:sz w:val="24"/>
          <w:szCs w:val="24"/>
        </w:rPr>
        <w:t>işbirliğinin önemini vurgulamak şeklinde sıralanmaktadır.</w:t>
      </w:r>
    </w:p>
    <w:p w:rsidR="00D443DF" w:rsidRPr="006E1948" w:rsidRDefault="00D443DF" w:rsidP="006E1948">
      <w:pPr>
        <w:tabs>
          <w:tab w:val="left" w:pos="3720"/>
        </w:tabs>
        <w:autoSpaceDE w:val="0"/>
        <w:autoSpaceDN w:val="0"/>
        <w:adjustRightInd w:val="0"/>
        <w:spacing w:after="0" w:line="360" w:lineRule="auto"/>
        <w:rPr>
          <w:rFonts w:ascii="Arial" w:hAnsi="Arial" w:cs="Arial"/>
          <w:sz w:val="24"/>
          <w:szCs w:val="24"/>
        </w:rPr>
      </w:pPr>
    </w:p>
    <w:p w:rsidR="006E1948" w:rsidRDefault="006E1948" w:rsidP="00D822E1">
      <w:pPr>
        <w:autoSpaceDE w:val="0"/>
        <w:autoSpaceDN w:val="0"/>
        <w:adjustRightInd w:val="0"/>
        <w:spacing w:after="0" w:line="360" w:lineRule="auto"/>
        <w:jc w:val="both"/>
        <w:rPr>
          <w:rFonts w:ascii="Arial" w:hAnsi="Arial" w:cs="Arial"/>
          <w:b/>
          <w:sz w:val="24"/>
          <w:szCs w:val="24"/>
        </w:rPr>
      </w:pPr>
    </w:p>
    <w:p w:rsidR="003067B6" w:rsidRDefault="003067B6" w:rsidP="00D822E1">
      <w:pPr>
        <w:autoSpaceDE w:val="0"/>
        <w:autoSpaceDN w:val="0"/>
        <w:adjustRightInd w:val="0"/>
        <w:spacing w:after="0" w:line="360" w:lineRule="auto"/>
        <w:jc w:val="both"/>
        <w:rPr>
          <w:rFonts w:ascii="Arial" w:hAnsi="Arial" w:cs="Arial"/>
          <w:b/>
          <w:sz w:val="24"/>
          <w:szCs w:val="24"/>
        </w:rPr>
      </w:pPr>
    </w:p>
    <w:p w:rsidR="003067B6" w:rsidRDefault="003067B6" w:rsidP="00D822E1">
      <w:pPr>
        <w:autoSpaceDE w:val="0"/>
        <w:autoSpaceDN w:val="0"/>
        <w:adjustRightInd w:val="0"/>
        <w:spacing w:after="0" w:line="360" w:lineRule="auto"/>
        <w:jc w:val="both"/>
        <w:rPr>
          <w:rFonts w:ascii="Arial" w:hAnsi="Arial" w:cs="Arial"/>
          <w:b/>
          <w:sz w:val="24"/>
          <w:szCs w:val="24"/>
        </w:rPr>
      </w:pPr>
    </w:p>
    <w:p w:rsidR="00D822E1" w:rsidRPr="00D822E1" w:rsidRDefault="00D822E1" w:rsidP="00C61F63">
      <w:pPr>
        <w:autoSpaceDE w:val="0"/>
        <w:autoSpaceDN w:val="0"/>
        <w:adjustRightInd w:val="0"/>
        <w:spacing w:after="0" w:line="240" w:lineRule="auto"/>
        <w:outlineLvl w:val="0"/>
        <w:rPr>
          <w:rFonts w:ascii="Arial" w:hAnsi="Arial" w:cs="Arial"/>
          <w:b/>
          <w:sz w:val="24"/>
          <w:szCs w:val="24"/>
        </w:rPr>
      </w:pPr>
      <w:r>
        <w:rPr>
          <w:rFonts w:cs="TimesNewRomanPSMT"/>
          <w:b/>
          <w:sz w:val="24"/>
          <w:szCs w:val="24"/>
        </w:rPr>
        <w:lastRenderedPageBreak/>
        <w:t xml:space="preserve">        </w:t>
      </w:r>
      <w:r w:rsidR="00EB54D6">
        <w:rPr>
          <w:rFonts w:cs="TimesNewRomanPSMT"/>
          <w:b/>
          <w:sz w:val="24"/>
          <w:szCs w:val="24"/>
        </w:rPr>
        <w:t xml:space="preserve">   </w:t>
      </w:r>
      <w:r w:rsidRPr="00D822E1">
        <w:rPr>
          <w:rFonts w:ascii="Arial" w:hAnsi="Arial" w:cs="Arial"/>
          <w:b/>
          <w:sz w:val="24"/>
          <w:szCs w:val="24"/>
        </w:rPr>
        <w:t>2.1.</w:t>
      </w:r>
      <w:r w:rsidR="00AE6F19">
        <w:rPr>
          <w:rFonts w:ascii="Arial" w:hAnsi="Arial" w:cs="Arial"/>
          <w:b/>
          <w:sz w:val="24"/>
          <w:szCs w:val="24"/>
        </w:rPr>
        <w:t>5</w:t>
      </w:r>
      <w:r w:rsidRPr="00D822E1">
        <w:rPr>
          <w:rFonts w:ascii="Arial" w:hAnsi="Arial" w:cs="Arial"/>
          <w:b/>
          <w:sz w:val="24"/>
          <w:szCs w:val="24"/>
        </w:rPr>
        <w:t>.3. Ailelerin Okulda Karar Sürecine Katılması</w:t>
      </w: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Pr="00D822E1" w:rsidRDefault="00D822E1" w:rsidP="00D822E1">
      <w:pPr>
        <w:autoSpaceDE w:val="0"/>
        <w:autoSpaceDN w:val="0"/>
        <w:adjustRightInd w:val="0"/>
        <w:spacing w:after="0" w:line="240" w:lineRule="auto"/>
        <w:rPr>
          <w:rFonts w:ascii="Arial" w:hAnsi="Arial" w:cs="Arial"/>
          <w:b/>
          <w:sz w:val="24"/>
          <w:szCs w:val="24"/>
        </w:rPr>
      </w:pPr>
    </w:p>
    <w:p w:rsidR="00D822E1" w:rsidRDefault="00D822E1" w:rsidP="00D822E1">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w:t>
      </w:r>
      <w:r>
        <w:rPr>
          <w:rFonts w:ascii="Arial" w:hAnsi="Arial" w:cs="Arial"/>
          <w:sz w:val="24"/>
          <w:szCs w:val="24"/>
        </w:rPr>
        <w:t xml:space="preserve">    </w:t>
      </w:r>
      <w:r w:rsidR="00AD3335">
        <w:rPr>
          <w:rFonts w:ascii="Arial" w:hAnsi="Arial" w:cs="Arial"/>
          <w:sz w:val="24"/>
          <w:szCs w:val="24"/>
        </w:rPr>
        <w:t xml:space="preserve"> </w:t>
      </w:r>
      <w:r w:rsidRPr="00D822E1">
        <w:rPr>
          <w:rFonts w:ascii="Arial" w:hAnsi="Arial" w:cs="Arial"/>
          <w:sz w:val="24"/>
          <w:szCs w:val="24"/>
        </w:rPr>
        <w:t>Ailelerin okuldaki karar sürecine katılması, hem kendi çocukların öğrenme sorumluluğunu</w:t>
      </w:r>
      <w:r>
        <w:rPr>
          <w:rFonts w:ascii="Arial" w:hAnsi="Arial" w:cs="Arial"/>
          <w:sz w:val="24"/>
          <w:szCs w:val="24"/>
        </w:rPr>
        <w:t xml:space="preserve"> </w:t>
      </w:r>
      <w:r w:rsidRPr="00D822E1">
        <w:rPr>
          <w:rFonts w:ascii="Arial" w:hAnsi="Arial" w:cs="Arial"/>
          <w:sz w:val="24"/>
          <w:szCs w:val="24"/>
        </w:rPr>
        <w:t>üstlenmeleri, hem de kendi bölgelerindeki eğitim kurumlarının gelişimine ve</w:t>
      </w:r>
      <w:r>
        <w:rPr>
          <w:rFonts w:ascii="Arial" w:hAnsi="Arial" w:cs="Arial"/>
          <w:sz w:val="24"/>
          <w:szCs w:val="24"/>
        </w:rPr>
        <w:t xml:space="preserve"> </w:t>
      </w:r>
      <w:r w:rsidRPr="00D822E1">
        <w:rPr>
          <w:rFonts w:ascii="Arial" w:hAnsi="Arial" w:cs="Arial"/>
          <w:sz w:val="24"/>
          <w:szCs w:val="24"/>
        </w:rPr>
        <w:t xml:space="preserve">dönüşümüne katkı sunması bakımından önemlidir (Aslanargun, 2007). </w:t>
      </w:r>
    </w:p>
    <w:p w:rsidR="00D822E1" w:rsidRPr="00D822E1" w:rsidRDefault="00D822E1" w:rsidP="006624C4">
      <w:pPr>
        <w:autoSpaceDE w:val="0"/>
        <w:autoSpaceDN w:val="0"/>
        <w:adjustRightInd w:val="0"/>
        <w:spacing w:after="0" w:line="360" w:lineRule="auto"/>
        <w:jc w:val="both"/>
        <w:rPr>
          <w:rFonts w:ascii="Arial" w:hAnsi="Arial" w:cs="Arial"/>
          <w:sz w:val="24"/>
          <w:szCs w:val="24"/>
        </w:rPr>
      </w:pPr>
    </w:p>
    <w:p w:rsidR="00D822E1" w:rsidRDefault="00D822E1" w:rsidP="00EB54D6">
      <w:pPr>
        <w:autoSpaceDE w:val="0"/>
        <w:autoSpaceDN w:val="0"/>
        <w:adjustRightInd w:val="0"/>
        <w:spacing w:after="0" w:line="360" w:lineRule="auto"/>
        <w:jc w:val="both"/>
        <w:rPr>
          <w:rFonts w:ascii="Arial" w:hAnsi="Arial" w:cs="Arial"/>
          <w:sz w:val="24"/>
          <w:szCs w:val="24"/>
        </w:rPr>
      </w:pPr>
      <w:r w:rsidRPr="00D822E1">
        <w:rPr>
          <w:rFonts w:ascii="Arial" w:hAnsi="Arial" w:cs="Arial"/>
          <w:sz w:val="24"/>
          <w:szCs w:val="24"/>
        </w:rPr>
        <w:t xml:space="preserve"> </w:t>
      </w:r>
      <w:r>
        <w:rPr>
          <w:rFonts w:ascii="Arial" w:hAnsi="Arial" w:cs="Arial"/>
          <w:sz w:val="24"/>
          <w:szCs w:val="24"/>
        </w:rPr>
        <w:t xml:space="preserve">        </w:t>
      </w:r>
      <w:r w:rsidRPr="00D822E1">
        <w:rPr>
          <w:rFonts w:ascii="Arial" w:hAnsi="Arial" w:cs="Arial"/>
          <w:sz w:val="24"/>
          <w:szCs w:val="24"/>
        </w:rPr>
        <w:t>Eğitim-öğretim etkinliklerinin karar sürecinde herhangi bir katılımı ve desteği olmayan</w:t>
      </w:r>
      <w:r>
        <w:rPr>
          <w:rFonts w:ascii="Arial" w:hAnsi="Arial" w:cs="Arial"/>
          <w:sz w:val="24"/>
          <w:szCs w:val="24"/>
        </w:rPr>
        <w:t xml:space="preserve"> </w:t>
      </w:r>
      <w:r w:rsidRPr="00D822E1">
        <w:rPr>
          <w:rFonts w:ascii="Arial" w:hAnsi="Arial" w:cs="Arial"/>
          <w:sz w:val="24"/>
          <w:szCs w:val="24"/>
        </w:rPr>
        <w:t>ailelerin, ortaya çıkan sorunların çözümünde katkısının olması mümkün görünmemektedir.</w:t>
      </w:r>
      <w:r>
        <w:rPr>
          <w:rFonts w:ascii="Arial" w:hAnsi="Arial" w:cs="Arial"/>
          <w:sz w:val="24"/>
          <w:szCs w:val="24"/>
        </w:rPr>
        <w:t xml:space="preserve">  </w:t>
      </w:r>
      <w:proofErr w:type="spellStart"/>
      <w:r w:rsidRPr="00D822E1">
        <w:rPr>
          <w:rFonts w:ascii="Arial" w:hAnsi="Arial" w:cs="Arial"/>
          <w:sz w:val="24"/>
          <w:szCs w:val="24"/>
        </w:rPr>
        <w:t>Hesapçıoğlu</w:t>
      </w:r>
      <w:proofErr w:type="spellEnd"/>
      <w:r w:rsidRPr="00D822E1">
        <w:rPr>
          <w:rFonts w:ascii="Arial" w:hAnsi="Arial" w:cs="Arial"/>
          <w:sz w:val="24"/>
          <w:szCs w:val="24"/>
        </w:rPr>
        <w:t xml:space="preserve"> (1998), </w:t>
      </w:r>
      <w:proofErr w:type="spellStart"/>
      <w:r w:rsidRPr="00D822E1">
        <w:rPr>
          <w:rFonts w:ascii="Arial" w:hAnsi="Arial" w:cs="Arial"/>
          <w:sz w:val="24"/>
          <w:szCs w:val="24"/>
        </w:rPr>
        <w:t>postmodern</w:t>
      </w:r>
      <w:proofErr w:type="spellEnd"/>
      <w:r w:rsidRPr="00D822E1">
        <w:rPr>
          <w:rFonts w:ascii="Arial" w:hAnsi="Arial" w:cs="Arial"/>
          <w:sz w:val="24"/>
          <w:szCs w:val="24"/>
        </w:rPr>
        <w:t xml:space="preserve"> çağda sorumluluğun ve karar verme yetkisinin mümkün olduğu kadar okullara aktarılması yoluyla otonom bir okul anlayışının gerekliliğinden söz etmektedir. Bu yapıdaki bir okul yerel (öğrenci-veli) kanalların sürekli değişen beklentilerine zamanında yanıt verebilecek, kendi iç düzenlemesini yapabilecek ve dış dünyanın değişen koşullarına karşı öğrenen bir örgüt olacaktır.</w:t>
      </w:r>
    </w:p>
    <w:p w:rsidR="00EB54D6" w:rsidRDefault="00EB54D6" w:rsidP="00EB54D6">
      <w:pPr>
        <w:autoSpaceDE w:val="0"/>
        <w:autoSpaceDN w:val="0"/>
        <w:adjustRightInd w:val="0"/>
        <w:spacing w:after="0" w:line="360" w:lineRule="auto"/>
        <w:jc w:val="both"/>
        <w:rPr>
          <w:rFonts w:ascii="Arial" w:hAnsi="Arial" w:cs="Arial"/>
          <w:sz w:val="24"/>
          <w:szCs w:val="24"/>
        </w:rPr>
      </w:pPr>
    </w:p>
    <w:p w:rsidR="00EB54D6" w:rsidRDefault="00EB54D6" w:rsidP="00EB54D6">
      <w:pPr>
        <w:autoSpaceDE w:val="0"/>
        <w:autoSpaceDN w:val="0"/>
        <w:adjustRightInd w:val="0"/>
        <w:spacing w:after="0" w:line="360" w:lineRule="auto"/>
        <w:jc w:val="both"/>
        <w:rPr>
          <w:rFonts w:ascii="Arial" w:hAnsi="Arial" w:cs="Arial"/>
          <w:sz w:val="24"/>
          <w:szCs w:val="24"/>
        </w:rPr>
      </w:pPr>
    </w:p>
    <w:p w:rsidR="00EB54D6" w:rsidRPr="00EB54D6" w:rsidRDefault="00EB54D6" w:rsidP="00C61F63">
      <w:pPr>
        <w:autoSpaceDE w:val="0"/>
        <w:autoSpaceDN w:val="0"/>
        <w:adjustRightInd w:val="0"/>
        <w:spacing w:after="0" w:line="240" w:lineRule="auto"/>
        <w:outlineLvl w:val="0"/>
        <w:rPr>
          <w:rFonts w:ascii="Arial" w:hAnsi="Arial" w:cs="Arial"/>
          <w:b/>
          <w:sz w:val="24"/>
          <w:szCs w:val="24"/>
        </w:rPr>
      </w:pPr>
      <w:r>
        <w:rPr>
          <w:rFonts w:ascii="Arial" w:hAnsi="Arial" w:cs="Arial"/>
          <w:b/>
          <w:sz w:val="24"/>
          <w:szCs w:val="24"/>
        </w:rPr>
        <w:t xml:space="preserve">         </w:t>
      </w:r>
      <w:r w:rsidRPr="00EB54D6">
        <w:rPr>
          <w:rFonts w:ascii="Arial" w:hAnsi="Arial" w:cs="Arial"/>
          <w:b/>
          <w:sz w:val="24"/>
          <w:szCs w:val="24"/>
        </w:rPr>
        <w:t>2.1.</w:t>
      </w:r>
      <w:r w:rsidR="006624C4">
        <w:rPr>
          <w:rFonts w:ascii="Arial" w:hAnsi="Arial" w:cs="Arial"/>
          <w:b/>
          <w:sz w:val="24"/>
          <w:szCs w:val="24"/>
        </w:rPr>
        <w:t>5</w:t>
      </w:r>
      <w:r w:rsidRPr="00EB54D6">
        <w:rPr>
          <w:rFonts w:ascii="Arial" w:hAnsi="Arial" w:cs="Arial"/>
          <w:b/>
          <w:sz w:val="24"/>
          <w:szCs w:val="24"/>
        </w:rPr>
        <w:t>.4. Okul İletişimin Önündeki Engeller</w:t>
      </w:r>
    </w:p>
    <w:p w:rsidR="00EB54D6" w:rsidRPr="00EB54D6" w:rsidRDefault="00EB54D6" w:rsidP="00EB54D6">
      <w:pPr>
        <w:autoSpaceDE w:val="0"/>
        <w:autoSpaceDN w:val="0"/>
        <w:adjustRightInd w:val="0"/>
        <w:spacing w:after="0" w:line="240" w:lineRule="auto"/>
        <w:rPr>
          <w:rFonts w:ascii="Arial" w:hAnsi="Arial" w:cs="Arial"/>
          <w:b/>
          <w:sz w:val="24"/>
          <w:szCs w:val="24"/>
        </w:rPr>
      </w:pPr>
    </w:p>
    <w:p w:rsidR="00EB54D6" w:rsidRPr="00EB54D6" w:rsidRDefault="00EB54D6" w:rsidP="00EB54D6">
      <w:pPr>
        <w:autoSpaceDE w:val="0"/>
        <w:autoSpaceDN w:val="0"/>
        <w:adjustRightInd w:val="0"/>
        <w:spacing w:after="0" w:line="240" w:lineRule="auto"/>
        <w:rPr>
          <w:rFonts w:ascii="Arial" w:hAnsi="Arial" w:cs="Arial"/>
          <w:b/>
          <w:sz w:val="24"/>
          <w:szCs w:val="24"/>
        </w:rPr>
      </w:pPr>
    </w:p>
    <w:p w:rsidR="00EB54D6" w:rsidRPr="00EB54D6" w:rsidRDefault="00EB54D6" w:rsidP="00EB54D6">
      <w:pPr>
        <w:autoSpaceDE w:val="0"/>
        <w:autoSpaceDN w:val="0"/>
        <w:adjustRightInd w:val="0"/>
        <w:spacing w:after="0" w:line="360" w:lineRule="auto"/>
        <w:jc w:val="both"/>
        <w:rPr>
          <w:rFonts w:ascii="Arial" w:hAnsi="Arial" w:cs="Arial"/>
          <w:sz w:val="24"/>
          <w:szCs w:val="24"/>
        </w:rPr>
      </w:pPr>
      <w:r w:rsidRPr="00EB54D6">
        <w:rPr>
          <w:rFonts w:ascii="Arial" w:hAnsi="Arial" w:cs="Arial"/>
          <w:sz w:val="24"/>
          <w:szCs w:val="24"/>
        </w:rPr>
        <w:t xml:space="preserve">      </w:t>
      </w:r>
      <w:r>
        <w:rPr>
          <w:rFonts w:ascii="Arial" w:hAnsi="Arial" w:cs="Arial"/>
          <w:sz w:val="24"/>
          <w:szCs w:val="24"/>
        </w:rPr>
        <w:t xml:space="preserve">   </w:t>
      </w:r>
      <w:r w:rsidRPr="00EB54D6">
        <w:rPr>
          <w:rFonts w:ascii="Arial" w:hAnsi="Arial" w:cs="Arial"/>
          <w:sz w:val="24"/>
          <w:szCs w:val="24"/>
        </w:rPr>
        <w:t>Aslanargun ve arkadaşları (2004), yaptıkları “Okula Yönelik Veli İlgi Yetersizliğinin Sebepleri” başlıklı araştırmaya göre aileler, okula yeterince ilgi göstermeme nedenlerini işlerinin çokluğuna ve kendi eğitim düzeylerinin yetersiz olmasına bağlamaktadır. Dikkate değer oranda veli okula yönelik ilgisizlik nedenini, öğretmen ve yöneticilerin kendilerine yeterince ilgi göstermemesi olarak belirtmektedir. Gerek çocuklarıyla olan iletişimlerinde karşılaştıkları sorunların çözümünde, gerekse bilgi gereksinimi hissettikleri alanlarda okuldan yararlanmak isteyen velilerin büyük çoğunluğu eğitim kurumlarına duyulan güven konusunda olumlu görüş taşımaktadır.</w:t>
      </w:r>
    </w:p>
    <w:p w:rsidR="00EB54D6" w:rsidRPr="00EB54D6" w:rsidRDefault="00EB54D6" w:rsidP="00EB54D6">
      <w:pPr>
        <w:autoSpaceDE w:val="0"/>
        <w:autoSpaceDN w:val="0"/>
        <w:adjustRightInd w:val="0"/>
        <w:spacing w:after="0"/>
        <w:jc w:val="both"/>
        <w:rPr>
          <w:rFonts w:ascii="Arial" w:hAnsi="Arial" w:cs="Arial"/>
          <w:sz w:val="24"/>
          <w:szCs w:val="24"/>
        </w:rPr>
      </w:pPr>
    </w:p>
    <w:p w:rsidR="00EB54D6" w:rsidRPr="00EB54D6" w:rsidRDefault="00EB54D6" w:rsidP="00EB54D6">
      <w:pPr>
        <w:autoSpaceDE w:val="0"/>
        <w:autoSpaceDN w:val="0"/>
        <w:adjustRightInd w:val="0"/>
        <w:spacing w:after="0" w:line="360" w:lineRule="auto"/>
        <w:jc w:val="both"/>
        <w:rPr>
          <w:rFonts w:ascii="Arial" w:hAnsi="Arial" w:cs="Arial"/>
          <w:sz w:val="24"/>
          <w:szCs w:val="24"/>
        </w:rPr>
      </w:pPr>
      <w:r w:rsidRPr="00EB54D6">
        <w:rPr>
          <w:rFonts w:ascii="Arial" w:hAnsi="Arial" w:cs="Arial"/>
          <w:sz w:val="24"/>
          <w:szCs w:val="24"/>
        </w:rPr>
        <w:t xml:space="preserve">      </w:t>
      </w:r>
      <w:r>
        <w:rPr>
          <w:rFonts w:ascii="Arial" w:hAnsi="Arial" w:cs="Arial"/>
          <w:sz w:val="24"/>
          <w:szCs w:val="24"/>
        </w:rPr>
        <w:t xml:space="preserve">   </w:t>
      </w:r>
      <w:r w:rsidRPr="00EB54D6">
        <w:rPr>
          <w:rFonts w:ascii="Arial" w:hAnsi="Arial" w:cs="Arial"/>
          <w:sz w:val="24"/>
          <w:szCs w:val="24"/>
        </w:rPr>
        <w:t>Genel anlamda, ailelerin okula yönelik ilgi yetersizliğinin temelinde, okul yönetimi ve</w:t>
      </w:r>
      <w:r>
        <w:rPr>
          <w:rFonts w:ascii="Arial" w:hAnsi="Arial" w:cs="Arial"/>
          <w:sz w:val="24"/>
          <w:szCs w:val="24"/>
        </w:rPr>
        <w:t xml:space="preserve"> </w:t>
      </w:r>
      <w:r w:rsidRPr="00EB54D6">
        <w:rPr>
          <w:rFonts w:ascii="Arial" w:hAnsi="Arial" w:cs="Arial"/>
          <w:sz w:val="24"/>
          <w:szCs w:val="24"/>
        </w:rPr>
        <w:t>öğretmenlerle iletişimsizlikten kaynaklanan yanlış anlamaların ve şüphelerin bulunduğu</w:t>
      </w:r>
      <w:r>
        <w:rPr>
          <w:rFonts w:ascii="Arial" w:hAnsi="Arial" w:cs="Arial"/>
          <w:sz w:val="24"/>
          <w:szCs w:val="24"/>
        </w:rPr>
        <w:t xml:space="preserve"> </w:t>
      </w:r>
      <w:r w:rsidRPr="00EB54D6">
        <w:rPr>
          <w:rFonts w:ascii="Arial" w:hAnsi="Arial" w:cs="Arial"/>
          <w:sz w:val="24"/>
          <w:szCs w:val="24"/>
        </w:rPr>
        <w:t xml:space="preserve">ortaya çıkmaktadır. Benzer araştırmalarda da (Martin ve </w:t>
      </w:r>
      <w:proofErr w:type="spellStart"/>
      <w:r w:rsidRPr="00EB54D6">
        <w:rPr>
          <w:rFonts w:ascii="Arial" w:hAnsi="Arial" w:cs="Arial"/>
          <w:sz w:val="24"/>
          <w:szCs w:val="24"/>
        </w:rPr>
        <w:t>Vincet</w:t>
      </w:r>
      <w:proofErr w:type="spellEnd"/>
      <w:r w:rsidRPr="00EB54D6">
        <w:rPr>
          <w:rFonts w:ascii="Arial" w:hAnsi="Arial" w:cs="Arial"/>
          <w:sz w:val="24"/>
          <w:szCs w:val="24"/>
        </w:rPr>
        <w:t xml:space="preserve"> 1999; </w:t>
      </w:r>
      <w:proofErr w:type="spellStart"/>
      <w:r w:rsidRPr="00EB54D6">
        <w:rPr>
          <w:rFonts w:ascii="Arial" w:hAnsi="Arial" w:cs="Arial"/>
          <w:sz w:val="24"/>
          <w:szCs w:val="24"/>
        </w:rPr>
        <w:t>Coldron</w:t>
      </w:r>
      <w:proofErr w:type="spellEnd"/>
      <w:r w:rsidRPr="00EB54D6">
        <w:rPr>
          <w:rFonts w:ascii="Arial" w:hAnsi="Arial" w:cs="Arial"/>
          <w:sz w:val="24"/>
          <w:szCs w:val="24"/>
        </w:rPr>
        <w:t xml:space="preserve"> ve</w:t>
      </w:r>
      <w:r>
        <w:rPr>
          <w:rFonts w:ascii="Arial" w:hAnsi="Arial" w:cs="Arial"/>
          <w:sz w:val="24"/>
          <w:szCs w:val="24"/>
        </w:rPr>
        <w:t xml:space="preserve"> </w:t>
      </w:r>
      <w:proofErr w:type="spellStart"/>
      <w:r w:rsidRPr="00EB54D6">
        <w:rPr>
          <w:rFonts w:ascii="Arial" w:hAnsi="Arial" w:cs="Arial"/>
          <w:sz w:val="24"/>
          <w:szCs w:val="24"/>
        </w:rPr>
        <w:t>Boulton</w:t>
      </w:r>
      <w:proofErr w:type="spellEnd"/>
      <w:r w:rsidRPr="00EB54D6">
        <w:rPr>
          <w:rFonts w:ascii="Arial" w:hAnsi="Arial" w:cs="Arial"/>
          <w:sz w:val="24"/>
          <w:szCs w:val="24"/>
        </w:rPr>
        <w:t>, 1999) ortaya çıkan çocukların okul işleriyle genellikle annelerin ilgilendiği</w:t>
      </w:r>
      <w:r>
        <w:rPr>
          <w:rFonts w:ascii="Arial" w:hAnsi="Arial" w:cs="Arial"/>
          <w:sz w:val="24"/>
          <w:szCs w:val="24"/>
        </w:rPr>
        <w:t xml:space="preserve"> </w:t>
      </w:r>
      <w:r w:rsidRPr="00EB54D6">
        <w:rPr>
          <w:rFonts w:ascii="Arial" w:hAnsi="Arial" w:cs="Arial"/>
          <w:sz w:val="24"/>
          <w:szCs w:val="24"/>
        </w:rPr>
        <w:t xml:space="preserve">yönündeki geleneksel ve evrensel düşüncenin var olmasına </w:t>
      </w:r>
      <w:r w:rsidRPr="00EB54D6">
        <w:rPr>
          <w:rFonts w:ascii="Arial" w:hAnsi="Arial" w:cs="Arial"/>
          <w:sz w:val="24"/>
          <w:szCs w:val="24"/>
        </w:rPr>
        <w:lastRenderedPageBreak/>
        <w:t>karşın, bu durumun</w:t>
      </w:r>
      <w:r>
        <w:rPr>
          <w:rFonts w:ascii="Arial" w:hAnsi="Arial" w:cs="Arial"/>
          <w:sz w:val="24"/>
          <w:szCs w:val="24"/>
        </w:rPr>
        <w:t xml:space="preserve"> </w:t>
      </w:r>
      <w:r w:rsidRPr="00EB54D6">
        <w:rPr>
          <w:rFonts w:ascii="Arial" w:hAnsi="Arial" w:cs="Arial"/>
          <w:sz w:val="24"/>
          <w:szCs w:val="24"/>
        </w:rPr>
        <w:t>değişmesi gerekliliği, araştırmaya katılan velilerin büyük çoğunluğu tarafından dile</w:t>
      </w:r>
      <w:r>
        <w:rPr>
          <w:rFonts w:ascii="Arial" w:hAnsi="Arial" w:cs="Arial"/>
          <w:sz w:val="24"/>
          <w:szCs w:val="24"/>
        </w:rPr>
        <w:t xml:space="preserve"> </w:t>
      </w:r>
      <w:r w:rsidRPr="00EB54D6">
        <w:rPr>
          <w:rFonts w:ascii="Arial" w:hAnsi="Arial" w:cs="Arial"/>
          <w:sz w:val="24"/>
          <w:szCs w:val="24"/>
        </w:rPr>
        <w:t>getirilmektedir.</w:t>
      </w:r>
    </w:p>
    <w:p w:rsidR="00EB54D6" w:rsidRPr="00EB54D6" w:rsidRDefault="00EB54D6" w:rsidP="006624C4">
      <w:pPr>
        <w:autoSpaceDE w:val="0"/>
        <w:autoSpaceDN w:val="0"/>
        <w:adjustRightInd w:val="0"/>
        <w:spacing w:after="0" w:line="360" w:lineRule="auto"/>
        <w:jc w:val="both"/>
        <w:rPr>
          <w:rFonts w:ascii="Arial" w:hAnsi="Arial" w:cs="Arial"/>
          <w:sz w:val="24"/>
          <w:szCs w:val="24"/>
        </w:rPr>
      </w:pPr>
    </w:p>
    <w:p w:rsidR="00EB54D6" w:rsidRPr="00EB54D6" w:rsidRDefault="00EB54D6" w:rsidP="00EB54D6">
      <w:pPr>
        <w:autoSpaceDE w:val="0"/>
        <w:autoSpaceDN w:val="0"/>
        <w:adjustRightInd w:val="0"/>
        <w:spacing w:after="0" w:line="240" w:lineRule="auto"/>
        <w:jc w:val="both"/>
        <w:rPr>
          <w:rFonts w:ascii="Arial" w:hAnsi="Arial" w:cs="Arial"/>
          <w:sz w:val="24"/>
          <w:szCs w:val="24"/>
        </w:rPr>
      </w:pPr>
    </w:p>
    <w:p w:rsidR="00EB54D6" w:rsidRDefault="00EB54D6" w:rsidP="00EB54D6">
      <w:pPr>
        <w:autoSpaceDE w:val="0"/>
        <w:autoSpaceDN w:val="0"/>
        <w:adjustRightInd w:val="0"/>
        <w:spacing w:after="0" w:line="360" w:lineRule="auto"/>
        <w:jc w:val="both"/>
        <w:rPr>
          <w:rFonts w:ascii="Arial" w:hAnsi="Arial" w:cs="Arial"/>
          <w:sz w:val="24"/>
          <w:szCs w:val="24"/>
        </w:rPr>
      </w:pPr>
      <w:r w:rsidRPr="00EB54D6">
        <w:rPr>
          <w:rFonts w:ascii="Arial" w:hAnsi="Arial" w:cs="Arial"/>
          <w:sz w:val="24"/>
          <w:szCs w:val="24"/>
        </w:rPr>
        <w:t xml:space="preserve">      </w:t>
      </w:r>
      <w:r>
        <w:rPr>
          <w:rFonts w:ascii="Arial" w:hAnsi="Arial" w:cs="Arial"/>
          <w:sz w:val="24"/>
          <w:szCs w:val="24"/>
        </w:rPr>
        <w:t xml:space="preserve">     </w:t>
      </w:r>
      <w:r w:rsidRPr="00EB54D6">
        <w:rPr>
          <w:rFonts w:ascii="Arial" w:hAnsi="Arial" w:cs="Arial"/>
          <w:sz w:val="24"/>
          <w:szCs w:val="24"/>
        </w:rPr>
        <w:t xml:space="preserve">Okula yönelik veli ilgisizliğinin sebeplerini çeşitli başlıklar altında toplamak mümkündür. Ailelerin eğitim durumu, gelir seviyeleri, çocuk sayısı, okula ve öğretmenlere yönelik olumsuz düşünceler gibi faktörler ilgisizlik sebebi olabileceği gibi köyde veya şehirde oturma da kendi başına velilerin okula yönelik ilgisizliklerinin sebepleri arasında gösterilmektedir.   </w:t>
      </w:r>
    </w:p>
    <w:p w:rsidR="00EB54D6" w:rsidRDefault="00EB54D6" w:rsidP="00EB54D6">
      <w:pPr>
        <w:autoSpaceDE w:val="0"/>
        <w:autoSpaceDN w:val="0"/>
        <w:adjustRightInd w:val="0"/>
        <w:spacing w:after="0" w:line="360" w:lineRule="auto"/>
        <w:jc w:val="both"/>
        <w:rPr>
          <w:rFonts w:ascii="Arial" w:hAnsi="Arial" w:cs="Arial"/>
          <w:sz w:val="24"/>
          <w:szCs w:val="24"/>
        </w:rPr>
      </w:pPr>
    </w:p>
    <w:p w:rsidR="00EB54D6" w:rsidRPr="00EB54D6" w:rsidRDefault="00EB54D6" w:rsidP="00EB54D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EB54D6">
        <w:rPr>
          <w:rFonts w:ascii="Arial" w:hAnsi="Arial" w:cs="Arial"/>
          <w:sz w:val="24"/>
          <w:szCs w:val="24"/>
        </w:rPr>
        <w:t>1990 yılından sonra, Türkiye’nin farklı yörelerindeki üniversitelerde araştırma raporu,</w:t>
      </w:r>
      <w:r>
        <w:rPr>
          <w:rFonts w:ascii="Arial" w:hAnsi="Arial" w:cs="Arial"/>
          <w:sz w:val="24"/>
          <w:szCs w:val="24"/>
        </w:rPr>
        <w:t xml:space="preserve"> </w:t>
      </w:r>
      <w:r w:rsidRPr="00EB54D6">
        <w:rPr>
          <w:rFonts w:ascii="Arial" w:hAnsi="Arial" w:cs="Arial"/>
          <w:sz w:val="24"/>
          <w:szCs w:val="24"/>
        </w:rPr>
        <w:t xml:space="preserve">yüksek lisans veya doktora tezi olarak hazırlanmış okul-aile ilişkilerini belirlemeye ilişkin çalışmalarda (Bilgin, 1990; Aslan, 1994; Doğan, 1995; Oğan, </w:t>
      </w:r>
      <w:r w:rsidR="00BB6F61">
        <w:rPr>
          <w:rFonts w:ascii="Arial" w:hAnsi="Arial" w:cs="Arial"/>
          <w:sz w:val="24"/>
          <w:szCs w:val="24"/>
        </w:rPr>
        <w:t>2000; Başaran ve Koç, 20</w:t>
      </w:r>
      <w:r w:rsidR="00B2798D">
        <w:rPr>
          <w:rFonts w:ascii="Arial" w:hAnsi="Arial" w:cs="Arial"/>
          <w:sz w:val="24"/>
          <w:szCs w:val="24"/>
        </w:rPr>
        <w:t>01;</w:t>
      </w:r>
      <w:r w:rsidRPr="00EB54D6">
        <w:rPr>
          <w:rFonts w:ascii="Arial" w:hAnsi="Arial" w:cs="Arial"/>
          <w:sz w:val="24"/>
          <w:szCs w:val="24"/>
        </w:rPr>
        <w:t xml:space="preserve"> Saraçoğlu, 2002; Aslanargun ve diğerleri, 2004), velilerin okula yönelik ilgisizliklerinin sebepleri şöyle sıralanmaktadır:</w:t>
      </w:r>
    </w:p>
    <w:p w:rsidR="00EB54D6" w:rsidRPr="003D7B0A" w:rsidRDefault="00EB54D6" w:rsidP="00EB54D6">
      <w:pPr>
        <w:autoSpaceDE w:val="0"/>
        <w:autoSpaceDN w:val="0"/>
        <w:adjustRightInd w:val="0"/>
        <w:spacing w:after="0"/>
        <w:jc w:val="both"/>
        <w:rPr>
          <w:rFonts w:ascii="Times New Roman" w:hAnsi="Times New Roman" w:cs="Times New Roman"/>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Öğretmenlerin olumsuz tavırları,</w:t>
      </w:r>
    </w:p>
    <w:p w:rsidR="00EB54D6" w:rsidRPr="00EB54D6" w:rsidRDefault="00EB54D6" w:rsidP="006624C4">
      <w:pPr>
        <w:autoSpaceDE w:val="0"/>
        <w:autoSpaceDN w:val="0"/>
        <w:adjustRightInd w:val="0"/>
        <w:spacing w:after="0" w:line="240" w:lineRule="auto"/>
        <w:ind w:left="360"/>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Çocuğun başarısızlığı,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Herhangi bir sonuç alınamaması,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Para istenmesi,</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Kendi öğrenciliğini hatırlatması,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Öğretmenlerin sürekli öğüt vermesi,</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Okullarda resmi bir havanın hakim olması,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Okulla yeterli iletişimin olmaması,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Maddi gücün yetersiz olması,</w:t>
      </w:r>
    </w:p>
    <w:p w:rsidR="00EB54D6" w:rsidRPr="00EB54D6" w:rsidRDefault="00EB54D6" w:rsidP="00EB54D6">
      <w:pPr>
        <w:autoSpaceDE w:val="0"/>
        <w:autoSpaceDN w:val="0"/>
        <w:adjustRightInd w:val="0"/>
        <w:spacing w:after="0"/>
        <w:jc w:val="both"/>
        <w:rPr>
          <w:rFonts w:ascii="Arial" w:hAnsi="Arial" w:cs="Arial"/>
          <w:sz w:val="24"/>
          <w:szCs w:val="24"/>
        </w:rPr>
      </w:pPr>
    </w:p>
    <w:p w:rsidR="00EB54D6" w:rsidRPr="00EB54D6" w:rsidRDefault="00EB54D6" w:rsidP="00EB54D6">
      <w:pPr>
        <w:pStyle w:val="ListeParagraf"/>
        <w:numPr>
          <w:ilvl w:val="0"/>
          <w:numId w:val="16"/>
        </w:numPr>
        <w:autoSpaceDE w:val="0"/>
        <w:autoSpaceDN w:val="0"/>
        <w:adjustRightInd w:val="0"/>
        <w:spacing w:after="0"/>
        <w:jc w:val="both"/>
        <w:rPr>
          <w:rFonts w:ascii="Arial" w:hAnsi="Arial" w:cs="Arial"/>
          <w:sz w:val="24"/>
          <w:szCs w:val="24"/>
        </w:rPr>
      </w:pPr>
      <w:r w:rsidRPr="00EB54D6">
        <w:rPr>
          <w:rFonts w:ascii="Arial" w:hAnsi="Arial" w:cs="Arial"/>
          <w:sz w:val="24"/>
          <w:szCs w:val="24"/>
        </w:rPr>
        <w:t>Veli toplantılarının yeterince önemsenmemesi,</w:t>
      </w:r>
    </w:p>
    <w:p w:rsidR="00EB54D6" w:rsidRPr="00EB54D6" w:rsidRDefault="00EB54D6" w:rsidP="00EB54D6">
      <w:pPr>
        <w:autoSpaceDE w:val="0"/>
        <w:autoSpaceDN w:val="0"/>
        <w:adjustRightInd w:val="0"/>
        <w:spacing w:after="0"/>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Okul-aile birliklerini yeterli görülmemesi,</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Velilere gerekli zamanın ayrılmaması,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Okulun yararlarına inanılmaması,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lastRenderedPageBreak/>
        <w:t>Kendi işlerinin çokluğu,</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Evlerinin okula uzak olması,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Veli toplantılarının uygun olmayan kalabalık ortamlarda yapılması,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Öğretmenlerin velilere otoriter davranması,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pStyle w:val="ListeParagraf"/>
        <w:numPr>
          <w:ilvl w:val="0"/>
          <w:numId w:val="16"/>
        </w:numPr>
        <w:autoSpaceDE w:val="0"/>
        <w:autoSpaceDN w:val="0"/>
        <w:adjustRightInd w:val="0"/>
        <w:spacing w:after="0" w:line="240" w:lineRule="auto"/>
        <w:jc w:val="both"/>
        <w:rPr>
          <w:rFonts w:ascii="Arial" w:hAnsi="Arial" w:cs="Arial"/>
          <w:sz w:val="24"/>
          <w:szCs w:val="24"/>
        </w:rPr>
      </w:pPr>
      <w:r w:rsidRPr="00EB54D6">
        <w:rPr>
          <w:rFonts w:ascii="Arial" w:hAnsi="Arial" w:cs="Arial"/>
          <w:sz w:val="24"/>
          <w:szCs w:val="24"/>
        </w:rPr>
        <w:t>Kendi eğitim düzeylerinin yeterli olmaması,</w:t>
      </w: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6624C4">
      <w:pPr>
        <w:autoSpaceDE w:val="0"/>
        <w:autoSpaceDN w:val="0"/>
        <w:adjustRightInd w:val="0"/>
        <w:spacing w:after="0" w:line="240" w:lineRule="auto"/>
        <w:jc w:val="both"/>
        <w:rPr>
          <w:rFonts w:ascii="Arial" w:hAnsi="Arial" w:cs="Arial"/>
          <w:sz w:val="24"/>
          <w:szCs w:val="24"/>
        </w:rPr>
      </w:pPr>
    </w:p>
    <w:p w:rsidR="00EB54D6" w:rsidRPr="00EB54D6" w:rsidRDefault="00EB54D6" w:rsidP="00EB54D6">
      <w:pPr>
        <w:autoSpaceDE w:val="0"/>
        <w:autoSpaceDN w:val="0"/>
        <w:adjustRightInd w:val="0"/>
        <w:spacing w:after="0" w:line="360" w:lineRule="auto"/>
        <w:jc w:val="both"/>
        <w:rPr>
          <w:rFonts w:ascii="Arial" w:hAnsi="Arial" w:cs="Arial"/>
          <w:sz w:val="24"/>
          <w:szCs w:val="24"/>
        </w:rPr>
      </w:pPr>
      <w:r w:rsidRPr="00EB54D6">
        <w:rPr>
          <w:rFonts w:ascii="Arial" w:hAnsi="Arial" w:cs="Arial"/>
          <w:sz w:val="24"/>
          <w:szCs w:val="24"/>
        </w:rPr>
        <w:t xml:space="preserve">    </w:t>
      </w:r>
      <w:r>
        <w:rPr>
          <w:rFonts w:ascii="Arial" w:hAnsi="Arial" w:cs="Arial"/>
          <w:sz w:val="24"/>
          <w:szCs w:val="24"/>
        </w:rPr>
        <w:t xml:space="preserve">    </w:t>
      </w:r>
      <w:r w:rsidRPr="00EB54D6">
        <w:rPr>
          <w:rFonts w:ascii="Arial" w:hAnsi="Arial" w:cs="Arial"/>
          <w:sz w:val="24"/>
          <w:szCs w:val="24"/>
        </w:rPr>
        <w:t>Görüldüğü gibi, okula yönelik ilgisizliklerinin sebepleri olarak veliler tarafından çok</w:t>
      </w:r>
      <w:r>
        <w:rPr>
          <w:rFonts w:ascii="Arial" w:hAnsi="Arial" w:cs="Arial"/>
          <w:sz w:val="24"/>
          <w:szCs w:val="24"/>
        </w:rPr>
        <w:t xml:space="preserve"> </w:t>
      </w:r>
      <w:r w:rsidRPr="00EB54D6">
        <w:rPr>
          <w:rFonts w:ascii="Arial" w:hAnsi="Arial" w:cs="Arial"/>
          <w:sz w:val="24"/>
          <w:szCs w:val="24"/>
        </w:rPr>
        <w:t>çeşitli nedenler belirtilmektedir. Nitelikli bir eğitim-öğretim ortamı oluşturulabilmesi ve</w:t>
      </w:r>
      <w:r>
        <w:rPr>
          <w:rFonts w:ascii="Arial" w:hAnsi="Arial" w:cs="Arial"/>
          <w:sz w:val="24"/>
          <w:szCs w:val="24"/>
        </w:rPr>
        <w:t xml:space="preserve"> </w:t>
      </w:r>
      <w:r w:rsidRPr="00EB54D6">
        <w:rPr>
          <w:rFonts w:ascii="Arial" w:hAnsi="Arial" w:cs="Arial"/>
          <w:sz w:val="24"/>
          <w:szCs w:val="24"/>
        </w:rPr>
        <w:t>öğrencilerin donanımlı bir şekilde hayata hazırlanabilmeleri için bu engellerin ortadan</w:t>
      </w:r>
      <w:r>
        <w:rPr>
          <w:rFonts w:ascii="Arial" w:hAnsi="Arial" w:cs="Arial"/>
          <w:sz w:val="24"/>
          <w:szCs w:val="24"/>
        </w:rPr>
        <w:t xml:space="preserve"> </w:t>
      </w:r>
      <w:r w:rsidRPr="00EB54D6">
        <w:rPr>
          <w:rFonts w:ascii="Arial" w:hAnsi="Arial" w:cs="Arial"/>
          <w:sz w:val="24"/>
          <w:szCs w:val="24"/>
        </w:rPr>
        <w:t xml:space="preserve">kaldırılması gerekmektedir. Bu noktada, eğitim konusu bir ülkedeki bütün insanları doğrudan veya dolaylı olarak etkilediği ve ülke kalkınmasına etki ettiği için başta eğitimcilere ve yöneticilere olmak üzere herkese görev düşmektedir. </w:t>
      </w:r>
    </w:p>
    <w:p w:rsidR="00EB54D6" w:rsidRPr="00EB54D6" w:rsidRDefault="00EB54D6" w:rsidP="00EB54D6">
      <w:pPr>
        <w:autoSpaceDE w:val="0"/>
        <w:autoSpaceDN w:val="0"/>
        <w:adjustRightInd w:val="0"/>
        <w:spacing w:after="0"/>
        <w:jc w:val="both"/>
        <w:rPr>
          <w:rFonts w:ascii="Arial" w:hAnsi="Arial" w:cs="Arial"/>
          <w:sz w:val="24"/>
          <w:szCs w:val="24"/>
        </w:rPr>
      </w:pPr>
    </w:p>
    <w:p w:rsidR="00D822E1" w:rsidRDefault="00D822E1" w:rsidP="00EB54D6">
      <w:pPr>
        <w:autoSpaceDE w:val="0"/>
        <w:autoSpaceDN w:val="0"/>
        <w:adjustRightInd w:val="0"/>
        <w:spacing w:after="0" w:line="360" w:lineRule="auto"/>
        <w:jc w:val="both"/>
        <w:rPr>
          <w:rFonts w:ascii="Arial" w:hAnsi="Arial" w:cs="Arial"/>
          <w:sz w:val="24"/>
          <w:szCs w:val="24"/>
        </w:rPr>
      </w:pPr>
    </w:p>
    <w:p w:rsidR="00EB54D6" w:rsidRPr="00EB54D6" w:rsidRDefault="00EB54D6" w:rsidP="00EB54D6">
      <w:pPr>
        <w:autoSpaceDE w:val="0"/>
        <w:autoSpaceDN w:val="0"/>
        <w:adjustRightInd w:val="0"/>
        <w:spacing w:after="0" w:line="240" w:lineRule="auto"/>
        <w:jc w:val="both"/>
        <w:rPr>
          <w:rFonts w:ascii="Arial" w:hAnsi="Arial" w:cs="Arial"/>
          <w:sz w:val="24"/>
          <w:szCs w:val="24"/>
        </w:rPr>
      </w:pPr>
      <w:r>
        <w:rPr>
          <w:rFonts w:cs="TimesNewRomanPSMT"/>
          <w:sz w:val="24"/>
          <w:szCs w:val="24"/>
        </w:rPr>
        <w:t xml:space="preserve">   </w:t>
      </w:r>
    </w:p>
    <w:p w:rsidR="00EB54D6" w:rsidRPr="00EB54D6" w:rsidRDefault="00EB54D6" w:rsidP="00EB54D6">
      <w:pPr>
        <w:autoSpaceDE w:val="0"/>
        <w:autoSpaceDN w:val="0"/>
        <w:adjustRightInd w:val="0"/>
        <w:spacing w:after="0" w:line="240" w:lineRule="auto"/>
        <w:rPr>
          <w:rFonts w:ascii="Arial" w:hAnsi="Arial" w:cs="Arial"/>
          <w:b/>
          <w:sz w:val="24"/>
          <w:szCs w:val="24"/>
        </w:rPr>
      </w:pPr>
      <w:r w:rsidRPr="00EB54D6">
        <w:rPr>
          <w:rFonts w:ascii="Arial" w:hAnsi="Arial" w:cs="Arial"/>
          <w:sz w:val="24"/>
          <w:szCs w:val="24"/>
        </w:rPr>
        <w:t xml:space="preserve">         </w:t>
      </w:r>
      <w:r w:rsidRPr="00EB54D6">
        <w:rPr>
          <w:rFonts w:ascii="Arial" w:hAnsi="Arial" w:cs="Arial"/>
          <w:b/>
          <w:sz w:val="24"/>
          <w:szCs w:val="24"/>
        </w:rPr>
        <w:t>2.1.</w:t>
      </w:r>
      <w:r w:rsidR="006624C4">
        <w:rPr>
          <w:rFonts w:ascii="Arial" w:hAnsi="Arial" w:cs="Arial"/>
          <w:b/>
          <w:sz w:val="24"/>
          <w:szCs w:val="24"/>
        </w:rPr>
        <w:t>6</w:t>
      </w:r>
      <w:r w:rsidRPr="00EB54D6">
        <w:rPr>
          <w:rFonts w:ascii="Arial" w:hAnsi="Arial" w:cs="Arial"/>
          <w:b/>
          <w:sz w:val="24"/>
          <w:szCs w:val="24"/>
        </w:rPr>
        <w:t>. İnternet ve Toplum</w:t>
      </w:r>
    </w:p>
    <w:p w:rsidR="00EB54D6" w:rsidRPr="00EB54D6" w:rsidRDefault="00EB54D6" w:rsidP="00EB54D6">
      <w:pPr>
        <w:autoSpaceDE w:val="0"/>
        <w:autoSpaceDN w:val="0"/>
        <w:adjustRightInd w:val="0"/>
        <w:spacing w:after="0" w:line="240" w:lineRule="auto"/>
        <w:rPr>
          <w:rFonts w:ascii="Arial" w:hAnsi="Arial" w:cs="Arial"/>
          <w:b/>
          <w:sz w:val="24"/>
          <w:szCs w:val="24"/>
        </w:rPr>
      </w:pPr>
    </w:p>
    <w:p w:rsidR="00EB54D6" w:rsidRPr="00EB54D6" w:rsidRDefault="00EB54D6" w:rsidP="00EB54D6">
      <w:pPr>
        <w:autoSpaceDE w:val="0"/>
        <w:autoSpaceDN w:val="0"/>
        <w:adjustRightInd w:val="0"/>
        <w:spacing w:after="0" w:line="240" w:lineRule="auto"/>
        <w:rPr>
          <w:rFonts w:ascii="Arial" w:hAnsi="Arial" w:cs="Arial"/>
          <w:b/>
          <w:sz w:val="24"/>
          <w:szCs w:val="24"/>
        </w:rPr>
      </w:pPr>
    </w:p>
    <w:p w:rsidR="00EB54D6" w:rsidRPr="00EB54D6" w:rsidRDefault="00EB54D6" w:rsidP="00EB54D6">
      <w:pPr>
        <w:autoSpaceDE w:val="0"/>
        <w:autoSpaceDN w:val="0"/>
        <w:adjustRightInd w:val="0"/>
        <w:spacing w:after="0" w:line="360" w:lineRule="auto"/>
        <w:jc w:val="both"/>
        <w:rPr>
          <w:rFonts w:ascii="Arial" w:hAnsi="Arial" w:cs="Arial"/>
          <w:sz w:val="24"/>
          <w:szCs w:val="24"/>
        </w:rPr>
      </w:pPr>
      <w:r w:rsidRPr="00EB54D6">
        <w:rPr>
          <w:rFonts w:ascii="Arial" w:hAnsi="Arial" w:cs="Arial"/>
          <w:sz w:val="24"/>
          <w:szCs w:val="24"/>
        </w:rPr>
        <w:t xml:space="preserve">     </w:t>
      </w:r>
      <w:r>
        <w:rPr>
          <w:rFonts w:ascii="Arial" w:hAnsi="Arial" w:cs="Arial"/>
          <w:sz w:val="24"/>
          <w:szCs w:val="24"/>
        </w:rPr>
        <w:t xml:space="preserve">   </w:t>
      </w:r>
      <w:r w:rsidRPr="00EB54D6">
        <w:rPr>
          <w:rFonts w:ascii="Arial" w:hAnsi="Arial" w:cs="Arial"/>
          <w:sz w:val="24"/>
          <w:szCs w:val="24"/>
        </w:rPr>
        <w:t xml:space="preserve">Bilginin üretilmesi kadar paylaşılması ve kullanılması da önemlidir. Bu yüzden üretilen bilginin geniş kitleler tarafından paylaşımı ve kullanımı için zaman ve masraftan tasarruf sağlayan bilgi yayma sistemlerine ihtiyaç vardır. Bu ihtiyaç internet ile karşılanabilir. Günümüzde internet hemen </w:t>
      </w:r>
      <w:proofErr w:type="spellStart"/>
      <w:r w:rsidRPr="00EB54D6">
        <w:rPr>
          <w:rFonts w:ascii="Arial" w:hAnsi="Arial" w:cs="Arial"/>
          <w:sz w:val="24"/>
          <w:szCs w:val="24"/>
        </w:rPr>
        <w:t>hemen</w:t>
      </w:r>
      <w:proofErr w:type="spellEnd"/>
      <w:r w:rsidRPr="00EB54D6">
        <w:rPr>
          <w:rFonts w:ascii="Arial" w:hAnsi="Arial" w:cs="Arial"/>
          <w:sz w:val="24"/>
          <w:szCs w:val="24"/>
        </w:rPr>
        <w:t xml:space="preserve"> her kesim tarafından kullanılmaktadır. İnternetin eğitim amacıyla kullanımı arttırılırsa, bilgi yayımı ve paylaşımı da o nispette artacaktır. İnternetin bir eğitim aracı olarak kullanılması beraberinde sanal eğitim anlayışını  getirmiştir.  Sanal eğitim elektronik ortamda gerçekleşen eğitimdir. Kullanılan teknoloji esas alınarak sanal eğitime “internete dayalı eğitim” de denmektedir. Çoklu ortam kullanım</w:t>
      </w:r>
      <w:r>
        <w:rPr>
          <w:rFonts w:ascii="Arial" w:hAnsi="Arial" w:cs="Arial"/>
          <w:sz w:val="24"/>
          <w:szCs w:val="24"/>
        </w:rPr>
        <w:t xml:space="preserve"> </w:t>
      </w:r>
      <w:r w:rsidRPr="00EB54D6">
        <w:rPr>
          <w:rFonts w:ascii="Arial" w:hAnsi="Arial" w:cs="Arial"/>
          <w:sz w:val="24"/>
          <w:szCs w:val="24"/>
        </w:rPr>
        <w:t xml:space="preserve">eğitim ortamında önemli değişiklikler meydana getirmiştir. Bu eğitim biçimini çekici kılan nedenler; zaman ve </w:t>
      </w:r>
      <w:r w:rsidR="006624C4">
        <w:rPr>
          <w:rFonts w:ascii="Arial" w:hAnsi="Arial" w:cs="Arial"/>
          <w:sz w:val="24"/>
          <w:szCs w:val="24"/>
        </w:rPr>
        <w:t>mekan</w:t>
      </w:r>
      <w:r w:rsidRPr="00EB54D6">
        <w:rPr>
          <w:rFonts w:ascii="Arial" w:hAnsi="Arial" w:cs="Arial"/>
          <w:sz w:val="24"/>
          <w:szCs w:val="24"/>
        </w:rPr>
        <w:t xml:space="preserve"> esnekliği, birlikte öğrenme kolaylığı (internet üzerinden iletişim kurarak, bilgilerini paylaşarak) ve kaynaklara ulaşmada kolaylık şeklinde özetlenebili</w:t>
      </w:r>
      <w:r>
        <w:rPr>
          <w:rFonts w:ascii="Arial" w:hAnsi="Arial" w:cs="Arial"/>
          <w:sz w:val="24"/>
          <w:szCs w:val="24"/>
        </w:rPr>
        <w:t>r</w:t>
      </w:r>
      <w:r w:rsidRPr="00EB54D6">
        <w:rPr>
          <w:rFonts w:ascii="Arial" w:hAnsi="Arial" w:cs="Arial"/>
          <w:sz w:val="24"/>
          <w:szCs w:val="24"/>
        </w:rPr>
        <w:t xml:space="preserve"> (Ergün, </w:t>
      </w:r>
      <w:r w:rsidR="005D0260">
        <w:rPr>
          <w:rFonts w:ascii="Arial" w:hAnsi="Arial" w:cs="Arial"/>
          <w:sz w:val="24"/>
          <w:szCs w:val="24"/>
        </w:rPr>
        <w:t>2005</w:t>
      </w:r>
      <w:r w:rsidRPr="00EB54D6">
        <w:rPr>
          <w:rFonts w:ascii="Arial" w:hAnsi="Arial" w:cs="Arial"/>
          <w:sz w:val="24"/>
          <w:szCs w:val="24"/>
        </w:rPr>
        <w:t xml:space="preserve">). </w:t>
      </w:r>
    </w:p>
    <w:p w:rsidR="00EB54D6" w:rsidRDefault="00EB54D6" w:rsidP="00EB54D6">
      <w:pPr>
        <w:autoSpaceDE w:val="0"/>
        <w:autoSpaceDN w:val="0"/>
        <w:adjustRightInd w:val="0"/>
        <w:spacing w:after="0" w:line="360" w:lineRule="auto"/>
        <w:rPr>
          <w:rFonts w:ascii="Arial" w:hAnsi="Arial" w:cs="Arial"/>
          <w:sz w:val="24"/>
          <w:szCs w:val="24"/>
        </w:rPr>
      </w:pPr>
    </w:p>
    <w:p w:rsidR="00EB54D6" w:rsidRDefault="00EB54D6" w:rsidP="00EB54D6">
      <w:pPr>
        <w:autoSpaceDE w:val="0"/>
        <w:autoSpaceDN w:val="0"/>
        <w:adjustRightInd w:val="0"/>
        <w:spacing w:after="0" w:line="360" w:lineRule="auto"/>
        <w:rPr>
          <w:rFonts w:ascii="Arial" w:hAnsi="Arial" w:cs="Arial"/>
          <w:sz w:val="24"/>
          <w:szCs w:val="24"/>
        </w:rPr>
      </w:pPr>
    </w:p>
    <w:p w:rsidR="00ED6AD2" w:rsidRPr="00EB54D6" w:rsidRDefault="00ED6AD2" w:rsidP="00EB54D6">
      <w:pPr>
        <w:autoSpaceDE w:val="0"/>
        <w:autoSpaceDN w:val="0"/>
        <w:adjustRightInd w:val="0"/>
        <w:spacing w:after="0" w:line="360" w:lineRule="auto"/>
        <w:rPr>
          <w:rFonts w:ascii="Arial" w:hAnsi="Arial" w:cs="Arial"/>
          <w:sz w:val="24"/>
          <w:szCs w:val="24"/>
        </w:rPr>
      </w:pPr>
    </w:p>
    <w:p w:rsidR="00EB54D6" w:rsidRPr="00EB54D6" w:rsidRDefault="00EB54D6" w:rsidP="00C61F63">
      <w:pPr>
        <w:autoSpaceDE w:val="0"/>
        <w:autoSpaceDN w:val="0"/>
        <w:adjustRightInd w:val="0"/>
        <w:spacing w:after="0" w:line="240" w:lineRule="auto"/>
        <w:outlineLvl w:val="0"/>
        <w:rPr>
          <w:rFonts w:ascii="Arial" w:hAnsi="Arial" w:cs="Arial"/>
          <w:b/>
          <w:sz w:val="24"/>
          <w:szCs w:val="24"/>
        </w:rPr>
      </w:pPr>
      <w:r w:rsidRPr="00EB54D6">
        <w:rPr>
          <w:rFonts w:ascii="Arial" w:hAnsi="Arial" w:cs="Arial"/>
          <w:sz w:val="24"/>
          <w:szCs w:val="24"/>
        </w:rPr>
        <w:lastRenderedPageBreak/>
        <w:t xml:space="preserve">        </w:t>
      </w:r>
      <w:r w:rsidRPr="00EB54D6">
        <w:rPr>
          <w:rFonts w:ascii="Arial" w:hAnsi="Arial" w:cs="Arial"/>
          <w:b/>
          <w:sz w:val="24"/>
          <w:szCs w:val="24"/>
        </w:rPr>
        <w:t>2.1.</w:t>
      </w:r>
      <w:r w:rsidR="006624C4">
        <w:rPr>
          <w:rFonts w:ascii="Arial" w:hAnsi="Arial" w:cs="Arial"/>
          <w:b/>
          <w:sz w:val="24"/>
          <w:szCs w:val="24"/>
        </w:rPr>
        <w:t>6</w:t>
      </w:r>
      <w:r w:rsidRPr="00EB54D6">
        <w:rPr>
          <w:rFonts w:ascii="Arial" w:hAnsi="Arial" w:cs="Arial"/>
          <w:b/>
          <w:sz w:val="24"/>
          <w:szCs w:val="24"/>
        </w:rPr>
        <w:t>.1. İnternet Temelli Eğitimden Yararlanma Biçimleri:</w:t>
      </w:r>
    </w:p>
    <w:p w:rsidR="00EB54D6" w:rsidRPr="00EB54D6" w:rsidRDefault="00EB54D6" w:rsidP="00EB54D6">
      <w:pPr>
        <w:autoSpaceDE w:val="0"/>
        <w:autoSpaceDN w:val="0"/>
        <w:adjustRightInd w:val="0"/>
        <w:spacing w:after="0" w:line="240" w:lineRule="auto"/>
        <w:rPr>
          <w:rFonts w:ascii="Arial" w:hAnsi="Arial" w:cs="Arial"/>
          <w:sz w:val="24"/>
          <w:szCs w:val="24"/>
        </w:rPr>
      </w:pPr>
    </w:p>
    <w:p w:rsidR="00EB54D6" w:rsidRPr="00EB54D6" w:rsidRDefault="00EB54D6" w:rsidP="00EB54D6">
      <w:pPr>
        <w:autoSpaceDE w:val="0"/>
        <w:autoSpaceDN w:val="0"/>
        <w:adjustRightInd w:val="0"/>
        <w:spacing w:after="0" w:line="240" w:lineRule="auto"/>
        <w:rPr>
          <w:rFonts w:ascii="Arial" w:hAnsi="Arial" w:cs="Arial"/>
          <w:sz w:val="24"/>
          <w:szCs w:val="24"/>
        </w:rPr>
      </w:pPr>
      <w:r w:rsidRPr="00EB54D6">
        <w:rPr>
          <w:rFonts w:ascii="Arial" w:hAnsi="Arial" w:cs="Arial"/>
          <w:sz w:val="24"/>
          <w:szCs w:val="24"/>
        </w:rPr>
        <w:t xml:space="preserve">   </w:t>
      </w:r>
    </w:p>
    <w:p w:rsidR="00EB54D6" w:rsidRPr="00EB54D6" w:rsidRDefault="00EB54D6" w:rsidP="00EB54D6">
      <w:pPr>
        <w:autoSpaceDE w:val="0"/>
        <w:autoSpaceDN w:val="0"/>
        <w:adjustRightInd w:val="0"/>
        <w:spacing w:after="0" w:line="360" w:lineRule="auto"/>
        <w:jc w:val="both"/>
        <w:rPr>
          <w:rFonts w:ascii="Arial" w:hAnsi="Arial" w:cs="Arial"/>
          <w:sz w:val="24"/>
          <w:szCs w:val="24"/>
        </w:rPr>
      </w:pPr>
      <w:r w:rsidRPr="00EB54D6">
        <w:rPr>
          <w:rFonts w:ascii="Arial" w:hAnsi="Arial" w:cs="Arial"/>
          <w:sz w:val="24"/>
          <w:szCs w:val="24"/>
        </w:rPr>
        <w:t xml:space="preserve"> </w:t>
      </w:r>
      <w:r>
        <w:rPr>
          <w:rFonts w:ascii="Arial" w:hAnsi="Arial" w:cs="Arial"/>
          <w:sz w:val="24"/>
          <w:szCs w:val="24"/>
        </w:rPr>
        <w:t xml:space="preserve">        </w:t>
      </w:r>
      <w:r w:rsidRPr="00EB54D6">
        <w:rPr>
          <w:rFonts w:ascii="Arial" w:hAnsi="Arial" w:cs="Arial"/>
          <w:sz w:val="24"/>
          <w:szCs w:val="24"/>
        </w:rPr>
        <w:t xml:space="preserve">İnternet temelli (sanal) eğitim elektronik ortamda gerçekleştirilen, pedagojik sonuçları henüz incelenmekte olan bir eğitim biçimidir. Sanal eğitim tek başına kullanılabileceği gibi gerek geleneksel eğitimin gerekse uzaktan eğitimin bir parçası olarak da kullanılabilir. Sanal eğitim ile ilgili farklı yaklaşımlar bulunmaktadır. Ülkemizin koşulları dikkate alınarak bir internet temelli (sanal) eğitim yaklaşımı geliştirilebilir. Bu yaklaşımda internet; (1) uzaktan eğitim, (2) sınıf öğretimini desteklemek, (3) araştırma/başvuru kaynağı olarak , (4) hizmet içi eğitimi yaygınlaştırmak, (5) halk eğitimi ve (6) bireysel öğretimi gerçekleştirmek amacıyla kullanılabilir. </w:t>
      </w:r>
    </w:p>
    <w:p w:rsidR="00EB54D6" w:rsidRPr="00EB54D6" w:rsidRDefault="00EB54D6" w:rsidP="00EB54D6">
      <w:pPr>
        <w:autoSpaceDE w:val="0"/>
        <w:autoSpaceDN w:val="0"/>
        <w:adjustRightInd w:val="0"/>
        <w:spacing w:after="0"/>
        <w:jc w:val="both"/>
        <w:rPr>
          <w:rFonts w:ascii="Arial" w:hAnsi="Arial" w:cs="Arial"/>
          <w:sz w:val="24"/>
          <w:szCs w:val="24"/>
        </w:rPr>
      </w:pPr>
    </w:p>
    <w:p w:rsidR="00EB54D6" w:rsidRPr="00EB54D6" w:rsidRDefault="00EB54D6" w:rsidP="00EB54D6">
      <w:pPr>
        <w:autoSpaceDE w:val="0"/>
        <w:autoSpaceDN w:val="0"/>
        <w:adjustRightInd w:val="0"/>
        <w:spacing w:after="0"/>
        <w:jc w:val="both"/>
        <w:rPr>
          <w:rFonts w:ascii="Arial" w:hAnsi="Arial" w:cs="Arial"/>
          <w:sz w:val="24"/>
          <w:szCs w:val="24"/>
        </w:rPr>
      </w:pPr>
      <w:r w:rsidRPr="00EB54D6">
        <w:rPr>
          <w:rFonts w:ascii="Arial" w:hAnsi="Arial" w:cs="Arial"/>
          <w:sz w:val="24"/>
          <w:szCs w:val="24"/>
        </w:rPr>
        <w:t xml:space="preserve"> </w:t>
      </w:r>
    </w:p>
    <w:p w:rsidR="00EB54D6" w:rsidRPr="00EB54D6" w:rsidRDefault="006624C4" w:rsidP="006624C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EB54D6" w:rsidRPr="00EB54D6">
        <w:rPr>
          <w:rFonts w:ascii="Arial" w:hAnsi="Arial" w:cs="Arial"/>
          <w:sz w:val="24"/>
          <w:szCs w:val="24"/>
        </w:rPr>
        <w:t>Özellikle halk eğitiminden bahsedecek olursak; halk eğitimi; örgün eğitimden yararlanamayanlara eğitim olanağı sağlama, çocuğun kişiliğinin gelişmesi için aileleri eğitme, verimliliği arttırma, toplumsal sorunlara kitlelerin desteğini sağlama, okulların sınırlı eğitim etkinliğine sahip olma gibi nedenlerden dolayı önemli görülmektedir (</w:t>
      </w:r>
      <w:proofErr w:type="spellStart"/>
      <w:r w:rsidR="00EB54D6" w:rsidRPr="00EB54D6">
        <w:rPr>
          <w:rFonts w:ascii="Arial" w:hAnsi="Arial" w:cs="Arial"/>
          <w:sz w:val="24"/>
          <w:szCs w:val="24"/>
        </w:rPr>
        <w:t>Deryakulu</w:t>
      </w:r>
      <w:proofErr w:type="spellEnd"/>
      <w:r w:rsidR="00EB54D6" w:rsidRPr="00EB54D6">
        <w:rPr>
          <w:rFonts w:ascii="Arial" w:hAnsi="Arial" w:cs="Arial"/>
          <w:sz w:val="24"/>
          <w:szCs w:val="24"/>
        </w:rPr>
        <w:t xml:space="preserve"> ve </w:t>
      </w:r>
      <w:proofErr w:type="spellStart"/>
      <w:r w:rsidR="00EB54D6" w:rsidRPr="00EB54D6">
        <w:rPr>
          <w:rFonts w:ascii="Arial" w:hAnsi="Arial" w:cs="Arial"/>
          <w:sz w:val="24"/>
          <w:szCs w:val="24"/>
        </w:rPr>
        <w:t>Eşgi</w:t>
      </w:r>
      <w:proofErr w:type="spellEnd"/>
      <w:r w:rsidR="00EB54D6" w:rsidRPr="00EB54D6">
        <w:rPr>
          <w:rFonts w:ascii="Arial" w:hAnsi="Arial" w:cs="Arial"/>
          <w:sz w:val="24"/>
          <w:szCs w:val="24"/>
        </w:rPr>
        <w:t>, 2001)</w:t>
      </w:r>
      <w:r w:rsidR="00EB54D6">
        <w:rPr>
          <w:rFonts w:ascii="Arial" w:hAnsi="Arial" w:cs="Arial"/>
          <w:sz w:val="24"/>
          <w:szCs w:val="24"/>
        </w:rPr>
        <w:t>.</w:t>
      </w:r>
    </w:p>
    <w:p w:rsidR="00EB54D6" w:rsidRPr="00EB54D6" w:rsidRDefault="00EB54D6" w:rsidP="00EB54D6">
      <w:pPr>
        <w:autoSpaceDE w:val="0"/>
        <w:autoSpaceDN w:val="0"/>
        <w:adjustRightInd w:val="0"/>
        <w:spacing w:after="0"/>
        <w:jc w:val="both"/>
        <w:rPr>
          <w:rFonts w:ascii="Arial" w:hAnsi="Arial" w:cs="Arial"/>
          <w:sz w:val="24"/>
          <w:szCs w:val="24"/>
        </w:rPr>
      </w:pPr>
    </w:p>
    <w:p w:rsidR="00EB54D6" w:rsidRPr="00EB54D6" w:rsidRDefault="00EB54D6" w:rsidP="00EB54D6">
      <w:pPr>
        <w:autoSpaceDE w:val="0"/>
        <w:autoSpaceDN w:val="0"/>
        <w:adjustRightInd w:val="0"/>
        <w:spacing w:after="0"/>
        <w:jc w:val="both"/>
        <w:rPr>
          <w:rFonts w:ascii="Arial" w:hAnsi="Arial" w:cs="Arial"/>
          <w:sz w:val="24"/>
          <w:szCs w:val="24"/>
        </w:rPr>
      </w:pPr>
    </w:p>
    <w:p w:rsidR="00EB54D6" w:rsidRPr="00EB54D6" w:rsidRDefault="00EB54D6" w:rsidP="00EB54D6">
      <w:pPr>
        <w:autoSpaceDE w:val="0"/>
        <w:autoSpaceDN w:val="0"/>
        <w:adjustRightInd w:val="0"/>
        <w:spacing w:after="0" w:line="240" w:lineRule="auto"/>
        <w:jc w:val="both"/>
        <w:rPr>
          <w:rFonts w:ascii="Arial" w:hAnsi="Arial" w:cs="Arial"/>
          <w:sz w:val="24"/>
          <w:szCs w:val="24"/>
        </w:rPr>
      </w:pPr>
    </w:p>
    <w:p w:rsidR="00EB54D6" w:rsidRPr="00EB54D6" w:rsidRDefault="00EB54D6" w:rsidP="00EB54D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r w:rsidRPr="00EB54D6">
        <w:rPr>
          <w:rFonts w:ascii="Arial" w:hAnsi="Arial" w:cs="Arial"/>
          <w:b/>
          <w:sz w:val="24"/>
          <w:szCs w:val="24"/>
        </w:rPr>
        <w:t>2.1.</w:t>
      </w:r>
      <w:r w:rsidR="006624C4">
        <w:rPr>
          <w:rFonts w:ascii="Arial" w:hAnsi="Arial" w:cs="Arial"/>
          <w:b/>
          <w:sz w:val="24"/>
          <w:szCs w:val="24"/>
        </w:rPr>
        <w:t>7</w:t>
      </w:r>
      <w:r w:rsidRPr="00EB54D6">
        <w:rPr>
          <w:rFonts w:ascii="Arial" w:hAnsi="Arial" w:cs="Arial"/>
          <w:b/>
          <w:sz w:val="24"/>
          <w:szCs w:val="24"/>
        </w:rPr>
        <w:t>. Mobil Öğrenme ve Okul Aile İşbirliği</w:t>
      </w:r>
    </w:p>
    <w:p w:rsidR="00EB54D6" w:rsidRPr="00EB54D6" w:rsidRDefault="00EB54D6" w:rsidP="00EB54D6">
      <w:pPr>
        <w:autoSpaceDE w:val="0"/>
        <w:autoSpaceDN w:val="0"/>
        <w:adjustRightInd w:val="0"/>
        <w:spacing w:after="0" w:line="240" w:lineRule="auto"/>
        <w:rPr>
          <w:rFonts w:ascii="Arial" w:hAnsi="Arial" w:cs="Arial"/>
          <w:b/>
          <w:sz w:val="24"/>
          <w:szCs w:val="24"/>
        </w:rPr>
      </w:pPr>
    </w:p>
    <w:p w:rsidR="00EB54D6" w:rsidRPr="00EB54D6" w:rsidRDefault="00EB54D6" w:rsidP="00EB54D6">
      <w:pPr>
        <w:autoSpaceDE w:val="0"/>
        <w:autoSpaceDN w:val="0"/>
        <w:adjustRightInd w:val="0"/>
        <w:spacing w:after="0" w:line="240" w:lineRule="auto"/>
        <w:rPr>
          <w:rFonts w:ascii="Arial" w:hAnsi="Arial" w:cs="Arial"/>
          <w:b/>
          <w:sz w:val="24"/>
          <w:szCs w:val="24"/>
        </w:rPr>
      </w:pPr>
    </w:p>
    <w:p w:rsidR="00EB54D6" w:rsidRDefault="00EB54D6" w:rsidP="00EB54D6">
      <w:pPr>
        <w:autoSpaceDE w:val="0"/>
        <w:autoSpaceDN w:val="0"/>
        <w:adjustRightInd w:val="0"/>
        <w:spacing w:after="0" w:line="360" w:lineRule="auto"/>
        <w:jc w:val="both"/>
        <w:rPr>
          <w:rFonts w:ascii="Arial" w:hAnsi="Arial" w:cs="Arial"/>
          <w:sz w:val="24"/>
          <w:szCs w:val="24"/>
        </w:rPr>
      </w:pPr>
      <w:r w:rsidRPr="00EB54D6">
        <w:rPr>
          <w:rFonts w:ascii="Arial" w:hAnsi="Arial" w:cs="Arial"/>
          <w:sz w:val="24"/>
          <w:szCs w:val="24"/>
        </w:rPr>
        <w:t xml:space="preserve">     </w:t>
      </w:r>
      <w:r>
        <w:rPr>
          <w:rFonts w:ascii="Arial" w:hAnsi="Arial" w:cs="Arial"/>
          <w:sz w:val="24"/>
          <w:szCs w:val="24"/>
        </w:rPr>
        <w:t xml:space="preserve">   </w:t>
      </w:r>
      <w:r w:rsidRPr="00EB54D6">
        <w:rPr>
          <w:rFonts w:ascii="Arial" w:hAnsi="Arial" w:cs="Arial"/>
          <w:sz w:val="24"/>
          <w:szCs w:val="24"/>
        </w:rPr>
        <w:t>Bilgi ve iletişim teknolojilerindeki büyüme bugün tamamen eğitim alanını değiştirmiş durumdadır. Özellikle web tabanlı öğrenmede hızlı bir gelişim süreci yaşanmaktadır.  Bu durum her zaman ve her yerde öğrenme kaynaklarına erişimi hızlandırmıştır. Web tabanlı öğrenme ortamları, e-öğrenme, yaygın öğrenme ve mobil öğrenmeyi içerir. Mobil öğrenme entegrasyonu, kullanıcıların öğrenme deneyimleri ile zenginleştirilmiştir. Mobil öğrenme teknolojileri, öğrenme sürecini daha verimli ve üretken hale getirir, böylece yaygın bilgisayar teknolojileri kullanılır.</w:t>
      </w:r>
    </w:p>
    <w:p w:rsidR="00973BA8" w:rsidRPr="00EB54D6" w:rsidRDefault="00973BA8" w:rsidP="00EB54D6">
      <w:pPr>
        <w:autoSpaceDE w:val="0"/>
        <w:autoSpaceDN w:val="0"/>
        <w:adjustRightInd w:val="0"/>
        <w:spacing w:after="0" w:line="360" w:lineRule="auto"/>
        <w:jc w:val="both"/>
        <w:rPr>
          <w:rFonts w:ascii="Arial" w:hAnsi="Arial" w:cs="Arial"/>
          <w:sz w:val="24"/>
          <w:szCs w:val="24"/>
        </w:rPr>
      </w:pPr>
    </w:p>
    <w:p w:rsidR="00EB54D6" w:rsidRPr="00EB54D6" w:rsidRDefault="00EB54D6" w:rsidP="00ED6AD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AD3335">
        <w:rPr>
          <w:rFonts w:ascii="Arial" w:hAnsi="Arial" w:cs="Arial"/>
          <w:sz w:val="24"/>
          <w:szCs w:val="24"/>
        </w:rPr>
        <w:t xml:space="preserve">  </w:t>
      </w:r>
      <w:r w:rsidRPr="00EB54D6">
        <w:rPr>
          <w:rFonts w:ascii="Arial" w:hAnsi="Arial" w:cs="Arial"/>
          <w:sz w:val="24"/>
          <w:szCs w:val="24"/>
        </w:rPr>
        <w:t xml:space="preserve">Mobil öğrenme, geleneksel öğrenmeyi desteklemek amacıyla kullanılabildiği gibi  uzaktan öğrenme amacıyla da kullanılabilmektedir. Bu kapsamda mobil cihazı; sanal öğrenim ortamlarının çoğunda var olan internet temelli çevrimiçi ya da çevrimdışı, eşzamanlı ya da eş zamansız olarak kullanabilmek mümkündür (Bal,2010). </w:t>
      </w:r>
    </w:p>
    <w:p w:rsidR="00EB54D6" w:rsidRPr="00EB54D6" w:rsidRDefault="00EB54D6" w:rsidP="00EB54D6">
      <w:pPr>
        <w:autoSpaceDE w:val="0"/>
        <w:autoSpaceDN w:val="0"/>
        <w:adjustRightInd w:val="0"/>
        <w:spacing w:after="0" w:line="360" w:lineRule="auto"/>
        <w:jc w:val="both"/>
        <w:rPr>
          <w:rFonts w:ascii="Arial" w:hAnsi="Arial" w:cs="Arial"/>
          <w:sz w:val="24"/>
          <w:szCs w:val="24"/>
        </w:rPr>
      </w:pPr>
      <w:r w:rsidRPr="00065D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B54D6">
        <w:rPr>
          <w:rFonts w:ascii="Arial" w:hAnsi="Arial" w:cs="Arial"/>
          <w:sz w:val="24"/>
          <w:szCs w:val="24"/>
        </w:rPr>
        <w:t>Bilişim teknolojilerinin hızla gelişen bir alanı da Yaygın Mobil Eğitim’dir. Yaygın Mobil Eğitim İnsanların yaşadığı ortamlara BİT (bilgi iletişim teknolojileri) entegrasyonu sağlar. Akıllı çevre ve bağlam farkındalığıyla zenginleştirilmiştir</w:t>
      </w:r>
      <w:r w:rsidR="00DB7251">
        <w:rPr>
          <w:rFonts w:ascii="Arial" w:hAnsi="Arial" w:cs="Arial"/>
          <w:sz w:val="24"/>
          <w:szCs w:val="24"/>
        </w:rPr>
        <w:t>. PDA, cep telefonu, WİFİ, Bluet</w:t>
      </w:r>
      <w:r w:rsidRPr="00EB54D6">
        <w:rPr>
          <w:rFonts w:ascii="Arial" w:hAnsi="Arial" w:cs="Arial"/>
          <w:sz w:val="24"/>
          <w:szCs w:val="24"/>
        </w:rPr>
        <w:t xml:space="preserve">ooth vb. ile her yerde ve her zaman bilgiye erişimi sağlar. Ayrıca içerik ile uyumlu uygulamaları da beraberinde getirir. </w:t>
      </w:r>
    </w:p>
    <w:p w:rsidR="00EB54D6" w:rsidRDefault="00EB54D6" w:rsidP="00EB54D6">
      <w:pPr>
        <w:autoSpaceDE w:val="0"/>
        <w:autoSpaceDN w:val="0"/>
        <w:adjustRightInd w:val="0"/>
        <w:spacing w:after="0"/>
        <w:jc w:val="both"/>
        <w:rPr>
          <w:rFonts w:cs="TimesNewRomanPSMT"/>
          <w:sz w:val="24"/>
          <w:szCs w:val="24"/>
        </w:rPr>
      </w:pPr>
    </w:p>
    <w:p w:rsidR="00EB54D6" w:rsidRDefault="00EB54D6" w:rsidP="00EB54D6">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r w:rsidR="00B67051">
        <w:rPr>
          <w:rFonts w:cs="TimesNewRomanPSMT"/>
          <w:sz w:val="24"/>
          <w:szCs w:val="24"/>
        </w:rPr>
        <w:t xml:space="preserve"> </w:t>
      </w:r>
      <w:r w:rsidRPr="00EB54D6">
        <w:rPr>
          <w:rFonts w:ascii="Arial" w:hAnsi="Arial" w:cs="Arial"/>
          <w:sz w:val="24"/>
          <w:szCs w:val="24"/>
        </w:rPr>
        <w:t>Krishnan ve diğerl</w:t>
      </w:r>
      <w:r w:rsidR="00DB7251">
        <w:rPr>
          <w:rFonts w:ascii="Arial" w:hAnsi="Arial" w:cs="Arial"/>
          <w:sz w:val="24"/>
          <w:szCs w:val="24"/>
        </w:rPr>
        <w:t xml:space="preserve">eri </w:t>
      </w:r>
      <w:r w:rsidRPr="00EB54D6">
        <w:rPr>
          <w:rFonts w:ascii="Arial" w:hAnsi="Arial" w:cs="Arial"/>
          <w:sz w:val="24"/>
          <w:szCs w:val="24"/>
        </w:rPr>
        <w:t xml:space="preserve">(2011), yakın gelecekte kullanıcıların mobil cihazları taşımalarına gerek duymayacaklarını, mobil ortamlar oluşturulup bu ortamların kullanıcıların ihtiyaçlarına rehberlik edebileceğini böylece mobil öğrenmenin bilgi toplumunun gelişimine yardımcı olacağını vurgulamaktadır. </w:t>
      </w:r>
    </w:p>
    <w:p w:rsidR="00ED6AD2" w:rsidRPr="00ED6AD2" w:rsidRDefault="00ED6AD2" w:rsidP="00EB54D6">
      <w:pPr>
        <w:autoSpaceDE w:val="0"/>
        <w:autoSpaceDN w:val="0"/>
        <w:adjustRightInd w:val="0"/>
        <w:spacing w:after="0" w:line="360" w:lineRule="auto"/>
        <w:jc w:val="both"/>
        <w:rPr>
          <w:rFonts w:ascii="Arial" w:hAnsi="Arial" w:cs="Arial"/>
          <w:sz w:val="24"/>
          <w:szCs w:val="24"/>
        </w:rPr>
      </w:pPr>
    </w:p>
    <w:p w:rsidR="00EB54D6" w:rsidRPr="00B67051" w:rsidRDefault="00EB54D6" w:rsidP="00B67051">
      <w:pPr>
        <w:autoSpaceDE w:val="0"/>
        <w:autoSpaceDN w:val="0"/>
        <w:adjustRightInd w:val="0"/>
        <w:spacing w:after="0" w:line="360" w:lineRule="auto"/>
        <w:jc w:val="both"/>
        <w:rPr>
          <w:rFonts w:ascii="Arial" w:hAnsi="Arial" w:cs="Arial"/>
          <w:sz w:val="24"/>
          <w:szCs w:val="24"/>
        </w:rPr>
      </w:pPr>
      <w:r w:rsidRPr="00B67051">
        <w:rPr>
          <w:rFonts w:ascii="Arial" w:hAnsi="Arial" w:cs="Arial"/>
          <w:sz w:val="24"/>
          <w:szCs w:val="24"/>
        </w:rPr>
        <w:t xml:space="preserve">    </w:t>
      </w:r>
      <w:r w:rsidR="00B67051">
        <w:rPr>
          <w:rFonts w:ascii="Arial" w:hAnsi="Arial" w:cs="Arial"/>
          <w:sz w:val="24"/>
          <w:szCs w:val="24"/>
        </w:rPr>
        <w:t xml:space="preserve">   </w:t>
      </w:r>
      <w:r w:rsidRPr="00B67051">
        <w:rPr>
          <w:rFonts w:ascii="Arial" w:hAnsi="Arial" w:cs="Arial"/>
          <w:sz w:val="24"/>
          <w:szCs w:val="24"/>
        </w:rPr>
        <w:t xml:space="preserve">M-öğrenme bütün bu özellik ve avantajlarıyla bugünkü öğrenme anlayışına uygunluk göstermekte, yapılandırmacı yaklaşımı benimsemesi ve her yerde erişilebilirliği ile güncelliğini korumaktadır. Bu durumu okul-aile işbirliği çalışmalarına entegre edecek olursak, çocuğun akademik başarısının arttırılmasına yönelik olarak, aile üzerinde farkındalık yaratma ve aileyi bilinçlendirme konusunda mobil öğrenmeden yararlanmak mümkün olabilecektir. </w:t>
      </w:r>
    </w:p>
    <w:p w:rsidR="00EB54D6" w:rsidRPr="00065D6F" w:rsidRDefault="00EB54D6" w:rsidP="00B67051">
      <w:pPr>
        <w:autoSpaceDE w:val="0"/>
        <w:autoSpaceDN w:val="0"/>
        <w:adjustRightInd w:val="0"/>
        <w:spacing w:after="0" w:line="360" w:lineRule="auto"/>
        <w:jc w:val="both"/>
        <w:rPr>
          <w:rFonts w:ascii="Times New Roman" w:hAnsi="Times New Roman" w:cs="Times New Roman"/>
          <w:sz w:val="24"/>
          <w:szCs w:val="24"/>
        </w:rPr>
      </w:pPr>
    </w:p>
    <w:p w:rsidR="00B67051" w:rsidRPr="00B67051" w:rsidRDefault="00B67051" w:rsidP="00B67051">
      <w:pPr>
        <w:autoSpaceDE w:val="0"/>
        <w:autoSpaceDN w:val="0"/>
        <w:adjustRightInd w:val="0"/>
        <w:spacing w:after="0" w:line="360" w:lineRule="auto"/>
        <w:jc w:val="both"/>
        <w:rPr>
          <w:rFonts w:ascii="Arial" w:hAnsi="Arial" w:cs="Arial"/>
          <w:sz w:val="24"/>
          <w:szCs w:val="24"/>
        </w:rPr>
      </w:pPr>
      <w:r w:rsidRPr="00B67051">
        <w:rPr>
          <w:rFonts w:ascii="Arial" w:hAnsi="Arial" w:cs="Arial"/>
          <w:sz w:val="24"/>
          <w:szCs w:val="24"/>
        </w:rPr>
        <w:t xml:space="preserve">    </w:t>
      </w:r>
      <w:r>
        <w:rPr>
          <w:rFonts w:ascii="Arial" w:hAnsi="Arial" w:cs="Arial"/>
          <w:sz w:val="24"/>
          <w:szCs w:val="24"/>
        </w:rPr>
        <w:t xml:space="preserve">  </w:t>
      </w:r>
      <w:r w:rsidRPr="00B67051">
        <w:rPr>
          <w:rFonts w:ascii="Arial" w:hAnsi="Arial" w:cs="Arial"/>
          <w:sz w:val="24"/>
          <w:szCs w:val="24"/>
        </w:rPr>
        <w:t xml:space="preserve">T.C. Milli Eğitim Bakanlığı’nın </w:t>
      </w:r>
      <w:r w:rsidRPr="00DB7251">
        <w:rPr>
          <w:rFonts w:ascii="Arial" w:hAnsi="Arial" w:cs="Arial"/>
          <w:sz w:val="24"/>
          <w:szCs w:val="24"/>
        </w:rPr>
        <w:t>Mobil Bilgi Servisi</w:t>
      </w:r>
      <w:r w:rsidRPr="00B67051">
        <w:rPr>
          <w:rFonts w:ascii="Arial" w:hAnsi="Arial" w:cs="Arial"/>
          <w:sz w:val="24"/>
          <w:szCs w:val="24"/>
        </w:rPr>
        <w:t xml:space="preserve"> okul aile işbirliğinin arttırılmasına yönelik çalışmalara destek vermektedir. Veli Bilgilendirme Sistemi SMS Servisi’yle artık veliler öğrencilerinin durumlarını rahatça takip edebilmektedirler. MEB Mobil Bilgi Servisi ile tüm öğrenci ve öğrenci velileri e-Okul yönetim sisteminde yer alan öğrenci bilgilerine SMS ile de ulaşabilmekteler. Servise üye olanlar;</w:t>
      </w:r>
    </w:p>
    <w:p w:rsidR="00DB7251" w:rsidRDefault="00DB7251" w:rsidP="00B775EA">
      <w:pPr>
        <w:autoSpaceDE w:val="0"/>
        <w:autoSpaceDN w:val="0"/>
        <w:adjustRightInd w:val="0"/>
        <w:spacing w:after="0"/>
        <w:jc w:val="both"/>
        <w:rPr>
          <w:rFonts w:cs="TimesNewRomanPSMT"/>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r w:rsidRPr="00065D6F">
        <w:rPr>
          <w:rFonts w:ascii="Times New Roman" w:hAnsi="Times New Roman" w:cs="Times New Roman"/>
          <w:sz w:val="24"/>
          <w:szCs w:val="24"/>
        </w:rPr>
        <w:t>•</w:t>
      </w:r>
      <w:r w:rsidRPr="00B775EA">
        <w:rPr>
          <w:rFonts w:ascii="Arial" w:hAnsi="Arial" w:cs="Arial"/>
          <w:sz w:val="24"/>
          <w:szCs w:val="24"/>
        </w:rPr>
        <w:t>Devamsızlık Bilgileri</w:t>
      </w:r>
    </w:p>
    <w:p w:rsidR="00B775EA" w:rsidRPr="00B775EA" w:rsidRDefault="00B775EA" w:rsidP="00B775EA">
      <w:pPr>
        <w:autoSpaceDE w:val="0"/>
        <w:autoSpaceDN w:val="0"/>
        <w:adjustRightInd w:val="0"/>
        <w:spacing w:after="0"/>
        <w:jc w:val="both"/>
        <w:rPr>
          <w:rFonts w:ascii="Arial" w:hAnsi="Arial" w:cs="Arial"/>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r w:rsidRPr="00B775EA">
        <w:rPr>
          <w:rFonts w:ascii="Arial" w:hAnsi="Arial" w:cs="Arial"/>
          <w:sz w:val="24"/>
          <w:szCs w:val="24"/>
        </w:rPr>
        <w:t xml:space="preserve">•Sınav Sonuç Bilgileri, </w:t>
      </w:r>
    </w:p>
    <w:p w:rsidR="00B775EA" w:rsidRPr="00B775EA" w:rsidRDefault="00B775EA" w:rsidP="00B775EA">
      <w:pPr>
        <w:autoSpaceDE w:val="0"/>
        <w:autoSpaceDN w:val="0"/>
        <w:adjustRightInd w:val="0"/>
        <w:spacing w:after="0"/>
        <w:jc w:val="both"/>
        <w:rPr>
          <w:rFonts w:ascii="Arial" w:hAnsi="Arial" w:cs="Arial"/>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r w:rsidRPr="00B775EA">
        <w:rPr>
          <w:rFonts w:ascii="Arial" w:hAnsi="Arial" w:cs="Arial"/>
          <w:sz w:val="24"/>
          <w:szCs w:val="24"/>
        </w:rPr>
        <w:t xml:space="preserve">•Sınav Tarihleri, </w:t>
      </w:r>
    </w:p>
    <w:p w:rsidR="00B775EA" w:rsidRPr="00B775EA" w:rsidRDefault="00B775EA" w:rsidP="00B775EA">
      <w:pPr>
        <w:autoSpaceDE w:val="0"/>
        <w:autoSpaceDN w:val="0"/>
        <w:adjustRightInd w:val="0"/>
        <w:spacing w:after="0"/>
        <w:jc w:val="both"/>
        <w:rPr>
          <w:rFonts w:ascii="Arial" w:hAnsi="Arial" w:cs="Arial"/>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r w:rsidRPr="00B775EA">
        <w:rPr>
          <w:rFonts w:ascii="Arial" w:hAnsi="Arial" w:cs="Arial"/>
          <w:sz w:val="24"/>
          <w:szCs w:val="24"/>
        </w:rPr>
        <w:t xml:space="preserve">•Karne Notları, </w:t>
      </w:r>
    </w:p>
    <w:p w:rsidR="00B775EA" w:rsidRPr="00B775EA" w:rsidRDefault="00B775EA" w:rsidP="00B775EA">
      <w:pPr>
        <w:autoSpaceDE w:val="0"/>
        <w:autoSpaceDN w:val="0"/>
        <w:adjustRightInd w:val="0"/>
        <w:spacing w:after="0"/>
        <w:jc w:val="both"/>
        <w:rPr>
          <w:rFonts w:ascii="Arial" w:hAnsi="Arial" w:cs="Arial"/>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r w:rsidRPr="00B775EA">
        <w:rPr>
          <w:rFonts w:ascii="Arial" w:hAnsi="Arial" w:cs="Arial"/>
          <w:sz w:val="24"/>
          <w:szCs w:val="24"/>
        </w:rPr>
        <w:t>•Diploma Notu,</w:t>
      </w:r>
    </w:p>
    <w:p w:rsidR="00B775EA" w:rsidRPr="00B775EA" w:rsidRDefault="00B775EA" w:rsidP="00B775EA">
      <w:pPr>
        <w:autoSpaceDE w:val="0"/>
        <w:autoSpaceDN w:val="0"/>
        <w:adjustRightInd w:val="0"/>
        <w:spacing w:after="0"/>
        <w:jc w:val="both"/>
        <w:rPr>
          <w:rFonts w:ascii="Arial" w:hAnsi="Arial" w:cs="Arial"/>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r w:rsidRPr="00B775EA">
        <w:rPr>
          <w:rFonts w:ascii="Arial" w:hAnsi="Arial" w:cs="Arial"/>
          <w:sz w:val="24"/>
          <w:szCs w:val="24"/>
        </w:rPr>
        <w:t xml:space="preserve">•Proje Bilgileri, </w:t>
      </w:r>
    </w:p>
    <w:p w:rsidR="00B775EA" w:rsidRPr="00B775EA" w:rsidRDefault="00B775EA" w:rsidP="00B775EA">
      <w:pPr>
        <w:autoSpaceDE w:val="0"/>
        <w:autoSpaceDN w:val="0"/>
        <w:adjustRightInd w:val="0"/>
        <w:spacing w:after="0"/>
        <w:jc w:val="both"/>
        <w:rPr>
          <w:rFonts w:ascii="Arial" w:hAnsi="Arial" w:cs="Arial"/>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r w:rsidRPr="00B775EA">
        <w:rPr>
          <w:rFonts w:ascii="Arial" w:hAnsi="Arial" w:cs="Arial"/>
          <w:sz w:val="24"/>
          <w:szCs w:val="24"/>
        </w:rPr>
        <w:t>•Kayıt Alınması / Silinmesi Bilgisi,</w:t>
      </w:r>
    </w:p>
    <w:p w:rsidR="00B775EA" w:rsidRPr="00B775EA" w:rsidRDefault="00B775EA" w:rsidP="00B775EA">
      <w:pPr>
        <w:autoSpaceDE w:val="0"/>
        <w:autoSpaceDN w:val="0"/>
        <w:adjustRightInd w:val="0"/>
        <w:spacing w:after="0"/>
        <w:jc w:val="both"/>
        <w:rPr>
          <w:rFonts w:ascii="Arial" w:hAnsi="Arial" w:cs="Arial"/>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r w:rsidRPr="00B775EA">
        <w:rPr>
          <w:rFonts w:ascii="Arial" w:hAnsi="Arial" w:cs="Arial"/>
          <w:sz w:val="24"/>
          <w:szCs w:val="24"/>
        </w:rPr>
        <w:t>•Nakil Bilgisi gibi bilgilere mobil sistemlerle kolayca erişebilmekteler.</w:t>
      </w:r>
    </w:p>
    <w:p w:rsidR="00B775EA" w:rsidRPr="00B775EA" w:rsidRDefault="00B775EA" w:rsidP="00B775EA">
      <w:pPr>
        <w:autoSpaceDE w:val="0"/>
        <w:autoSpaceDN w:val="0"/>
        <w:adjustRightInd w:val="0"/>
        <w:spacing w:after="0"/>
        <w:jc w:val="both"/>
        <w:rPr>
          <w:rFonts w:ascii="Arial" w:hAnsi="Arial" w:cs="Arial"/>
          <w:sz w:val="24"/>
          <w:szCs w:val="24"/>
        </w:rPr>
      </w:pPr>
    </w:p>
    <w:p w:rsidR="00B775EA" w:rsidRPr="00B775EA" w:rsidRDefault="00B775EA" w:rsidP="00B775EA">
      <w:pPr>
        <w:autoSpaceDE w:val="0"/>
        <w:autoSpaceDN w:val="0"/>
        <w:adjustRightInd w:val="0"/>
        <w:spacing w:after="0"/>
        <w:jc w:val="both"/>
        <w:rPr>
          <w:rFonts w:ascii="Arial" w:hAnsi="Arial" w:cs="Arial"/>
          <w:sz w:val="24"/>
          <w:szCs w:val="24"/>
        </w:rPr>
      </w:pPr>
    </w:p>
    <w:p w:rsidR="00EB54D6" w:rsidRPr="00EB54D6" w:rsidRDefault="00B775EA" w:rsidP="0086693B">
      <w:pPr>
        <w:autoSpaceDE w:val="0"/>
        <w:autoSpaceDN w:val="0"/>
        <w:adjustRightInd w:val="0"/>
        <w:spacing w:after="0" w:line="360" w:lineRule="auto"/>
        <w:jc w:val="center"/>
        <w:rPr>
          <w:rFonts w:ascii="Arial" w:hAnsi="Arial" w:cs="Arial"/>
          <w:sz w:val="24"/>
          <w:szCs w:val="24"/>
        </w:rPr>
      </w:pPr>
      <w:r w:rsidRPr="00B775EA">
        <w:rPr>
          <w:rFonts w:ascii="Arial" w:hAnsi="Arial" w:cs="Arial"/>
          <w:noProof/>
          <w:sz w:val="24"/>
          <w:szCs w:val="24"/>
          <w:lang w:eastAsia="tr-TR"/>
        </w:rPr>
        <w:drawing>
          <wp:inline distT="0" distB="0" distL="0" distR="0">
            <wp:extent cx="5760720" cy="3600603"/>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760720" cy="3600603"/>
                    </a:xfrm>
                    <a:prstGeom prst="rect">
                      <a:avLst/>
                    </a:prstGeom>
                  </pic:spPr>
                </pic:pic>
              </a:graphicData>
            </a:graphic>
          </wp:inline>
        </w:drawing>
      </w:r>
    </w:p>
    <w:p w:rsidR="00EB54D6" w:rsidRPr="00EB54D6" w:rsidRDefault="00EB54D6" w:rsidP="00EB54D6">
      <w:pPr>
        <w:autoSpaceDE w:val="0"/>
        <w:autoSpaceDN w:val="0"/>
        <w:adjustRightInd w:val="0"/>
        <w:spacing w:after="0" w:line="360" w:lineRule="auto"/>
        <w:jc w:val="both"/>
        <w:rPr>
          <w:rFonts w:ascii="Arial" w:hAnsi="Arial" w:cs="Arial"/>
          <w:sz w:val="24"/>
          <w:szCs w:val="24"/>
        </w:rPr>
      </w:pPr>
    </w:p>
    <w:p w:rsidR="00DB7251" w:rsidRPr="00DB7251" w:rsidRDefault="00B775EA" w:rsidP="00DB7251">
      <w:pPr>
        <w:autoSpaceDE w:val="0"/>
        <w:autoSpaceDN w:val="0"/>
        <w:adjustRightInd w:val="0"/>
        <w:spacing w:after="0" w:line="240" w:lineRule="auto"/>
        <w:jc w:val="center"/>
        <w:outlineLvl w:val="0"/>
        <w:rPr>
          <w:rFonts w:ascii="Arial" w:hAnsi="Arial" w:cs="Arial"/>
          <w:sz w:val="20"/>
          <w:szCs w:val="20"/>
        </w:rPr>
      </w:pPr>
      <w:r w:rsidRPr="00B775EA">
        <w:rPr>
          <w:rFonts w:ascii="Arial" w:hAnsi="Arial" w:cs="Arial"/>
          <w:sz w:val="20"/>
          <w:szCs w:val="20"/>
        </w:rPr>
        <w:t>Şekil 2.10. T.C. MEB Mobil Bilgi Servisi</w:t>
      </w:r>
    </w:p>
    <w:p w:rsidR="00C04618" w:rsidRPr="00EB54D6" w:rsidRDefault="00C04618" w:rsidP="003065AB">
      <w:pPr>
        <w:autoSpaceDE w:val="0"/>
        <w:autoSpaceDN w:val="0"/>
        <w:adjustRightInd w:val="0"/>
        <w:spacing w:after="0" w:line="360" w:lineRule="auto"/>
        <w:jc w:val="both"/>
        <w:rPr>
          <w:rFonts w:ascii="Arial" w:hAnsi="Arial" w:cs="Arial"/>
          <w:sz w:val="24"/>
          <w:szCs w:val="24"/>
        </w:rPr>
      </w:pPr>
    </w:p>
    <w:p w:rsidR="00B775EA" w:rsidRDefault="00B775EA" w:rsidP="00B775E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B775EA">
        <w:rPr>
          <w:rFonts w:ascii="Arial" w:hAnsi="Arial" w:cs="Arial"/>
          <w:sz w:val="24"/>
          <w:szCs w:val="24"/>
        </w:rPr>
        <w:t xml:space="preserve">T.C. Milli Eğitim Bakanlığı (MEB) tarafından 2007 yılında aktif hale getirilen E-Okul Sistemi de web tabanlı öğrenci odaklı bilgi edinme sistemidir. E-okul öğrencilerin okula başladığı ilk günden mezun oluna kadar ki süreçte yapılan tüm bilgiler, devamsızlıklar ve notları içeren bilgiler vermektedir. Artık öğrencilerin sınav notları, proje ödevlerinden aldığı notlar, notlardan gelecek ortalamalar gibi her şeyi ” Not Bilgileri ” kısmından öğrenmek mümkün. E-Okul veli bilgilendirme sisteminde veliler çocuklarının eğitim hayatlarındaki gelişimine katkıda bulunabilirler. Sistem hala gelişmektedir. </w:t>
      </w:r>
    </w:p>
    <w:p w:rsidR="00B775EA" w:rsidRDefault="00B775EA" w:rsidP="00B775EA">
      <w:pPr>
        <w:autoSpaceDE w:val="0"/>
        <w:autoSpaceDN w:val="0"/>
        <w:adjustRightInd w:val="0"/>
        <w:spacing w:after="0" w:line="360" w:lineRule="auto"/>
        <w:jc w:val="both"/>
        <w:rPr>
          <w:rFonts w:ascii="Arial" w:hAnsi="Arial" w:cs="Arial"/>
          <w:sz w:val="24"/>
          <w:szCs w:val="24"/>
        </w:rPr>
      </w:pPr>
    </w:p>
    <w:p w:rsidR="00B775EA" w:rsidRPr="00B775EA" w:rsidRDefault="00B775EA" w:rsidP="00B775EA">
      <w:pPr>
        <w:autoSpaceDE w:val="0"/>
        <w:autoSpaceDN w:val="0"/>
        <w:adjustRightInd w:val="0"/>
        <w:spacing w:after="0" w:line="360" w:lineRule="auto"/>
        <w:jc w:val="both"/>
        <w:rPr>
          <w:rFonts w:ascii="Arial" w:hAnsi="Arial" w:cs="Arial"/>
          <w:sz w:val="24"/>
          <w:szCs w:val="24"/>
        </w:rPr>
      </w:pPr>
    </w:p>
    <w:p w:rsidR="00C04618" w:rsidRDefault="00B775EA" w:rsidP="0086693B">
      <w:pPr>
        <w:autoSpaceDE w:val="0"/>
        <w:autoSpaceDN w:val="0"/>
        <w:adjustRightInd w:val="0"/>
        <w:spacing w:after="0" w:line="360" w:lineRule="auto"/>
        <w:jc w:val="center"/>
        <w:rPr>
          <w:rFonts w:ascii="Arial" w:hAnsi="Arial" w:cs="Arial"/>
          <w:sz w:val="24"/>
          <w:szCs w:val="24"/>
        </w:rPr>
      </w:pPr>
      <w:r w:rsidRPr="00B775EA">
        <w:rPr>
          <w:rFonts w:ascii="Arial" w:hAnsi="Arial" w:cs="Arial"/>
          <w:noProof/>
          <w:sz w:val="24"/>
          <w:szCs w:val="24"/>
          <w:lang w:eastAsia="tr-TR"/>
        </w:rPr>
        <w:lastRenderedPageBreak/>
        <w:drawing>
          <wp:inline distT="0" distB="0" distL="0" distR="0">
            <wp:extent cx="4800600" cy="2552700"/>
            <wp:effectExtent l="0" t="0" r="0" b="0"/>
            <wp:docPr id="12" name="Resim 1" descr="http://www.webrehberi.biz/resim/e-okul-gi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rehberi.biz/resim/e-okul-giris.gif"/>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0600" cy="2552700"/>
                    </a:xfrm>
                    <a:prstGeom prst="rect">
                      <a:avLst/>
                    </a:prstGeom>
                    <a:noFill/>
                    <a:ln>
                      <a:noFill/>
                    </a:ln>
                  </pic:spPr>
                </pic:pic>
              </a:graphicData>
            </a:graphic>
          </wp:inline>
        </w:drawing>
      </w:r>
    </w:p>
    <w:p w:rsidR="00B775EA" w:rsidRDefault="00B775EA" w:rsidP="00C61F63">
      <w:pPr>
        <w:autoSpaceDE w:val="0"/>
        <w:autoSpaceDN w:val="0"/>
        <w:adjustRightInd w:val="0"/>
        <w:spacing w:after="0" w:line="240" w:lineRule="auto"/>
        <w:jc w:val="center"/>
        <w:outlineLvl w:val="0"/>
        <w:rPr>
          <w:rFonts w:ascii="Arial" w:hAnsi="Arial" w:cs="Arial"/>
          <w:sz w:val="24"/>
          <w:szCs w:val="24"/>
        </w:rPr>
      </w:pPr>
      <w:r w:rsidRPr="00B775EA">
        <w:rPr>
          <w:rFonts w:ascii="Arial" w:hAnsi="Arial" w:cs="Arial"/>
          <w:sz w:val="20"/>
          <w:szCs w:val="20"/>
        </w:rPr>
        <w:t>Şekil 2.1</w:t>
      </w:r>
      <w:r>
        <w:rPr>
          <w:rFonts w:ascii="Arial" w:hAnsi="Arial" w:cs="Arial"/>
          <w:sz w:val="20"/>
          <w:szCs w:val="20"/>
        </w:rPr>
        <w:t>1</w:t>
      </w:r>
      <w:r w:rsidRPr="00B775EA">
        <w:rPr>
          <w:rFonts w:ascii="Arial" w:hAnsi="Arial" w:cs="Arial"/>
          <w:sz w:val="20"/>
          <w:szCs w:val="20"/>
        </w:rPr>
        <w:t xml:space="preserve">. T.C. MEB </w:t>
      </w:r>
      <w:r w:rsidR="00745CFD">
        <w:rPr>
          <w:rFonts w:ascii="Arial" w:hAnsi="Arial" w:cs="Arial"/>
          <w:sz w:val="20"/>
          <w:szCs w:val="20"/>
        </w:rPr>
        <w:t>E-Okul</w:t>
      </w:r>
    </w:p>
    <w:p w:rsidR="001E3D74" w:rsidRDefault="001E3D74" w:rsidP="003065AB">
      <w:pPr>
        <w:autoSpaceDE w:val="0"/>
        <w:autoSpaceDN w:val="0"/>
        <w:adjustRightInd w:val="0"/>
        <w:spacing w:after="0" w:line="360" w:lineRule="auto"/>
        <w:jc w:val="both"/>
        <w:rPr>
          <w:rFonts w:ascii="Arial" w:hAnsi="Arial" w:cs="Arial"/>
          <w:sz w:val="24"/>
          <w:szCs w:val="24"/>
        </w:rPr>
      </w:pPr>
    </w:p>
    <w:p w:rsidR="001E3D74" w:rsidRPr="00065D6F" w:rsidRDefault="001E3D74" w:rsidP="001E3D74">
      <w:pPr>
        <w:autoSpaceDE w:val="0"/>
        <w:autoSpaceDN w:val="0"/>
        <w:adjustRightInd w:val="0"/>
        <w:spacing w:after="0" w:line="360" w:lineRule="auto"/>
        <w:jc w:val="both"/>
        <w:rPr>
          <w:rFonts w:ascii="Times New Roman" w:hAnsi="Times New Roman" w:cs="Times New Roman"/>
          <w:sz w:val="24"/>
          <w:szCs w:val="24"/>
        </w:rPr>
      </w:pPr>
    </w:p>
    <w:p w:rsidR="001E3D74" w:rsidRDefault="001E3D74" w:rsidP="001E3D74">
      <w:pPr>
        <w:autoSpaceDE w:val="0"/>
        <w:autoSpaceDN w:val="0"/>
        <w:adjustRightInd w:val="0"/>
        <w:spacing w:after="0" w:line="360" w:lineRule="auto"/>
        <w:jc w:val="both"/>
        <w:rPr>
          <w:rFonts w:ascii="Arial" w:hAnsi="Arial" w:cs="Arial"/>
          <w:sz w:val="24"/>
          <w:szCs w:val="24"/>
        </w:rPr>
      </w:pPr>
      <w:r w:rsidRPr="001E3D74">
        <w:rPr>
          <w:rFonts w:ascii="Arial" w:hAnsi="Arial" w:cs="Arial"/>
          <w:sz w:val="24"/>
          <w:szCs w:val="24"/>
        </w:rPr>
        <w:t xml:space="preserve">     </w:t>
      </w:r>
      <w:r>
        <w:rPr>
          <w:rFonts w:ascii="Arial" w:hAnsi="Arial" w:cs="Arial"/>
          <w:sz w:val="24"/>
          <w:szCs w:val="24"/>
        </w:rPr>
        <w:t xml:space="preserve">  </w:t>
      </w:r>
      <w:r w:rsidRPr="001E3D74">
        <w:rPr>
          <w:rFonts w:ascii="Arial" w:hAnsi="Arial" w:cs="Arial"/>
          <w:sz w:val="24"/>
          <w:szCs w:val="24"/>
        </w:rPr>
        <w:t xml:space="preserve">Bunun dışında 1987 yılında İzmir’de kurulan </w:t>
      </w:r>
      <w:r w:rsidRPr="00DB7251">
        <w:rPr>
          <w:rFonts w:ascii="Arial" w:hAnsi="Arial" w:cs="Arial"/>
          <w:sz w:val="24"/>
          <w:szCs w:val="24"/>
        </w:rPr>
        <w:t>BİLSA,</w:t>
      </w:r>
      <w:r w:rsidRPr="001E3D74">
        <w:rPr>
          <w:rFonts w:ascii="Arial" w:hAnsi="Arial" w:cs="Arial"/>
          <w:sz w:val="24"/>
          <w:szCs w:val="24"/>
        </w:rPr>
        <w:t xml:space="preserve"> okul yönetimi ve eğitim yazılımları pazarında sektörün lider kuruluşlarından birini oluşturmaktadır. Yurt çapında, okulların öğrenci bilgilerinin (sanal karne, devam-devamsızlık, ders programı, istatistik bilgiler vb. ) internet üzerinden yayınlanması; okul, öğretmen, veli haberleşmesini sağlamak amacıyla</w:t>
      </w:r>
      <w:r>
        <w:rPr>
          <w:rFonts w:ascii="Arial" w:hAnsi="Arial" w:cs="Arial"/>
          <w:sz w:val="24"/>
          <w:szCs w:val="24"/>
        </w:rPr>
        <w:t xml:space="preserve"> </w:t>
      </w:r>
      <w:r w:rsidRPr="001E3D74">
        <w:rPr>
          <w:rFonts w:ascii="Arial" w:hAnsi="Arial" w:cs="Arial"/>
          <w:sz w:val="24"/>
          <w:szCs w:val="24"/>
        </w:rPr>
        <w:t xml:space="preserve">projelendirilen ve çok kısa süre içerisinde kullanıma açılan </w:t>
      </w:r>
      <w:hyperlink r:id="rId23" w:history="1">
        <w:r w:rsidRPr="001E3D74">
          <w:rPr>
            <w:rStyle w:val="Kpr"/>
            <w:rFonts w:ascii="Arial" w:hAnsi="Arial" w:cs="Arial"/>
            <w:sz w:val="24"/>
            <w:szCs w:val="24"/>
          </w:rPr>
          <w:t>karnem.net</w:t>
        </w:r>
      </w:hyperlink>
      <w:r w:rsidRPr="001E3D74">
        <w:rPr>
          <w:rFonts w:ascii="Arial" w:hAnsi="Arial" w:cs="Arial"/>
          <w:sz w:val="24"/>
          <w:szCs w:val="24"/>
        </w:rPr>
        <w:t xml:space="preserve"> sitesi </w:t>
      </w:r>
      <w:proofErr w:type="spellStart"/>
      <w:r w:rsidRPr="001E3D74">
        <w:rPr>
          <w:rFonts w:ascii="Arial" w:hAnsi="Arial" w:cs="Arial"/>
          <w:sz w:val="24"/>
          <w:szCs w:val="24"/>
        </w:rPr>
        <w:t>BİLSA’nın</w:t>
      </w:r>
      <w:proofErr w:type="spellEnd"/>
      <w:r w:rsidRPr="001E3D74">
        <w:rPr>
          <w:rFonts w:ascii="Arial" w:hAnsi="Arial" w:cs="Arial"/>
          <w:sz w:val="24"/>
          <w:szCs w:val="24"/>
        </w:rPr>
        <w:t xml:space="preserve"> güncel hizmetleri arasındadır. </w:t>
      </w:r>
    </w:p>
    <w:p w:rsidR="00DB7251" w:rsidRPr="001E3D74" w:rsidRDefault="00DB7251" w:rsidP="001E3D74">
      <w:pPr>
        <w:autoSpaceDE w:val="0"/>
        <w:autoSpaceDN w:val="0"/>
        <w:adjustRightInd w:val="0"/>
        <w:spacing w:after="0" w:line="360" w:lineRule="auto"/>
        <w:jc w:val="both"/>
        <w:rPr>
          <w:rFonts w:ascii="Arial" w:hAnsi="Arial" w:cs="Arial"/>
          <w:sz w:val="24"/>
          <w:szCs w:val="24"/>
        </w:rPr>
      </w:pPr>
    </w:p>
    <w:p w:rsidR="001E3D74" w:rsidRPr="001E3D74" w:rsidRDefault="001E3D74" w:rsidP="001E3D74">
      <w:pPr>
        <w:autoSpaceDE w:val="0"/>
        <w:autoSpaceDN w:val="0"/>
        <w:adjustRightInd w:val="0"/>
        <w:spacing w:after="0" w:line="360" w:lineRule="auto"/>
        <w:jc w:val="both"/>
        <w:rPr>
          <w:rFonts w:ascii="Arial" w:hAnsi="Arial" w:cs="Arial"/>
          <w:sz w:val="24"/>
          <w:szCs w:val="24"/>
        </w:rPr>
      </w:pPr>
      <w:r w:rsidRPr="00065D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3D74">
        <w:rPr>
          <w:rFonts w:ascii="Arial" w:hAnsi="Arial" w:cs="Arial"/>
          <w:sz w:val="24"/>
          <w:szCs w:val="24"/>
        </w:rPr>
        <w:t xml:space="preserve">BİLSA tarafından geliştirilen okul-aile işbirliğine dönük yazılımlar; 1999 yılında geliştirilen Türkiye’de İlk, Veliyi Öğrencisinin Okul Durumundan SMS ile Otomatik Haberdar Etme Sistemi; </w:t>
      </w:r>
      <w:proofErr w:type="spellStart"/>
      <w:r w:rsidRPr="00DB7251">
        <w:rPr>
          <w:rFonts w:ascii="Arial" w:hAnsi="Arial" w:cs="Arial"/>
          <w:sz w:val="24"/>
          <w:szCs w:val="24"/>
        </w:rPr>
        <w:t>Bilsa</w:t>
      </w:r>
      <w:proofErr w:type="spellEnd"/>
      <w:r w:rsidRPr="00DB7251">
        <w:rPr>
          <w:rFonts w:ascii="Arial" w:hAnsi="Arial" w:cs="Arial"/>
          <w:sz w:val="24"/>
          <w:szCs w:val="24"/>
        </w:rPr>
        <w:t xml:space="preserve"> Cep Mesaj</w:t>
      </w:r>
      <w:r w:rsidRPr="001E3D74">
        <w:rPr>
          <w:rFonts w:ascii="Arial" w:hAnsi="Arial" w:cs="Arial"/>
          <w:b/>
          <w:sz w:val="24"/>
          <w:szCs w:val="24"/>
        </w:rPr>
        <w:t xml:space="preserve"> </w:t>
      </w:r>
      <w:r w:rsidRPr="001E3D74">
        <w:rPr>
          <w:rFonts w:ascii="Arial" w:hAnsi="Arial" w:cs="Arial"/>
          <w:sz w:val="24"/>
          <w:szCs w:val="24"/>
        </w:rPr>
        <w:t xml:space="preserve">ve 2000 yılında geliştirilen Türkiye’deki İlk, Okul ile Ev Arasındaki İletişimi Sağlayan Yönetici-Öğretmen-Veli-Öğrenci Web </w:t>
      </w:r>
      <w:proofErr w:type="spellStart"/>
      <w:r w:rsidRPr="001E3D74">
        <w:rPr>
          <w:rFonts w:ascii="Arial" w:hAnsi="Arial" w:cs="Arial"/>
          <w:sz w:val="24"/>
          <w:szCs w:val="24"/>
        </w:rPr>
        <w:t>Portalı</w:t>
      </w:r>
      <w:proofErr w:type="spellEnd"/>
      <w:r w:rsidRPr="001E3D74">
        <w:rPr>
          <w:rFonts w:ascii="Arial" w:hAnsi="Arial" w:cs="Arial"/>
          <w:sz w:val="24"/>
          <w:szCs w:val="24"/>
        </w:rPr>
        <w:t xml:space="preserve">; </w:t>
      </w:r>
      <w:proofErr w:type="spellStart"/>
      <w:r w:rsidRPr="00DB7251">
        <w:rPr>
          <w:rFonts w:ascii="Arial" w:hAnsi="Arial" w:cs="Arial"/>
          <w:sz w:val="24"/>
          <w:szCs w:val="24"/>
        </w:rPr>
        <w:t>Bilsa</w:t>
      </w:r>
      <w:proofErr w:type="spellEnd"/>
      <w:r w:rsidRPr="00DB7251">
        <w:rPr>
          <w:rFonts w:ascii="Arial" w:hAnsi="Arial" w:cs="Arial"/>
          <w:sz w:val="24"/>
          <w:szCs w:val="24"/>
        </w:rPr>
        <w:t xml:space="preserve"> Karnem.net</w:t>
      </w:r>
      <w:r w:rsidRPr="001E3D74">
        <w:rPr>
          <w:rFonts w:ascii="Arial" w:hAnsi="Arial" w:cs="Arial"/>
          <w:b/>
          <w:sz w:val="24"/>
          <w:szCs w:val="24"/>
        </w:rPr>
        <w:t xml:space="preserve"> </w:t>
      </w:r>
      <w:r w:rsidRPr="001E3D74">
        <w:rPr>
          <w:rFonts w:ascii="Arial" w:hAnsi="Arial" w:cs="Arial"/>
          <w:sz w:val="24"/>
          <w:szCs w:val="24"/>
        </w:rPr>
        <w:t>hizmetlerinden söz etmek mümkündür.</w:t>
      </w:r>
    </w:p>
    <w:p w:rsidR="001E3D74" w:rsidRDefault="001E3D74" w:rsidP="001E3D74">
      <w:pPr>
        <w:autoSpaceDE w:val="0"/>
        <w:autoSpaceDN w:val="0"/>
        <w:adjustRightInd w:val="0"/>
        <w:spacing w:after="0" w:line="360" w:lineRule="auto"/>
        <w:jc w:val="both"/>
        <w:rPr>
          <w:rFonts w:ascii="Arial" w:hAnsi="Arial" w:cs="Arial"/>
          <w:sz w:val="24"/>
          <w:szCs w:val="24"/>
        </w:rPr>
      </w:pPr>
    </w:p>
    <w:p w:rsidR="00F83D38" w:rsidRPr="00F83D38" w:rsidRDefault="00F83D38" w:rsidP="00F83D3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AD3335">
        <w:rPr>
          <w:rFonts w:ascii="Arial" w:hAnsi="Arial" w:cs="Arial"/>
          <w:sz w:val="24"/>
          <w:szCs w:val="24"/>
        </w:rPr>
        <w:t xml:space="preserve"> </w:t>
      </w:r>
      <w:r w:rsidR="00FB347D">
        <w:rPr>
          <w:rFonts w:ascii="Arial" w:hAnsi="Arial" w:cs="Arial"/>
          <w:sz w:val="24"/>
          <w:szCs w:val="24"/>
        </w:rPr>
        <w:t>Sonuç olarak o</w:t>
      </w:r>
      <w:r w:rsidRPr="00F83D38">
        <w:rPr>
          <w:rFonts w:ascii="Arial" w:hAnsi="Arial" w:cs="Arial"/>
          <w:sz w:val="24"/>
          <w:szCs w:val="24"/>
        </w:rPr>
        <w:t xml:space="preserve">kul- aile işbirliğinin gerçekleştirilmesini engelleyen ve çocuk üzerinde aile farkındalığının oluşturulabilmesini olumsuz yönde etkileyen en büyük etkenler arasında velilerin zaman sıkıntısı rol oynamaktadır. Günümüzde bireylerin çoğunun mobil cihazlara ve internet bağlantısına sahip olduklarını göz önünde bulundurursak bu engellerin Milli Eğitim Bakanlıklarınca hazırlanan web tabanlı mobil sistemlerle ya da mobil cihazlar ve sosyal paylaşım siteleriyle aşılabilmesi mümkün olacaktır. Ayrıca velilerin de yeni eğitim öğretim yaklaşımlarını benimsemeleri okul aile işbirliğinin arttırılması açısından zorunlu hale gelmiştir. Bu noktada mobil </w:t>
      </w:r>
      <w:r w:rsidRPr="00F83D38">
        <w:rPr>
          <w:rFonts w:ascii="Arial" w:hAnsi="Arial" w:cs="Arial"/>
          <w:sz w:val="24"/>
          <w:szCs w:val="24"/>
        </w:rPr>
        <w:lastRenderedPageBreak/>
        <w:t xml:space="preserve">teknolojilerin sunduğu her zaman ve her yerde öğrenme sistemi aile eğitiminde etkin rol oynayacak böylece tam anlamıyla aile, öğretmen, öğrenci işbirliği sağlanacaktır.  </w:t>
      </w:r>
    </w:p>
    <w:p w:rsidR="00F83D38" w:rsidRPr="00F83D38" w:rsidRDefault="00F83D38" w:rsidP="001E3D74">
      <w:pPr>
        <w:autoSpaceDE w:val="0"/>
        <w:autoSpaceDN w:val="0"/>
        <w:adjustRightInd w:val="0"/>
        <w:spacing w:after="0" w:line="360" w:lineRule="auto"/>
        <w:jc w:val="both"/>
        <w:rPr>
          <w:rFonts w:ascii="Arial" w:hAnsi="Arial" w:cs="Arial"/>
          <w:sz w:val="24"/>
          <w:szCs w:val="24"/>
        </w:rPr>
      </w:pPr>
    </w:p>
    <w:p w:rsidR="00B775EA" w:rsidRPr="00F83D38" w:rsidRDefault="00B775EA" w:rsidP="001E3D74">
      <w:pPr>
        <w:autoSpaceDE w:val="0"/>
        <w:autoSpaceDN w:val="0"/>
        <w:adjustRightInd w:val="0"/>
        <w:spacing w:after="0" w:line="360" w:lineRule="auto"/>
        <w:jc w:val="both"/>
        <w:rPr>
          <w:rFonts w:ascii="Arial" w:hAnsi="Arial" w:cs="Arial"/>
          <w:sz w:val="24"/>
          <w:szCs w:val="24"/>
        </w:rPr>
      </w:pPr>
    </w:p>
    <w:p w:rsidR="001E3D74" w:rsidRPr="00F83D38" w:rsidRDefault="001E3D74">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A22A51" w:rsidRDefault="00A22A51">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613BEB" w:rsidRDefault="00613BEB">
      <w:pPr>
        <w:autoSpaceDE w:val="0"/>
        <w:autoSpaceDN w:val="0"/>
        <w:adjustRightInd w:val="0"/>
        <w:spacing w:after="0" w:line="360" w:lineRule="auto"/>
        <w:jc w:val="both"/>
        <w:rPr>
          <w:rFonts w:ascii="Arial" w:hAnsi="Arial" w:cs="Arial"/>
          <w:sz w:val="24"/>
          <w:szCs w:val="24"/>
        </w:rPr>
      </w:pPr>
    </w:p>
    <w:p w:rsidR="00F83D38" w:rsidRDefault="00F83D38" w:rsidP="00F83D38">
      <w:pPr>
        <w:autoSpaceDE w:val="0"/>
        <w:autoSpaceDN w:val="0"/>
        <w:adjustRightInd w:val="0"/>
        <w:spacing w:after="0" w:line="240" w:lineRule="auto"/>
        <w:rPr>
          <w:rFonts w:cs="TimesNewRomanPSMT"/>
          <w:sz w:val="24"/>
          <w:szCs w:val="24"/>
        </w:rPr>
      </w:pPr>
    </w:p>
    <w:p w:rsidR="00F83D38" w:rsidRPr="00A80BC4" w:rsidRDefault="00F83D38" w:rsidP="00C61F63">
      <w:pPr>
        <w:autoSpaceDE w:val="0"/>
        <w:autoSpaceDN w:val="0"/>
        <w:adjustRightInd w:val="0"/>
        <w:spacing w:after="0" w:line="360" w:lineRule="auto"/>
        <w:jc w:val="both"/>
        <w:outlineLvl w:val="0"/>
        <w:rPr>
          <w:rFonts w:ascii="Arial" w:hAnsi="Arial" w:cs="Arial"/>
          <w:b/>
          <w:sz w:val="24"/>
          <w:szCs w:val="24"/>
        </w:rPr>
      </w:pPr>
      <w:r w:rsidRPr="00A80BC4">
        <w:rPr>
          <w:rFonts w:ascii="Arial" w:hAnsi="Arial" w:cs="Arial"/>
          <w:b/>
          <w:sz w:val="24"/>
          <w:szCs w:val="24"/>
        </w:rPr>
        <w:lastRenderedPageBreak/>
        <w:t xml:space="preserve">          2.2. İLGİLİ ARAŞTIRMALAR</w:t>
      </w:r>
    </w:p>
    <w:p w:rsidR="00F83D38" w:rsidRPr="00A80BC4" w:rsidRDefault="00F83D38" w:rsidP="00F83D38">
      <w:pPr>
        <w:autoSpaceDE w:val="0"/>
        <w:autoSpaceDN w:val="0"/>
        <w:adjustRightInd w:val="0"/>
        <w:spacing w:after="0" w:line="360" w:lineRule="auto"/>
        <w:jc w:val="both"/>
        <w:rPr>
          <w:rFonts w:ascii="Arial" w:hAnsi="Arial" w:cs="Arial"/>
          <w:sz w:val="24"/>
          <w:szCs w:val="24"/>
        </w:rPr>
      </w:pPr>
    </w:p>
    <w:p w:rsidR="00F83D38" w:rsidRPr="00A80BC4" w:rsidRDefault="00F83D38" w:rsidP="00142BC6">
      <w:pPr>
        <w:autoSpaceDE w:val="0"/>
        <w:autoSpaceDN w:val="0"/>
        <w:adjustRightInd w:val="0"/>
        <w:spacing w:after="0" w:line="360" w:lineRule="auto"/>
        <w:jc w:val="both"/>
        <w:rPr>
          <w:rFonts w:ascii="Arial" w:hAnsi="Arial" w:cs="Arial"/>
          <w:sz w:val="24"/>
          <w:szCs w:val="24"/>
        </w:rPr>
      </w:pPr>
      <w:r w:rsidRPr="00A80BC4">
        <w:rPr>
          <w:rFonts w:ascii="Arial" w:hAnsi="Arial" w:cs="Arial"/>
          <w:sz w:val="24"/>
          <w:szCs w:val="24"/>
        </w:rPr>
        <w:t xml:space="preserve">     </w:t>
      </w:r>
      <w:r w:rsidR="00AD3335">
        <w:rPr>
          <w:rFonts w:ascii="Arial" w:hAnsi="Arial" w:cs="Arial"/>
          <w:sz w:val="24"/>
          <w:szCs w:val="24"/>
        </w:rPr>
        <w:t xml:space="preserve">   </w:t>
      </w:r>
      <w:r w:rsidRPr="00A80BC4">
        <w:rPr>
          <w:rFonts w:ascii="Arial" w:hAnsi="Arial" w:cs="Arial"/>
          <w:sz w:val="24"/>
          <w:szCs w:val="24"/>
        </w:rPr>
        <w:t xml:space="preserve">Mobil Öğrenme, </w:t>
      </w:r>
      <w:r w:rsidR="00142BC6">
        <w:rPr>
          <w:rFonts w:ascii="Arial" w:hAnsi="Arial" w:cs="Arial"/>
          <w:sz w:val="24"/>
          <w:szCs w:val="24"/>
        </w:rPr>
        <w:t>mobil teknolojiler ve okul a</w:t>
      </w:r>
      <w:r w:rsidRPr="00A80BC4">
        <w:rPr>
          <w:rFonts w:ascii="Arial" w:hAnsi="Arial" w:cs="Arial"/>
          <w:sz w:val="24"/>
          <w:szCs w:val="24"/>
        </w:rPr>
        <w:t xml:space="preserve">ile </w:t>
      </w:r>
      <w:r w:rsidR="00142BC6">
        <w:rPr>
          <w:rFonts w:ascii="Arial" w:hAnsi="Arial" w:cs="Arial"/>
          <w:sz w:val="24"/>
          <w:szCs w:val="24"/>
        </w:rPr>
        <w:t>i</w:t>
      </w:r>
      <w:r w:rsidRPr="00A80BC4">
        <w:rPr>
          <w:rFonts w:ascii="Arial" w:hAnsi="Arial" w:cs="Arial"/>
          <w:sz w:val="24"/>
          <w:szCs w:val="24"/>
        </w:rPr>
        <w:t>şbirliği ile ilgili yapılan araştırmalar aşağıda özetlenmiştir.</w:t>
      </w:r>
    </w:p>
    <w:p w:rsidR="00F83D38" w:rsidRPr="00A80BC4" w:rsidRDefault="00F83D38" w:rsidP="00F83D38">
      <w:pPr>
        <w:autoSpaceDE w:val="0"/>
        <w:autoSpaceDN w:val="0"/>
        <w:adjustRightInd w:val="0"/>
        <w:spacing w:after="0" w:line="360" w:lineRule="auto"/>
        <w:jc w:val="both"/>
        <w:rPr>
          <w:rFonts w:ascii="Arial" w:hAnsi="Arial" w:cs="Arial"/>
          <w:sz w:val="24"/>
          <w:szCs w:val="24"/>
        </w:rPr>
      </w:pPr>
    </w:p>
    <w:p w:rsidR="00F83D38" w:rsidRDefault="00F83D38" w:rsidP="00F83D38">
      <w:pPr>
        <w:autoSpaceDE w:val="0"/>
        <w:autoSpaceDN w:val="0"/>
        <w:adjustRightInd w:val="0"/>
        <w:spacing w:after="0" w:line="240" w:lineRule="auto"/>
        <w:rPr>
          <w:rFonts w:cs="TimesNewRomanPSMT"/>
          <w:sz w:val="24"/>
          <w:szCs w:val="24"/>
        </w:rPr>
      </w:pPr>
      <w:r w:rsidRPr="00AC120B">
        <w:rPr>
          <w:rFonts w:cs="TimesNewRomanPSMT"/>
          <w:sz w:val="24"/>
          <w:szCs w:val="24"/>
        </w:rPr>
        <w:tab/>
      </w:r>
    </w:p>
    <w:p w:rsidR="00F83D38" w:rsidRPr="00A80BC4" w:rsidRDefault="00F83D38" w:rsidP="00C61F63">
      <w:pPr>
        <w:autoSpaceDE w:val="0"/>
        <w:autoSpaceDN w:val="0"/>
        <w:adjustRightInd w:val="0"/>
        <w:spacing w:after="0" w:line="240" w:lineRule="auto"/>
        <w:outlineLvl w:val="0"/>
        <w:rPr>
          <w:rFonts w:ascii="Arial" w:hAnsi="Arial" w:cs="Arial"/>
          <w:b/>
          <w:sz w:val="24"/>
          <w:szCs w:val="24"/>
        </w:rPr>
      </w:pPr>
      <w:r w:rsidRPr="00A80BC4">
        <w:rPr>
          <w:rFonts w:ascii="Arial" w:hAnsi="Arial" w:cs="Arial"/>
          <w:b/>
          <w:sz w:val="24"/>
          <w:szCs w:val="24"/>
        </w:rPr>
        <w:t xml:space="preserve">         2.2.1. Mobil Öğrenme ile İlgili Araştırmalar  </w:t>
      </w:r>
      <w:r w:rsidRPr="00A80BC4">
        <w:rPr>
          <w:rFonts w:ascii="Arial" w:hAnsi="Arial" w:cs="Arial"/>
          <w:b/>
          <w:sz w:val="24"/>
          <w:szCs w:val="24"/>
        </w:rPr>
        <w:tab/>
      </w:r>
    </w:p>
    <w:p w:rsidR="00F83D38" w:rsidRPr="00A80BC4" w:rsidRDefault="00F83D38" w:rsidP="00F83D38">
      <w:pPr>
        <w:autoSpaceDE w:val="0"/>
        <w:autoSpaceDN w:val="0"/>
        <w:adjustRightInd w:val="0"/>
        <w:spacing w:after="0" w:line="240" w:lineRule="auto"/>
        <w:rPr>
          <w:rFonts w:ascii="Arial" w:hAnsi="Arial" w:cs="Arial"/>
          <w:b/>
          <w:sz w:val="24"/>
          <w:szCs w:val="24"/>
        </w:rPr>
      </w:pPr>
    </w:p>
    <w:p w:rsidR="00F83D38" w:rsidRPr="00A80BC4" w:rsidRDefault="00F83D38" w:rsidP="00F83D38">
      <w:pPr>
        <w:autoSpaceDE w:val="0"/>
        <w:autoSpaceDN w:val="0"/>
        <w:adjustRightInd w:val="0"/>
        <w:spacing w:after="0" w:line="240" w:lineRule="auto"/>
        <w:rPr>
          <w:rFonts w:ascii="Arial" w:hAnsi="Arial" w:cs="Arial"/>
          <w:b/>
          <w:sz w:val="24"/>
          <w:szCs w:val="24"/>
        </w:rPr>
      </w:pPr>
    </w:p>
    <w:p w:rsidR="00F83D38" w:rsidRPr="00A80BC4" w:rsidRDefault="00F83D38" w:rsidP="00F83D38">
      <w:pPr>
        <w:autoSpaceDE w:val="0"/>
        <w:autoSpaceDN w:val="0"/>
        <w:adjustRightInd w:val="0"/>
        <w:spacing w:after="0" w:line="360" w:lineRule="auto"/>
        <w:jc w:val="both"/>
        <w:rPr>
          <w:rFonts w:ascii="Arial" w:hAnsi="Arial" w:cs="Arial"/>
          <w:sz w:val="24"/>
          <w:szCs w:val="24"/>
        </w:rPr>
      </w:pPr>
      <w:r w:rsidRPr="00A80BC4">
        <w:rPr>
          <w:rFonts w:ascii="Arial" w:hAnsi="Arial" w:cs="Arial"/>
          <w:b/>
          <w:sz w:val="24"/>
          <w:szCs w:val="24"/>
        </w:rPr>
        <w:t xml:space="preserve">    </w:t>
      </w:r>
      <w:r>
        <w:rPr>
          <w:rFonts w:ascii="Arial" w:hAnsi="Arial" w:cs="Arial"/>
          <w:b/>
          <w:sz w:val="24"/>
          <w:szCs w:val="24"/>
        </w:rPr>
        <w:t xml:space="preserve">     </w:t>
      </w:r>
      <w:proofErr w:type="spellStart"/>
      <w:r w:rsidRPr="00A80BC4">
        <w:rPr>
          <w:rFonts w:ascii="Arial" w:hAnsi="Arial" w:cs="Arial"/>
          <w:sz w:val="24"/>
          <w:szCs w:val="24"/>
        </w:rPr>
        <w:t>Regan</w:t>
      </w:r>
      <w:proofErr w:type="spellEnd"/>
      <w:r w:rsidRPr="00A80BC4">
        <w:rPr>
          <w:rFonts w:ascii="Arial" w:hAnsi="Arial" w:cs="Arial"/>
          <w:sz w:val="24"/>
          <w:szCs w:val="24"/>
        </w:rPr>
        <w:t xml:space="preserve"> ve arkadaşları (2000), web ile birlikte cep telefonlarının SMS (kısa mesaj) özelliğinin kullanımının İspanyolca öğretiminde etkinliğini araştırmışlardır. Bu çalışmanın bulguları cep telefonlarının dil öğrenimi sürecinde olumlu etkileri olduğunu ortaya çıkarmıştır.</w:t>
      </w:r>
    </w:p>
    <w:p w:rsidR="00F83D38" w:rsidRPr="00065D6F" w:rsidRDefault="00F83D38" w:rsidP="00F83D38">
      <w:pPr>
        <w:autoSpaceDE w:val="0"/>
        <w:autoSpaceDN w:val="0"/>
        <w:adjustRightInd w:val="0"/>
        <w:spacing w:after="0"/>
        <w:rPr>
          <w:rFonts w:ascii="Times New Roman" w:hAnsi="Times New Roman" w:cs="Times New Roman"/>
          <w:sz w:val="24"/>
          <w:szCs w:val="24"/>
        </w:rPr>
      </w:pPr>
    </w:p>
    <w:p w:rsidR="00F83D38" w:rsidRPr="00065D6F" w:rsidRDefault="00F83D38" w:rsidP="00F83D38">
      <w:pPr>
        <w:autoSpaceDE w:val="0"/>
        <w:autoSpaceDN w:val="0"/>
        <w:adjustRightInd w:val="0"/>
        <w:spacing w:after="0"/>
        <w:rPr>
          <w:rFonts w:ascii="Times New Roman" w:hAnsi="Times New Roman" w:cs="Times New Roman"/>
          <w:b/>
          <w:sz w:val="24"/>
          <w:szCs w:val="24"/>
        </w:rPr>
      </w:pPr>
    </w:p>
    <w:p w:rsidR="00F83D38" w:rsidRDefault="00F83D38" w:rsidP="00F83D38">
      <w:pPr>
        <w:spacing w:line="360" w:lineRule="auto"/>
        <w:jc w:val="both"/>
        <w:rPr>
          <w:rFonts w:ascii="Arial" w:hAnsi="Arial" w:cs="Arial"/>
          <w:sz w:val="24"/>
          <w:szCs w:val="24"/>
        </w:rPr>
      </w:pPr>
      <w:r w:rsidRPr="00065D6F">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sidRPr="00A80BC4">
        <w:rPr>
          <w:rFonts w:ascii="Arial" w:hAnsi="Arial" w:cs="Arial"/>
          <w:sz w:val="24"/>
          <w:szCs w:val="24"/>
        </w:rPr>
        <w:t>Parr</w:t>
      </w:r>
      <w:proofErr w:type="spellEnd"/>
      <w:r w:rsidRPr="00A80BC4">
        <w:rPr>
          <w:rFonts w:ascii="Arial" w:hAnsi="Arial" w:cs="Arial"/>
          <w:sz w:val="24"/>
          <w:szCs w:val="24"/>
        </w:rPr>
        <w:t xml:space="preserve"> ve arkadaşları (2004), yaptıkları araştırmada çocukların mobil cihazlardan</w:t>
      </w:r>
      <w:r>
        <w:rPr>
          <w:rFonts w:ascii="Arial" w:hAnsi="Arial" w:cs="Arial"/>
          <w:sz w:val="24"/>
          <w:szCs w:val="24"/>
        </w:rPr>
        <w:t xml:space="preserve"> </w:t>
      </w:r>
      <w:r w:rsidRPr="00A80BC4">
        <w:rPr>
          <w:rFonts w:ascii="Arial" w:hAnsi="Arial" w:cs="Arial"/>
          <w:sz w:val="24"/>
          <w:szCs w:val="24"/>
        </w:rPr>
        <w:t xml:space="preserve">özellikle PDA’ </w:t>
      </w:r>
      <w:proofErr w:type="spellStart"/>
      <w:r w:rsidRPr="00A80BC4">
        <w:rPr>
          <w:rFonts w:ascii="Arial" w:hAnsi="Arial" w:cs="Arial"/>
          <w:sz w:val="24"/>
          <w:szCs w:val="24"/>
        </w:rPr>
        <w:t>ları</w:t>
      </w:r>
      <w:proofErr w:type="spellEnd"/>
      <w:r w:rsidRPr="00A80BC4">
        <w:rPr>
          <w:rFonts w:ascii="Arial" w:hAnsi="Arial" w:cs="Arial"/>
          <w:sz w:val="24"/>
          <w:szCs w:val="24"/>
        </w:rPr>
        <w:t xml:space="preserve"> kullanarak kendi beceri düzeylerine paralel uygulamaları gerçekleştirdikleri ve daha fazla deneyim kazandıkları saptanmıştır.</w:t>
      </w:r>
    </w:p>
    <w:p w:rsidR="00AD3335" w:rsidRPr="00A80BC4" w:rsidRDefault="00AD3335" w:rsidP="00F83D38">
      <w:pPr>
        <w:spacing w:line="360" w:lineRule="auto"/>
        <w:jc w:val="both"/>
        <w:rPr>
          <w:rFonts w:ascii="Arial" w:hAnsi="Arial" w:cs="Arial"/>
          <w:sz w:val="24"/>
          <w:szCs w:val="24"/>
        </w:rPr>
      </w:pPr>
    </w:p>
    <w:p w:rsidR="00F83D38" w:rsidRDefault="00F83D38" w:rsidP="00F83D38">
      <w:pPr>
        <w:autoSpaceDE w:val="0"/>
        <w:autoSpaceDN w:val="0"/>
        <w:adjustRightInd w:val="0"/>
        <w:spacing w:after="0" w:line="360" w:lineRule="auto"/>
        <w:jc w:val="both"/>
        <w:rPr>
          <w:rFonts w:ascii="Arial" w:hAnsi="Arial" w:cs="Arial"/>
          <w:sz w:val="24"/>
          <w:szCs w:val="24"/>
        </w:rPr>
      </w:pPr>
      <w:r>
        <w:rPr>
          <w:rFonts w:ascii="Times New Roman" w:hAnsi="Times New Roman" w:cs="Times New Roman"/>
          <w:sz w:val="24"/>
          <w:szCs w:val="24"/>
        </w:rPr>
        <w:t xml:space="preserve">       </w:t>
      </w:r>
      <w:r w:rsidRPr="00065D6F">
        <w:rPr>
          <w:rFonts w:ascii="Times New Roman" w:hAnsi="Times New Roman" w:cs="Times New Roman"/>
          <w:sz w:val="24"/>
          <w:szCs w:val="24"/>
        </w:rPr>
        <w:t xml:space="preserve"> </w:t>
      </w:r>
      <w:proofErr w:type="spellStart"/>
      <w:r w:rsidRPr="00A80BC4">
        <w:rPr>
          <w:rFonts w:ascii="Arial" w:hAnsi="Arial" w:cs="Arial"/>
          <w:sz w:val="24"/>
          <w:szCs w:val="24"/>
        </w:rPr>
        <w:t>Jones</w:t>
      </w:r>
      <w:proofErr w:type="spellEnd"/>
      <w:r w:rsidRPr="00A80BC4">
        <w:rPr>
          <w:rFonts w:ascii="Arial" w:hAnsi="Arial" w:cs="Arial"/>
          <w:sz w:val="24"/>
          <w:szCs w:val="24"/>
        </w:rPr>
        <w:t xml:space="preserve"> ve </w:t>
      </w:r>
      <w:proofErr w:type="spellStart"/>
      <w:r w:rsidRPr="00A80BC4">
        <w:rPr>
          <w:rFonts w:ascii="Arial" w:hAnsi="Arial" w:cs="Arial"/>
          <w:sz w:val="24"/>
          <w:szCs w:val="24"/>
        </w:rPr>
        <w:t>Mardsen</w:t>
      </w:r>
      <w:proofErr w:type="spellEnd"/>
      <w:r w:rsidRPr="00A80BC4">
        <w:rPr>
          <w:rFonts w:ascii="Arial" w:hAnsi="Arial" w:cs="Arial"/>
          <w:sz w:val="24"/>
          <w:szCs w:val="24"/>
        </w:rPr>
        <w:t xml:space="preserve"> (2004), ‘</w:t>
      </w:r>
      <w:proofErr w:type="spellStart"/>
      <w:r w:rsidRPr="00A80BC4">
        <w:rPr>
          <w:rFonts w:ascii="Arial" w:hAnsi="Arial" w:cs="Arial"/>
          <w:sz w:val="24"/>
          <w:szCs w:val="24"/>
        </w:rPr>
        <w:t>TextWorm</w:t>
      </w:r>
      <w:proofErr w:type="spellEnd"/>
      <w:r w:rsidRPr="00A80BC4">
        <w:rPr>
          <w:rFonts w:ascii="Arial" w:hAnsi="Arial" w:cs="Arial"/>
          <w:sz w:val="24"/>
          <w:szCs w:val="24"/>
        </w:rPr>
        <w:t>’ isimli projelerinde ders sırasında bir tepegöz aracılığıyla tahtaya yansıtılan çoktan seçmeli ya da açık uçlu sorulara öğrencilerin kısa mesajlarla cevap verebildikleri bir sistem tasarlamıştır. Kısa mesajları alma özelliğine sahip bilgisayarları ile gerçek zamanlı olarak öğrencilerin cevaplarını değerlendirmiş ve sonuçları anında öğrencilerin cep telefonlarına göndermişlerdir.</w:t>
      </w:r>
    </w:p>
    <w:p w:rsidR="00F83D38" w:rsidRPr="00A80BC4" w:rsidRDefault="00F83D38" w:rsidP="00F83D38">
      <w:pPr>
        <w:autoSpaceDE w:val="0"/>
        <w:autoSpaceDN w:val="0"/>
        <w:adjustRightInd w:val="0"/>
        <w:spacing w:after="0" w:line="360" w:lineRule="auto"/>
        <w:jc w:val="both"/>
        <w:rPr>
          <w:rFonts w:ascii="Arial" w:hAnsi="Arial" w:cs="Arial"/>
          <w:sz w:val="24"/>
          <w:szCs w:val="24"/>
        </w:rPr>
      </w:pPr>
    </w:p>
    <w:p w:rsidR="00F83D38" w:rsidRPr="00A80BC4" w:rsidRDefault="00F83D38" w:rsidP="00F83D38">
      <w:pPr>
        <w:autoSpaceDE w:val="0"/>
        <w:autoSpaceDN w:val="0"/>
        <w:adjustRightInd w:val="0"/>
        <w:spacing w:after="0"/>
        <w:jc w:val="both"/>
        <w:rPr>
          <w:rFonts w:ascii="Arial" w:hAnsi="Arial" w:cs="Arial"/>
          <w:b/>
          <w:sz w:val="24"/>
          <w:szCs w:val="24"/>
        </w:rPr>
      </w:pPr>
    </w:p>
    <w:p w:rsidR="00F83D38" w:rsidRPr="00A80BC4" w:rsidRDefault="00F83D38" w:rsidP="00F83D38">
      <w:pPr>
        <w:autoSpaceDE w:val="0"/>
        <w:autoSpaceDN w:val="0"/>
        <w:adjustRightInd w:val="0"/>
        <w:spacing w:after="0" w:line="360" w:lineRule="auto"/>
        <w:jc w:val="both"/>
        <w:rPr>
          <w:rFonts w:ascii="Arial" w:hAnsi="Arial" w:cs="Arial"/>
          <w:sz w:val="24"/>
          <w:szCs w:val="24"/>
        </w:rPr>
      </w:pPr>
      <w:r w:rsidRPr="00A80BC4">
        <w:rPr>
          <w:rFonts w:ascii="Arial" w:hAnsi="Arial" w:cs="Arial"/>
          <w:b/>
        </w:rPr>
        <w:t xml:space="preserve">    </w:t>
      </w:r>
      <w:r>
        <w:rPr>
          <w:rFonts w:ascii="Arial" w:hAnsi="Arial" w:cs="Arial"/>
          <w:b/>
        </w:rPr>
        <w:t xml:space="preserve">    </w:t>
      </w:r>
      <w:proofErr w:type="spellStart"/>
      <w:r w:rsidRPr="00A80BC4">
        <w:rPr>
          <w:rFonts w:ascii="Arial" w:hAnsi="Arial" w:cs="Arial"/>
          <w:sz w:val="24"/>
          <w:szCs w:val="24"/>
        </w:rPr>
        <w:t>Thornton</w:t>
      </w:r>
      <w:proofErr w:type="spellEnd"/>
      <w:r w:rsidRPr="00A80BC4">
        <w:rPr>
          <w:rFonts w:ascii="Arial" w:hAnsi="Arial" w:cs="Arial"/>
          <w:sz w:val="24"/>
          <w:szCs w:val="24"/>
        </w:rPr>
        <w:t xml:space="preserve"> ve </w:t>
      </w:r>
      <w:proofErr w:type="spellStart"/>
      <w:r w:rsidRPr="00A80BC4">
        <w:rPr>
          <w:rFonts w:ascii="Arial" w:hAnsi="Arial" w:cs="Arial"/>
          <w:sz w:val="24"/>
          <w:szCs w:val="24"/>
        </w:rPr>
        <w:t>Houser</w:t>
      </w:r>
      <w:proofErr w:type="spellEnd"/>
      <w:r w:rsidRPr="00A80BC4">
        <w:rPr>
          <w:rFonts w:ascii="Arial" w:hAnsi="Arial" w:cs="Arial"/>
          <w:sz w:val="24"/>
          <w:szCs w:val="24"/>
        </w:rPr>
        <w:t xml:space="preserve"> (2005), İngilizce sözcüklerin açıklamalarını cep telefonlarına SMS olarak göndermiş ve bu yöntemin etkililiğini ve öğrencilerin tepkilerini araştırmıştır. Ön/Son-test sonuçları cep telefonu üzerinden SMS ile gönderilen sözcük derslerinin sözcük</w:t>
      </w:r>
      <w:r>
        <w:rPr>
          <w:rFonts w:ascii="Arial" w:hAnsi="Arial" w:cs="Arial"/>
          <w:sz w:val="24"/>
          <w:szCs w:val="24"/>
        </w:rPr>
        <w:t xml:space="preserve"> </w:t>
      </w:r>
      <w:r w:rsidRPr="00A80BC4">
        <w:rPr>
          <w:rFonts w:ascii="Arial" w:hAnsi="Arial" w:cs="Arial"/>
          <w:sz w:val="24"/>
          <w:szCs w:val="24"/>
        </w:rPr>
        <w:t xml:space="preserve">öğrenmede etkili olduğunu göstermiştir. Öğrencilerin %93’ü mobil öğrenmeyi karşı olumlu görüş bildirmiştir. </w:t>
      </w:r>
    </w:p>
    <w:p w:rsidR="00F83D38" w:rsidRPr="00065D6F" w:rsidRDefault="00F83D38" w:rsidP="00F83D38">
      <w:pPr>
        <w:pStyle w:val="Default"/>
        <w:spacing w:line="360" w:lineRule="auto"/>
        <w:jc w:val="both"/>
        <w:rPr>
          <w:b/>
        </w:rPr>
      </w:pPr>
    </w:p>
    <w:p w:rsidR="00F83D38" w:rsidRDefault="00F83D38" w:rsidP="00F83D38">
      <w:pPr>
        <w:pStyle w:val="Default"/>
        <w:spacing w:line="276" w:lineRule="auto"/>
        <w:rPr>
          <w:rFonts w:cs="TimesNewRomanPSMT"/>
          <w:b/>
        </w:rPr>
      </w:pPr>
    </w:p>
    <w:p w:rsidR="00F83D38" w:rsidRPr="001E7BED" w:rsidRDefault="00F83D38" w:rsidP="00F83D38">
      <w:pPr>
        <w:autoSpaceDE w:val="0"/>
        <w:autoSpaceDN w:val="0"/>
        <w:adjustRightInd w:val="0"/>
        <w:spacing w:after="0" w:line="360" w:lineRule="auto"/>
        <w:jc w:val="both"/>
        <w:rPr>
          <w:rFonts w:ascii="Arial" w:hAnsi="Arial" w:cs="Arial"/>
          <w:sz w:val="24"/>
          <w:szCs w:val="24"/>
        </w:rPr>
      </w:pPr>
      <w:r w:rsidRPr="001E7BED">
        <w:rPr>
          <w:rFonts w:ascii="Arial" w:hAnsi="Arial" w:cs="Arial"/>
          <w:sz w:val="24"/>
          <w:szCs w:val="24"/>
        </w:rPr>
        <w:lastRenderedPageBreak/>
        <w:t xml:space="preserve">    </w:t>
      </w:r>
      <w:r>
        <w:rPr>
          <w:rFonts w:ascii="Arial" w:hAnsi="Arial" w:cs="Arial"/>
          <w:sz w:val="24"/>
          <w:szCs w:val="24"/>
        </w:rPr>
        <w:t xml:space="preserve">     </w:t>
      </w:r>
      <w:proofErr w:type="spellStart"/>
      <w:r w:rsidRPr="001E7BED">
        <w:rPr>
          <w:rFonts w:ascii="Arial" w:hAnsi="Arial" w:cs="Arial"/>
          <w:sz w:val="24"/>
          <w:szCs w:val="24"/>
        </w:rPr>
        <w:t>Patten</w:t>
      </w:r>
      <w:proofErr w:type="spellEnd"/>
      <w:r w:rsidRPr="001E7BED">
        <w:rPr>
          <w:rFonts w:ascii="Arial" w:hAnsi="Arial" w:cs="Arial"/>
          <w:sz w:val="24"/>
          <w:szCs w:val="24"/>
        </w:rPr>
        <w:t xml:space="preserve"> ve arkadaşları (2006), kullanıcılara </w:t>
      </w:r>
      <w:proofErr w:type="spellStart"/>
      <w:r w:rsidRPr="001E7BED">
        <w:rPr>
          <w:rFonts w:ascii="Arial" w:hAnsi="Arial" w:cs="Arial"/>
          <w:sz w:val="24"/>
          <w:szCs w:val="24"/>
        </w:rPr>
        <w:t>informal</w:t>
      </w:r>
      <w:proofErr w:type="spellEnd"/>
      <w:r w:rsidRPr="001E7BED">
        <w:rPr>
          <w:rFonts w:ascii="Arial" w:hAnsi="Arial" w:cs="Arial"/>
          <w:sz w:val="24"/>
          <w:szCs w:val="24"/>
        </w:rPr>
        <w:t xml:space="preserve"> öğrenme (seminer, mesleki gelişim gibi kurs ve etkinlikler) için hangi mobil cihazları kullandıkları sorulduğunda PDA ve </w:t>
      </w:r>
      <w:proofErr w:type="spellStart"/>
      <w:r w:rsidRPr="001E7BED">
        <w:rPr>
          <w:rFonts w:ascii="Arial" w:hAnsi="Arial" w:cs="Arial"/>
          <w:sz w:val="24"/>
          <w:szCs w:val="24"/>
        </w:rPr>
        <w:t>Smartphone</w:t>
      </w:r>
      <w:proofErr w:type="spellEnd"/>
      <w:r w:rsidRPr="001E7BED">
        <w:rPr>
          <w:rFonts w:ascii="Arial" w:hAnsi="Arial" w:cs="Arial"/>
          <w:sz w:val="24"/>
          <w:szCs w:val="24"/>
        </w:rPr>
        <w:t xml:space="preserve"> bu sorunun cevabını oluşturmuştur. </w:t>
      </w:r>
    </w:p>
    <w:p w:rsidR="00F83D38" w:rsidRDefault="00F83D38" w:rsidP="00F83D38">
      <w:pPr>
        <w:autoSpaceDE w:val="0"/>
        <w:autoSpaceDN w:val="0"/>
        <w:adjustRightInd w:val="0"/>
        <w:spacing w:after="0" w:line="360" w:lineRule="auto"/>
        <w:jc w:val="both"/>
        <w:rPr>
          <w:rFonts w:cs="TimesNewRomanPSMT"/>
          <w:sz w:val="24"/>
          <w:szCs w:val="24"/>
        </w:rPr>
      </w:pPr>
    </w:p>
    <w:p w:rsidR="00F83D38" w:rsidRDefault="00F83D38" w:rsidP="00F83D38">
      <w:pPr>
        <w:autoSpaceDE w:val="0"/>
        <w:autoSpaceDN w:val="0"/>
        <w:adjustRightInd w:val="0"/>
        <w:spacing w:after="0"/>
        <w:rPr>
          <w:rFonts w:cs="TimesNewRomanPSMT"/>
          <w:sz w:val="24"/>
          <w:szCs w:val="24"/>
        </w:rPr>
      </w:pPr>
    </w:p>
    <w:p w:rsidR="00F83D38" w:rsidRPr="001E7BED" w:rsidRDefault="00F83D38" w:rsidP="00F83D38">
      <w:pPr>
        <w:autoSpaceDE w:val="0"/>
        <w:autoSpaceDN w:val="0"/>
        <w:adjustRightInd w:val="0"/>
        <w:spacing w:after="0" w:line="360" w:lineRule="auto"/>
        <w:jc w:val="both"/>
        <w:rPr>
          <w:rFonts w:ascii="Arial" w:hAnsi="Arial" w:cs="Arial"/>
          <w:sz w:val="24"/>
          <w:szCs w:val="24"/>
        </w:rPr>
      </w:pPr>
      <w:r w:rsidRPr="001E7BED">
        <w:rPr>
          <w:rFonts w:ascii="Arial" w:hAnsi="Arial" w:cs="Arial"/>
          <w:sz w:val="24"/>
          <w:szCs w:val="24"/>
        </w:rPr>
        <w:t xml:space="preserve">    </w:t>
      </w:r>
      <w:r>
        <w:rPr>
          <w:rFonts w:ascii="Arial" w:hAnsi="Arial" w:cs="Arial"/>
          <w:sz w:val="24"/>
          <w:szCs w:val="24"/>
        </w:rPr>
        <w:t xml:space="preserve">       </w:t>
      </w:r>
      <w:proofErr w:type="spellStart"/>
      <w:r w:rsidRPr="001E7BED">
        <w:rPr>
          <w:rFonts w:ascii="Arial" w:hAnsi="Arial" w:cs="Arial"/>
          <w:sz w:val="24"/>
          <w:szCs w:val="24"/>
        </w:rPr>
        <w:t>Markett</w:t>
      </w:r>
      <w:proofErr w:type="spellEnd"/>
      <w:r w:rsidRPr="001E7BED">
        <w:rPr>
          <w:rFonts w:ascii="Arial" w:hAnsi="Arial" w:cs="Arial"/>
          <w:sz w:val="24"/>
          <w:szCs w:val="24"/>
        </w:rPr>
        <w:t xml:space="preserve">, </w:t>
      </w:r>
      <w:proofErr w:type="spellStart"/>
      <w:r w:rsidRPr="001E7BED">
        <w:rPr>
          <w:rFonts w:ascii="Arial" w:hAnsi="Arial" w:cs="Arial"/>
          <w:sz w:val="24"/>
          <w:szCs w:val="24"/>
        </w:rPr>
        <w:t>Sanchez</w:t>
      </w:r>
      <w:proofErr w:type="spellEnd"/>
      <w:r w:rsidRPr="001E7BED">
        <w:rPr>
          <w:rFonts w:ascii="Arial" w:hAnsi="Arial" w:cs="Arial"/>
          <w:sz w:val="24"/>
          <w:szCs w:val="24"/>
        </w:rPr>
        <w:t xml:space="preserve">, </w:t>
      </w:r>
      <w:proofErr w:type="spellStart"/>
      <w:r w:rsidRPr="001E7BED">
        <w:rPr>
          <w:rFonts w:ascii="Arial" w:hAnsi="Arial" w:cs="Arial"/>
          <w:sz w:val="24"/>
          <w:szCs w:val="24"/>
        </w:rPr>
        <w:t>Weber</w:t>
      </w:r>
      <w:proofErr w:type="spellEnd"/>
      <w:r w:rsidRPr="001E7BED">
        <w:rPr>
          <w:rFonts w:ascii="Arial" w:hAnsi="Arial" w:cs="Arial"/>
          <w:sz w:val="24"/>
          <w:szCs w:val="24"/>
        </w:rPr>
        <w:t xml:space="preserve"> ve </w:t>
      </w:r>
      <w:proofErr w:type="spellStart"/>
      <w:r w:rsidRPr="001E7BED">
        <w:rPr>
          <w:rFonts w:ascii="Arial" w:hAnsi="Arial" w:cs="Arial"/>
          <w:sz w:val="24"/>
          <w:szCs w:val="24"/>
        </w:rPr>
        <w:t>Tangney</w:t>
      </w:r>
      <w:proofErr w:type="spellEnd"/>
      <w:r w:rsidRPr="001E7BED">
        <w:rPr>
          <w:rFonts w:ascii="Arial" w:hAnsi="Arial" w:cs="Arial"/>
          <w:sz w:val="24"/>
          <w:szCs w:val="24"/>
        </w:rPr>
        <w:t xml:space="preserve"> (2006), yaptıkları deneysel çalışmalarında, SMS aracılığı ile sınıf içi etkileşimi artırmayı amaçlamıştırlar. Araştırmada öğrenciler sınıf içi etkinliklerde cep telefonları ile birbirlerine konular ile ilgili </w:t>
      </w:r>
      <w:proofErr w:type="spellStart"/>
      <w:r w:rsidRPr="001E7BED">
        <w:rPr>
          <w:rFonts w:ascii="Arial" w:hAnsi="Arial" w:cs="Arial"/>
          <w:sz w:val="24"/>
          <w:szCs w:val="24"/>
        </w:rPr>
        <w:t>SMS’ler</w:t>
      </w:r>
      <w:proofErr w:type="spellEnd"/>
      <w:r w:rsidRPr="001E7BED">
        <w:rPr>
          <w:rFonts w:ascii="Arial" w:hAnsi="Arial" w:cs="Arial"/>
          <w:sz w:val="24"/>
          <w:szCs w:val="24"/>
        </w:rPr>
        <w:t xml:space="preserve"> göndermiştir. Öğretmen ise özel olarak hazırlanan yazılım sayesinde öğrencilerin birbirlerine gönderdikleri mesajları izleyebilmiş ve sistemin sınıf dışı aktivitelerde de etkileşimi artırdığı ortaya çıkmıştır.</w:t>
      </w:r>
    </w:p>
    <w:p w:rsidR="00F83D38" w:rsidRDefault="00F83D38" w:rsidP="00F83D38">
      <w:pPr>
        <w:autoSpaceDE w:val="0"/>
        <w:autoSpaceDN w:val="0"/>
        <w:adjustRightInd w:val="0"/>
        <w:spacing w:after="0" w:line="360" w:lineRule="auto"/>
        <w:jc w:val="both"/>
        <w:rPr>
          <w:rFonts w:cs="TimesNewRomanPSMT"/>
          <w:sz w:val="24"/>
          <w:szCs w:val="24"/>
        </w:rPr>
      </w:pPr>
    </w:p>
    <w:p w:rsidR="00F83D38" w:rsidRDefault="00F83D38" w:rsidP="00F83D38">
      <w:pPr>
        <w:autoSpaceDE w:val="0"/>
        <w:autoSpaceDN w:val="0"/>
        <w:adjustRightInd w:val="0"/>
        <w:spacing w:after="0" w:line="360" w:lineRule="auto"/>
        <w:jc w:val="both"/>
        <w:rPr>
          <w:rFonts w:cs="TimesNewRomanPSMT"/>
          <w:sz w:val="24"/>
          <w:szCs w:val="24"/>
        </w:rPr>
      </w:pPr>
      <w:r>
        <w:rPr>
          <w:rFonts w:cs="TimesNewRomanPSMT"/>
          <w:sz w:val="24"/>
          <w:szCs w:val="24"/>
        </w:rPr>
        <w:t xml:space="preserve">   </w:t>
      </w:r>
    </w:p>
    <w:p w:rsidR="00F83D38" w:rsidRPr="001E7BED" w:rsidRDefault="00F83D38" w:rsidP="00F83D38">
      <w:pPr>
        <w:autoSpaceDE w:val="0"/>
        <w:autoSpaceDN w:val="0"/>
        <w:adjustRightInd w:val="0"/>
        <w:spacing w:after="0" w:line="360" w:lineRule="auto"/>
        <w:jc w:val="both"/>
        <w:rPr>
          <w:rFonts w:ascii="Arial" w:hAnsi="Arial" w:cs="Arial"/>
          <w:sz w:val="24"/>
          <w:szCs w:val="24"/>
        </w:rPr>
      </w:pPr>
      <w:r w:rsidRPr="001E7BED">
        <w:rPr>
          <w:rFonts w:ascii="Arial" w:hAnsi="Arial" w:cs="Arial"/>
          <w:sz w:val="24"/>
          <w:szCs w:val="24"/>
        </w:rPr>
        <w:t xml:space="preserve">    </w:t>
      </w:r>
      <w:r>
        <w:rPr>
          <w:rFonts w:ascii="Arial" w:hAnsi="Arial" w:cs="Arial"/>
          <w:sz w:val="24"/>
          <w:szCs w:val="24"/>
        </w:rPr>
        <w:t xml:space="preserve">       </w:t>
      </w:r>
      <w:r w:rsidRPr="001E7BED">
        <w:rPr>
          <w:rFonts w:ascii="Arial" w:hAnsi="Arial" w:cs="Arial"/>
          <w:sz w:val="24"/>
          <w:szCs w:val="24"/>
        </w:rPr>
        <w:t xml:space="preserve">Çavuş ve İbrahim (2007), yaptıkları araştırmada kablosuz mobil teknolojilerin eğitim amaçlı kullanımında artış olduğunu böylece dizüstü bilgisayarlar, cep telefonu, kişisel dijital yardımcılar geleneksel sınıfları her zaman, her yerde öğrenme anlayışına kavuşturduğunu belirtmiştir. Araştırmacılar, SMS mesajı aracılığıyla İngilizce kelime öğrenme üzerine etkisini araştırma amacıyla yaptıkları çalışmada m-öğrenme teknolojileri sistemi (MOLT) geliştirerek 45 üniversite öğrencisi ile çalışmışlar ve çalışma sonucunda öğrencilerin İngilizce kelimeleri </w:t>
      </w:r>
      <w:r>
        <w:rPr>
          <w:rFonts w:ascii="Arial" w:hAnsi="Arial" w:cs="Arial"/>
          <w:sz w:val="24"/>
          <w:szCs w:val="24"/>
        </w:rPr>
        <w:t>e</w:t>
      </w:r>
      <w:r w:rsidRPr="001E7BED">
        <w:rPr>
          <w:rFonts w:ascii="Arial" w:hAnsi="Arial" w:cs="Arial"/>
          <w:sz w:val="24"/>
          <w:szCs w:val="24"/>
        </w:rPr>
        <w:t>ğlenerek öğrendikleri ortaya çıkmıştır.</w:t>
      </w:r>
    </w:p>
    <w:p w:rsidR="00F83D38" w:rsidRPr="001E7BED" w:rsidRDefault="00F83D38" w:rsidP="00F83D38">
      <w:pPr>
        <w:autoSpaceDE w:val="0"/>
        <w:autoSpaceDN w:val="0"/>
        <w:adjustRightInd w:val="0"/>
        <w:spacing w:after="0"/>
        <w:jc w:val="both"/>
        <w:rPr>
          <w:rFonts w:ascii="Arial" w:hAnsi="Arial" w:cs="Arial"/>
          <w:sz w:val="24"/>
          <w:szCs w:val="24"/>
        </w:rPr>
      </w:pPr>
    </w:p>
    <w:p w:rsidR="00F83D38" w:rsidRDefault="00F83D38" w:rsidP="00F83D38">
      <w:pPr>
        <w:autoSpaceDE w:val="0"/>
        <w:autoSpaceDN w:val="0"/>
        <w:adjustRightInd w:val="0"/>
        <w:spacing w:after="0"/>
        <w:jc w:val="both"/>
        <w:rPr>
          <w:rFonts w:cs="TimesNewRomanPSMT"/>
          <w:sz w:val="24"/>
          <w:szCs w:val="24"/>
        </w:rPr>
      </w:pPr>
    </w:p>
    <w:p w:rsidR="00F83D38" w:rsidRPr="001E7BED" w:rsidRDefault="00F83D38" w:rsidP="00F83D38">
      <w:pPr>
        <w:autoSpaceDE w:val="0"/>
        <w:autoSpaceDN w:val="0"/>
        <w:adjustRightInd w:val="0"/>
        <w:spacing w:after="0" w:line="360" w:lineRule="auto"/>
        <w:jc w:val="both"/>
        <w:rPr>
          <w:rFonts w:ascii="Arial" w:hAnsi="Arial" w:cs="Arial"/>
          <w:sz w:val="24"/>
          <w:szCs w:val="24"/>
        </w:rPr>
      </w:pPr>
      <w:r>
        <w:rPr>
          <w:rFonts w:ascii="Times New Roman" w:hAnsi="Times New Roman" w:cs="Times New Roman"/>
          <w:sz w:val="24"/>
          <w:szCs w:val="24"/>
        </w:rPr>
        <w:t xml:space="preserve">            </w:t>
      </w:r>
      <w:proofErr w:type="spellStart"/>
      <w:r w:rsidRPr="001E7BED">
        <w:rPr>
          <w:rFonts w:ascii="Arial" w:hAnsi="Arial" w:cs="Arial"/>
          <w:sz w:val="24"/>
          <w:szCs w:val="24"/>
        </w:rPr>
        <w:t>Clough</w:t>
      </w:r>
      <w:proofErr w:type="spellEnd"/>
      <w:r w:rsidRPr="001E7BED">
        <w:rPr>
          <w:rFonts w:ascii="Arial" w:hAnsi="Arial" w:cs="Arial"/>
          <w:sz w:val="24"/>
          <w:szCs w:val="24"/>
        </w:rPr>
        <w:t xml:space="preserve">, </w:t>
      </w:r>
      <w:proofErr w:type="spellStart"/>
      <w:r w:rsidRPr="001E7BED">
        <w:rPr>
          <w:rFonts w:ascii="Arial" w:hAnsi="Arial" w:cs="Arial"/>
          <w:sz w:val="24"/>
          <w:szCs w:val="24"/>
        </w:rPr>
        <w:t>Jones</w:t>
      </w:r>
      <w:proofErr w:type="spellEnd"/>
      <w:r w:rsidRPr="001E7BED">
        <w:rPr>
          <w:rFonts w:ascii="Arial" w:hAnsi="Arial" w:cs="Arial"/>
          <w:sz w:val="24"/>
          <w:szCs w:val="24"/>
        </w:rPr>
        <w:t xml:space="preserve">, </w:t>
      </w:r>
      <w:proofErr w:type="spellStart"/>
      <w:r w:rsidRPr="001E7BED">
        <w:rPr>
          <w:rFonts w:ascii="Arial" w:hAnsi="Arial" w:cs="Arial"/>
          <w:sz w:val="24"/>
          <w:szCs w:val="24"/>
        </w:rPr>
        <w:t>McAndrew</w:t>
      </w:r>
      <w:proofErr w:type="spellEnd"/>
      <w:r w:rsidRPr="001E7BED">
        <w:rPr>
          <w:rFonts w:ascii="Arial" w:hAnsi="Arial" w:cs="Arial"/>
          <w:sz w:val="24"/>
          <w:szCs w:val="24"/>
        </w:rPr>
        <w:t xml:space="preserve"> ve </w:t>
      </w:r>
      <w:proofErr w:type="spellStart"/>
      <w:r w:rsidRPr="001E7BED">
        <w:rPr>
          <w:rFonts w:ascii="Arial" w:hAnsi="Arial" w:cs="Arial"/>
          <w:sz w:val="24"/>
          <w:szCs w:val="24"/>
        </w:rPr>
        <w:t>Scanlon</w:t>
      </w:r>
      <w:proofErr w:type="spellEnd"/>
      <w:r w:rsidRPr="001E7BED">
        <w:rPr>
          <w:rFonts w:ascii="Arial" w:hAnsi="Arial" w:cs="Arial"/>
          <w:sz w:val="24"/>
          <w:szCs w:val="24"/>
        </w:rPr>
        <w:t xml:space="preserve"> (2008), çalışmalarında mobil cihazların </w:t>
      </w:r>
      <w:proofErr w:type="spellStart"/>
      <w:r w:rsidRPr="001E7BED">
        <w:rPr>
          <w:rFonts w:ascii="Arial" w:hAnsi="Arial" w:cs="Arial"/>
          <w:sz w:val="24"/>
          <w:szCs w:val="24"/>
        </w:rPr>
        <w:t>informal</w:t>
      </w:r>
      <w:proofErr w:type="spellEnd"/>
      <w:r>
        <w:rPr>
          <w:rFonts w:ascii="Arial" w:hAnsi="Arial" w:cs="Arial"/>
          <w:sz w:val="24"/>
          <w:szCs w:val="24"/>
        </w:rPr>
        <w:t xml:space="preserve"> </w:t>
      </w:r>
      <w:r w:rsidRPr="001E7BED">
        <w:rPr>
          <w:rFonts w:ascii="Arial" w:hAnsi="Arial" w:cs="Arial"/>
          <w:sz w:val="24"/>
          <w:szCs w:val="24"/>
        </w:rPr>
        <w:t xml:space="preserve">öğrenmeyi ne ölçüde etkilediği ve desteklediğini araştırmışlardır. İnformal öğrenme mobil cihaz kullanıcıları tarafından özellikle web forumlarla gerçekleştirilmektedir. Mobil cihazların kullanımı ile öğrenme etkinlikleri öğrencilerin ihtiyaçlarına göre şekillenmektedir. Bu bağlanma </w:t>
      </w:r>
      <w:proofErr w:type="spellStart"/>
      <w:r w:rsidRPr="001E7BED">
        <w:rPr>
          <w:rFonts w:ascii="Arial" w:hAnsi="Arial" w:cs="Arial"/>
          <w:sz w:val="24"/>
          <w:szCs w:val="24"/>
        </w:rPr>
        <w:t>informal</w:t>
      </w:r>
      <w:proofErr w:type="spellEnd"/>
      <w:r w:rsidRPr="001E7BED">
        <w:rPr>
          <w:rFonts w:ascii="Arial" w:hAnsi="Arial" w:cs="Arial"/>
          <w:sz w:val="24"/>
          <w:szCs w:val="24"/>
        </w:rPr>
        <w:t xml:space="preserve"> öğrenme etkinlikleri, esnek bir mobil çerçeve tasarımı için temel oluşturmaktadır.</w:t>
      </w:r>
    </w:p>
    <w:p w:rsidR="00F83D38" w:rsidRDefault="00F83D38" w:rsidP="00F83D38">
      <w:pPr>
        <w:autoSpaceDE w:val="0"/>
        <w:autoSpaceDN w:val="0"/>
        <w:adjustRightInd w:val="0"/>
        <w:spacing w:after="0" w:line="240" w:lineRule="auto"/>
        <w:jc w:val="both"/>
        <w:rPr>
          <w:rFonts w:cs="TimesNewRomanPSMT"/>
          <w:sz w:val="24"/>
          <w:szCs w:val="24"/>
        </w:rPr>
      </w:pPr>
    </w:p>
    <w:p w:rsidR="00F83D38" w:rsidRDefault="00F83D38" w:rsidP="00F83D38">
      <w:pPr>
        <w:autoSpaceDE w:val="0"/>
        <w:autoSpaceDN w:val="0"/>
        <w:adjustRightInd w:val="0"/>
        <w:spacing w:after="0" w:line="240" w:lineRule="auto"/>
        <w:jc w:val="both"/>
        <w:rPr>
          <w:rFonts w:cs="TimesNewRomanPSMT"/>
          <w:sz w:val="24"/>
          <w:szCs w:val="24"/>
        </w:rPr>
      </w:pPr>
    </w:p>
    <w:p w:rsidR="00F83D38" w:rsidRPr="001E7BED" w:rsidRDefault="00F83D38" w:rsidP="00F83D38">
      <w:pPr>
        <w:autoSpaceDE w:val="0"/>
        <w:autoSpaceDN w:val="0"/>
        <w:adjustRightInd w:val="0"/>
        <w:spacing w:after="0" w:line="360" w:lineRule="auto"/>
        <w:jc w:val="both"/>
        <w:rPr>
          <w:rFonts w:ascii="Arial" w:hAnsi="Arial" w:cs="Arial"/>
          <w:sz w:val="24"/>
          <w:szCs w:val="24"/>
        </w:rPr>
      </w:pPr>
      <w:r w:rsidRPr="001E7BED">
        <w:rPr>
          <w:rFonts w:ascii="Arial" w:hAnsi="Arial" w:cs="Arial"/>
          <w:sz w:val="24"/>
          <w:szCs w:val="24"/>
        </w:rPr>
        <w:t xml:space="preserve">      </w:t>
      </w:r>
      <w:r>
        <w:rPr>
          <w:rFonts w:ascii="Arial" w:hAnsi="Arial" w:cs="Arial"/>
          <w:sz w:val="24"/>
          <w:szCs w:val="24"/>
        </w:rPr>
        <w:t xml:space="preserve">    </w:t>
      </w:r>
      <w:r w:rsidRPr="001E7BED">
        <w:rPr>
          <w:rFonts w:ascii="Arial" w:hAnsi="Arial" w:cs="Arial"/>
          <w:sz w:val="24"/>
          <w:szCs w:val="24"/>
        </w:rPr>
        <w:t>Çakır (20</w:t>
      </w:r>
      <w:r w:rsidR="00B955A9">
        <w:rPr>
          <w:rFonts w:ascii="Arial" w:hAnsi="Arial" w:cs="Arial"/>
          <w:sz w:val="24"/>
          <w:szCs w:val="24"/>
        </w:rPr>
        <w:t>11</w:t>
      </w:r>
      <w:r w:rsidRPr="001E7BED">
        <w:rPr>
          <w:rFonts w:ascii="Arial" w:hAnsi="Arial" w:cs="Arial"/>
          <w:sz w:val="24"/>
          <w:szCs w:val="24"/>
        </w:rPr>
        <w:t xml:space="preserve">), tarafından yapılan çalışmada, Temel Bilgi Teknolojileri (TBT)  dersi için bir mobil yazılım geliştirilmiş ve bu mobil yazılım Gazi Üniversitesi Endüstriyel Sanatlar Eğitim Fakültesi Bilgisayar Eğitimi Bölümü’nde okumakta olan 132 öğrenci tarafından kullanılmıştır. Daha sonra araştırmacı </w:t>
      </w:r>
      <w:proofErr w:type="spellStart"/>
      <w:r w:rsidRPr="001E7BED">
        <w:rPr>
          <w:rFonts w:ascii="Arial" w:hAnsi="Arial" w:cs="Arial"/>
          <w:sz w:val="24"/>
          <w:szCs w:val="24"/>
        </w:rPr>
        <w:t>java</w:t>
      </w:r>
      <w:proofErr w:type="spellEnd"/>
      <w:r w:rsidRPr="001E7BED">
        <w:rPr>
          <w:rFonts w:ascii="Arial" w:hAnsi="Arial" w:cs="Arial"/>
          <w:sz w:val="24"/>
          <w:szCs w:val="24"/>
        </w:rPr>
        <w:t xml:space="preserve"> platformlarını </w:t>
      </w:r>
      <w:r w:rsidRPr="001E7BED">
        <w:rPr>
          <w:rFonts w:ascii="Arial" w:hAnsi="Arial" w:cs="Arial"/>
          <w:sz w:val="24"/>
          <w:szCs w:val="24"/>
        </w:rPr>
        <w:lastRenderedPageBreak/>
        <w:t>destekleyen mobil aygıtlar tarafından erişilebilen mobil yazılıma ilişkin öğrencilerden ölçek aracılığıyla görüş almıştır. Yapılan çalışmanın sonuçlarına göre; mobil eğitim araçlarını ve uygulamalarını kullanma fırsatı bulan öğrencilerin birçoğu bu öğrenme ortamına ilgi duymuş ve fırsat buldukları takdirde kullanmak istediklerini belirtmişlerdir. Öğrencilerin yazılımın teknik özelliklere ilişkin görüşleri incelendiğinde; yazılımın kullanım kolaylığına sahip olmasını, verilen eğitim içeriğinin ihtiyacı karşılamasını, yazılımda görsel içerikten ziyade videoların olmasını tercih</w:t>
      </w:r>
      <w:r>
        <w:rPr>
          <w:rFonts w:ascii="Arial" w:hAnsi="Arial" w:cs="Arial"/>
          <w:sz w:val="24"/>
          <w:szCs w:val="24"/>
        </w:rPr>
        <w:t xml:space="preserve"> </w:t>
      </w:r>
      <w:r w:rsidRPr="001E7BED">
        <w:rPr>
          <w:rFonts w:ascii="Arial" w:hAnsi="Arial" w:cs="Arial"/>
          <w:sz w:val="24"/>
          <w:szCs w:val="24"/>
        </w:rPr>
        <w:t xml:space="preserve">ettikleri tespit edilmiştir. </w:t>
      </w:r>
    </w:p>
    <w:p w:rsidR="00F83D38" w:rsidRPr="001E7BED" w:rsidRDefault="00F83D38" w:rsidP="00F83D38">
      <w:pPr>
        <w:autoSpaceDE w:val="0"/>
        <w:autoSpaceDN w:val="0"/>
        <w:adjustRightInd w:val="0"/>
        <w:spacing w:after="0" w:line="240" w:lineRule="auto"/>
        <w:jc w:val="both"/>
        <w:rPr>
          <w:rFonts w:ascii="Arial" w:hAnsi="Arial" w:cs="Arial"/>
          <w:sz w:val="24"/>
          <w:szCs w:val="24"/>
        </w:rPr>
      </w:pPr>
    </w:p>
    <w:p w:rsidR="00F83D38" w:rsidRDefault="00F83D38" w:rsidP="00F83D38">
      <w:pPr>
        <w:autoSpaceDE w:val="0"/>
        <w:autoSpaceDN w:val="0"/>
        <w:adjustRightInd w:val="0"/>
        <w:spacing w:after="0" w:line="240" w:lineRule="auto"/>
        <w:jc w:val="both"/>
        <w:rPr>
          <w:rFonts w:cs="TimesNewRomanPSMT"/>
          <w:sz w:val="24"/>
          <w:szCs w:val="24"/>
        </w:rPr>
      </w:pPr>
    </w:p>
    <w:p w:rsidR="00F83D38" w:rsidRPr="001E7BED" w:rsidRDefault="00F83D38" w:rsidP="00F83D38">
      <w:pPr>
        <w:autoSpaceDE w:val="0"/>
        <w:autoSpaceDN w:val="0"/>
        <w:adjustRightInd w:val="0"/>
        <w:spacing w:after="0" w:line="360" w:lineRule="auto"/>
        <w:jc w:val="both"/>
        <w:rPr>
          <w:rFonts w:ascii="Arial" w:hAnsi="Arial" w:cs="Arial"/>
          <w:sz w:val="24"/>
          <w:szCs w:val="24"/>
        </w:rPr>
      </w:pPr>
      <w:r w:rsidRPr="00EE66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7BED">
        <w:rPr>
          <w:rFonts w:ascii="Arial" w:hAnsi="Arial" w:cs="Arial"/>
          <w:sz w:val="24"/>
          <w:szCs w:val="24"/>
        </w:rPr>
        <w:t xml:space="preserve">Odabaşı, Kuzu ve Çuhadar (2009), tarafından gerçekleştirilen “İşitme engelli Bireylerin Eğitiminde Mobil Teknolojiler” (İBEM) isimli araştırma projesinin temel amacı toplumun bir parçası olan işitme engelli bireylerin, taşınabilir bilgi iletişim teknolojilerini etkin ve bilinçli bir şekilde kullanmalarına yardım etmek ve onlara bu teknolojiler ile zenginleştirilmiş öğretim ortamları ve iletişim olanakları sağlamaktır. Ayrıca bu projede işitme engelli bireylerin mobil teknolojiler yardımıyla öğrenimlerinde ve günlük yaşamlarında karşılaştıkları ve geleneksel yöntemler ile giderilmesi zor olan iletişim güçlüklerinin mobil araçlar yardımıyla nasıl aşılabileceği araştırılmıştır. Bu amaç doğrultusunda işitme engelli öğrencilerin zaman ve yer sınırlaması olmaksızın gerek ders içeriğini </w:t>
      </w:r>
      <w:proofErr w:type="spellStart"/>
      <w:r w:rsidRPr="001E7BED">
        <w:rPr>
          <w:rFonts w:ascii="Arial" w:hAnsi="Arial" w:cs="Arial"/>
          <w:sz w:val="24"/>
          <w:szCs w:val="24"/>
        </w:rPr>
        <w:t>avuçiçi</w:t>
      </w:r>
      <w:proofErr w:type="spellEnd"/>
      <w:r w:rsidRPr="001E7BED">
        <w:rPr>
          <w:rFonts w:ascii="Arial" w:hAnsi="Arial" w:cs="Arial"/>
          <w:sz w:val="24"/>
          <w:szCs w:val="24"/>
        </w:rPr>
        <w:t xml:space="preserve"> bilgisayarları yardımı ile takip edebilecekleri, gerekse öğrenmeleri için büyük önem taşıyan sosyal etkileşimlerini sürdürebilecekleri bir mobil öğrenme ortamı tasarlanmıştır. Bu mobil öğrenme ortamı </w:t>
      </w:r>
      <w:proofErr w:type="spellStart"/>
      <w:r w:rsidRPr="001E7BED">
        <w:rPr>
          <w:rFonts w:ascii="Arial" w:hAnsi="Arial" w:cs="Arial"/>
          <w:sz w:val="24"/>
          <w:szCs w:val="24"/>
        </w:rPr>
        <w:t>wordpress</w:t>
      </w:r>
      <w:proofErr w:type="spellEnd"/>
      <w:r w:rsidRPr="001E7BED">
        <w:rPr>
          <w:rFonts w:ascii="Arial" w:hAnsi="Arial" w:cs="Arial"/>
          <w:sz w:val="24"/>
          <w:szCs w:val="24"/>
        </w:rPr>
        <w:t xml:space="preserve"> yazılımı aracılığıyla geliştirilen ve </w:t>
      </w:r>
      <w:proofErr w:type="spellStart"/>
      <w:r w:rsidRPr="001E7BED">
        <w:rPr>
          <w:rFonts w:ascii="Arial" w:hAnsi="Arial" w:cs="Arial"/>
          <w:sz w:val="24"/>
          <w:szCs w:val="24"/>
        </w:rPr>
        <w:t>PDA’lardan</w:t>
      </w:r>
      <w:proofErr w:type="spellEnd"/>
      <w:r w:rsidRPr="001E7BED">
        <w:rPr>
          <w:rFonts w:ascii="Arial" w:hAnsi="Arial" w:cs="Arial"/>
          <w:sz w:val="24"/>
          <w:szCs w:val="24"/>
        </w:rPr>
        <w:t xml:space="preserve"> erişilebilen </w:t>
      </w:r>
      <w:proofErr w:type="spellStart"/>
      <w:r w:rsidRPr="001E7BED">
        <w:rPr>
          <w:rFonts w:ascii="Arial" w:hAnsi="Arial" w:cs="Arial"/>
          <w:sz w:val="24"/>
          <w:szCs w:val="24"/>
        </w:rPr>
        <w:t>blog</w:t>
      </w:r>
      <w:proofErr w:type="spellEnd"/>
      <w:r w:rsidRPr="001E7BED">
        <w:rPr>
          <w:rFonts w:ascii="Arial" w:hAnsi="Arial" w:cs="Arial"/>
          <w:sz w:val="24"/>
          <w:szCs w:val="24"/>
        </w:rPr>
        <w:t xml:space="preserve"> sayfalarından oluşmaktadır. Araştırmanın sonuçlarına göre özel eğitime gereksinimi olan bireylerin, öğretim etkinliklerinde mobil teknolojileri kullanabildikleri gözlenmiştir. Öte yandan, araştırma sonuçları işitme engelli bireylerin eğitim ortamlarında mobil teknolojileri kullanmalarının onlara bağımsızlık sağlayacağı, aralarındaki etkileşim seviyesini ve motivasyonlarını artıracağı, böylece onların öz güvenlerinin gelişiminde katkısı olacağı ifade edilmiştir. </w:t>
      </w:r>
    </w:p>
    <w:p w:rsidR="00F83D38" w:rsidRPr="001E7BED" w:rsidRDefault="00F83D38" w:rsidP="00F83D38">
      <w:pPr>
        <w:autoSpaceDE w:val="0"/>
        <w:autoSpaceDN w:val="0"/>
        <w:adjustRightInd w:val="0"/>
        <w:spacing w:after="0"/>
        <w:jc w:val="both"/>
        <w:rPr>
          <w:rFonts w:ascii="Arial" w:hAnsi="Arial" w:cs="Arial"/>
          <w:sz w:val="24"/>
          <w:szCs w:val="24"/>
        </w:rPr>
      </w:pPr>
    </w:p>
    <w:p w:rsidR="00F83D38" w:rsidRDefault="00F83D38">
      <w:pPr>
        <w:autoSpaceDE w:val="0"/>
        <w:autoSpaceDN w:val="0"/>
        <w:adjustRightInd w:val="0"/>
        <w:spacing w:after="0" w:line="360" w:lineRule="auto"/>
        <w:jc w:val="both"/>
        <w:rPr>
          <w:rFonts w:ascii="Arial" w:hAnsi="Arial" w:cs="Arial"/>
          <w:sz w:val="24"/>
          <w:szCs w:val="24"/>
        </w:rPr>
      </w:pPr>
    </w:p>
    <w:p w:rsidR="00F22AE9" w:rsidRDefault="00F22AE9">
      <w:pPr>
        <w:autoSpaceDE w:val="0"/>
        <w:autoSpaceDN w:val="0"/>
        <w:adjustRightInd w:val="0"/>
        <w:spacing w:after="0" w:line="360" w:lineRule="auto"/>
        <w:jc w:val="both"/>
        <w:rPr>
          <w:rFonts w:ascii="Arial" w:hAnsi="Arial" w:cs="Arial"/>
          <w:sz w:val="24"/>
          <w:szCs w:val="24"/>
        </w:rPr>
      </w:pPr>
    </w:p>
    <w:p w:rsidR="00F22AE9" w:rsidRDefault="00F22AE9">
      <w:pPr>
        <w:autoSpaceDE w:val="0"/>
        <w:autoSpaceDN w:val="0"/>
        <w:adjustRightInd w:val="0"/>
        <w:spacing w:after="0" w:line="360" w:lineRule="auto"/>
        <w:jc w:val="both"/>
        <w:rPr>
          <w:rFonts w:ascii="Arial" w:hAnsi="Arial" w:cs="Arial"/>
          <w:sz w:val="24"/>
          <w:szCs w:val="24"/>
        </w:rPr>
      </w:pPr>
    </w:p>
    <w:p w:rsidR="00F22AE9" w:rsidRDefault="00F22AE9">
      <w:pPr>
        <w:autoSpaceDE w:val="0"/>
        <w:autoSpaceDN w:val="0"/>
        <w:adjustRightInd w:val="0"/>
        <w:spacing w:after="0" w:line="360" w:lineRule="auto"/>
        <w:jc w:val="both"/>
        <w:rPr>
          <w:rFonts w:ascii="Arial" w:hAnsi="Arial" w:cs="Arial"/>
          <w:sz w:val="24"/>
          <w:szCs w:val="24"/>
        </w:rPr>
      </w:pPr>
    </w:p>
    <w:p w:rsidR="00F22AE9" w:rsidRDefault="00F22AE9">
      <w:pPr>
        <w:autoSpaceDE w:val="0"/>
        <w:autoSpaceDN w:val="0"/>
        <w:adjustRightInd w:val="0"/>
        <w:spacing w:after="0" w:line="360" w:lineRule="auto"/>
        <w:jc w:val="both"/>
        <w:rPr>
          <w:rFonts w:ascii="Arial" w:hAnsi="Arial" w:cs="Arial"/>
          <w:sz w:val="24"/>
          <w:szCs w:val="24"/>
        </w:rPr>
      </w:pPr>
    </w:p>
    <w:p w:rsidR="00304828" w:rsidRPr="00304828" w:rsidRDefault="00304828" w:rsidP="00304828">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proofErr w:type="spellStart"/>
      <w:r w:rsidRPr="00304828">
        <w:rPr>
          <w:rFonts w:ascii="Arial" w:hAnsi="Arial" w:cs="Arial"/>
          <w:sz w:val="24"/>
          <w:szCs w:val="24"/>
        </w:rPr>
        <w:t>Kukulska</w:t>
      </w:r>
      <w:proofErr w:type="spellEnd"/>
      <w:r w:rsidRPr="00304828">
        <w:rPr>
          <w:rFonts w:ascii="Arial" w:hAnsi="Arial" w:cs="Arial"/>
          <w:sz w:val="24"/>
          <w:szCs w:val="24"/>
        </w:rPr>
        <w:t xml:space="preserve"> ve </w:t>
      </w:r>
      <w:proofErr w:type="spellStart"/>
      <w:r w:rsidRPr="00304828">
        <w:rPr>
          <w:rFonts w:ascii="Arial" w:hAnsi="Arial" w:cs="Arial"/>
          <w:sz w:val="24"/>
          <w:szCs w:val="24"/>
        </w:rPr>
        <w:t>Hulme</w:t>
      </w:r>
      <w:proofErr w:type="spellEnd"/>
      <w:r w:rsidRPr="00304828">
        <w:rPr>
          <w:rFonts w:ascii="Arial" w:hAnsi="Arial" w:cs="Arial"/>
          <w:sz w:val="24"/>
          <w:szCs w:val="24"/>
        </w:rPr>
        <w:t xml:space="preserve"> (2009), mobil öğrenmenin dil öğrenme üzerindeki etkisini araştırdığı çalışmada, dil öğretiminde büyük rağbet gören mobil teknolojilerin kullanımının en büyük sebebi olarak bireylere </w:t>
      </w:r>
      <w:proofErr w:type="spellStart"/>
      <w:r w:rsidRPr="00304828">
        <w:rPr>
          <w:rFonts w:ascii="Arial" w:hAnsi="Arial" w:cs="Arial"/>
          <w:sz w:val="24"/>
          <w:szCs w:val="24"/>
        </w:rPr>
        <w:t>formal</w:t>
      </w:r>
      <w:proofErr w:type="spellEnd"/>
      <w:r w:rsidRPr="00304828">
        <w:rPr>
          <w:rFonts w:ascii="Arial" w:hAnsi="Arial" w:cs="Arial"/>
          <w:sz w:val="24"/>
          <w:szCs w:val="24"/>
        </w:rPr>
        <w:t xml:space="preserve"> ve </w:t>
      </w:r>
      <w:proofErr w:type="spellStart"/>
      <w:r w:rsidRPr="00304828">
        <w:rPr>
          <w:rFonts w:ascii="Arial" w:hAnsi="Arial" w:cs="Arial"/>
          <w:sz w:val="24"/>
          <w:szCs w:val="24"/>
        </w:rPr>
        <w:t>informal</w:t>
      </w:r>
      <w:proofErr w:type="spellEnd"/>
      <w:r w:rsidRPr="00304828">
        <w:rPr>
          <w:rFonts w:ascii="Arial" w:hAnsi="Arial" w:cs="Arial"/>
          <w:sz w:val="24"/>
          <w:szCs w:val="24"/>
        </w:rPr>
        <w:t xml:space="preserve"> olarak öğrenme gerçekleştirmesi ve kendi kendine öğrenebilme becerisini geliştirdiği sonucuna varılmıştır. Ayrıca bir diğer büyük etken olarak ise mekan kısıtlamasını ortadan kaldırdığı belirtilmiştir.</w:t>
      </w:r>
    </w:p>
    <w:p w:rsidR="00304828" w:rsidRDefault="00304828" w:rsidP="00304828">
      <w:pPr>
        <w:autoSpaceDE w:val="0"/>
        <w:autoSpaceDN w:val="0"/>
        <w:adjustRightInd w:val="0"/>
        <w:spacing w:after="0" w:line="360" w:lineRule="auto"/>
        <w:jc w:val="both"/>
        <w:rPr>
          <w:rFonts w:cs="TimesNewRomanPSMT"/>
          <w:sz w:val="24"/>
          <w:szCs w:val="24"/>
        </w:rPr>
      </w:pPr>
    </w:p>
    <w:p w:rsidR="00304828" w:rsidRPr="00304828" w:rsidRDefault="00304828" w:rsidP="00304828">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proofErr w:type="spellStart"/>
      <w:r w:rsidRPr="00304828">
        <w:rPr>
          <w:rFonts w:ascii="Arial" w:hAnsi="Arial" w:cs="Arial"/>
          <w:sz w:val="24"/>
          <w:szCs w:val="24"/>
        </w:rPr>
        <w:t>Vavoula</w:t>
      </w:r>
      <w:proofErr w:type="spellEnd"/>
      <w:r w:rsidRPr="00304828">
        <w:rPr>
          <w:rFonts w:ascii="Arial" w:hAnsi="Arial" w:cs="Arial"/>
          <w:sz w:val="24"/>
          <w:szCs w:val="24"/>
        </w:rPr>
        <w:t xml:space="preserve"> ve arkadaşları (2009), yaptıkları çalışmada </w:t>
      </w:r>
      <w:proofErr w:type="spellStart"/>
      <w:r w:rsidRPr="00304828">
        <w:rPr>
          <w:rFonts w:ascii="Arial" w:hAnsi="Arial" w:cs="Arial"/>
          <w:sz w:val="24"/>
          <w:szCs w:val="24"/>
        </w:rPr>
        <w:t>Myartspace</w:t>
      </w:r>
      <w:proofErr w:type="spellEnd"/>
      <w:r w:rsidRPr="00304828">
        <w:rPr>
          <w:rFonts w:ascii="Arial" w:hAnsi="Arial" w:cs="Arial"/>
          <w:sz w:val="24"/>
          <w:szCs w:val="24"/>
        </w:rPr>
        <w:t xml:space="preserve"> hizmetini açıklamışlar ve değerlendirmişlerdir. </w:t>
      </w:r>
      <w:proofErr w:type="spellStart"/>
      <w:r w:rsidRPr="00304828">
        <w:rPr>
          <w:rFonts w:ascii="Arial" w:hAnsi="Arial" w:cs="Arial"/>
          <w:sz w:val="24"/>
          <w:szCs w:val="24"/>
        </w:rPr>
        <w:t>Myartspace</w:t>
      </w:r>
      <w:proofErr w:type="spellEnd"/>
      <w:r w:rsidRPr="00304828">
        <w:rPr>
          <w:rFonts w:ascii="Arial" w:hAnsi="Arial" w:cs="Arial"/>
          <w:sz w:val="24"/>
          <w:szCs w:val="24"/>
        </w:rPr>
        <w:t xml:space="preserve"> servisi öğrencilere eğitim gezilerinde gittikleri yerlerle ilgili bilgi toplamalarına, daha sonra görebilecekleri, paylaşabilecekleri bir web sitesine gönderebilmelerine olanak sunmaktadır. Araştırmacılar çalışmalarında dokuz yaşında 23 öğrenci ile birlikte çalışmıştır. Yapılan çalışmalar sonucunda </w:t>
      </w:r>
      <w:proofErr w:type="spellStart"/>
      <w:r w:rsidRPr="00304828">
        <w:rPr>
          <w:rFonts w:ascii="Arial" w:hAnsi="Arial" w:cs="Arial"/>
          <w:sz w:val="24"/>
          <w:szCs w:val="24"/>
        </w:rPr>
        <w:t>myartspace</w:t>
      </w:r>
      <w:proofErr w:type="spellEnd"/>
      <w:r w:rsidRPr="00304828">
        <w:rPr>
          <w:rFonts w:ascii="Arial" w:hAnsi="Arial" w:cs="Arial"/>
          <w:sz w:val="24"/>
          <w:szCs w:val="24"/>
        </w:rPr>
        <w:t xml:space="preserve"> hizmetinin öğrencilerin bulundukları müze içerisinde ilgili bilgileri bulmakta ve bunları sınıf ortamında yansıtmakta etkili olduğu belirlenmiştir.</w:t>
      </w:r>
    </w:p>
    <w:p w:rsidR="00304828" w:rsidRDefault="00304828" w:rsidP="00304828">
      <w:pPr>
        <w:autoSpaceDE w:val="0"/>
        <w:autoSpaceDN w:val="0"/>
        <w:adjustRightInd w:val="0"/>
        <w:spacing w:after="0" w:line="360" w:lineRule="auto"/>
        <w:jc w:val="both"/>
        <w:rPr>
          <w:rFonts w:cs="TimesNewRomanPSMT"/>
          <w:sz w:val="24"/>
          <w:szCs w:val="24"/>
        </w:rPr>
      </w:pPr>
    </w:p>
    <w:p w:rsidR="00304828" w:rsidRPr="00304828" w:rsidRDefault="00304828" w:rsidP="00304828">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r w:rsidRPr="00304828">
        <w:rPr>
          <w:rFonts w:ascii="Arial" w:hAnsi="Arial" w:cs="Arial"/>
          <w:sz w:val="24"/>
          <w:szCs w:val="24"/>
        </w:rPr>
        <w:t>Kızılay ve Hayran (2010), çalışmalarında, öğretmen ve öğrencinin ilişkisini daha etkileşimli ve verimli hale getirmeye çalışan bir ders yönetim sistemi tasarlamışlardır. Öğrenci ve öğretmen arasındaki etkileşimi en yüksek seviyeye çıkartarak, öğrencinin motivasyonunu arttırma amaçlı geliştirilen bu ders yönetim sisteminde öğretmen, yönetim konsolunu kullanarak, ders notlarını, dersle ilgili duyuruları öğrencileriyle hem web ortamında</w:t>
      </w:r>
      <w:r>
        <w:rPr>
          <w:rFonts w:ascii="Arial" w:hAnsi="Arial" w:cs="Arial"/>
          <w:sz w:val="24"/>
          <w:szCs w:val="24"/>
        </w:rPr>
        <w:t xml:space="preserve"> </w:t>
      </w:r>
      <w:r w:rsidRPr="00304828">
        <w:rPr>
          <w:rFonts w:ascii="Arial" w:hAnsi="Arial" w:cs="Arial"/>
          <w:sz w:val="24"/>
          <w:szCs w:val="24"/>
        </w:rPr>
        <w:t>erişebilecekleri şekilde hem de mobil cihazlarından erişebilecekleri şekilde paylaşabilmektedir. Öğretmen dersi iptal etmesi gerektiğinde, duyuruyu panoya asmak yerine öğrencilerin cep telefonlarından alabilecekleri e-posta veya mesaj ile gerekli bilgilendirmeyi yapabilmekte öğrenci ise, dersle ilgili bütün notlara ve duyurulara hem web sayfasından hem de mobil cihazından ulaşabilmektedir.</w:t>
      </w:r>
    </w:p>
    <w:p w:rsidR="00F83D38" w:rsidRDefault="00F83D38" w:rsidP="00304828">
      <w:pPr>
        <w:autoSpaceDE w:val="0"/>
        <w:autoSpaceDN w:val="0"/>
        <w:adjustRightInd w:val="0"/>
        <w:spacing w:after="0" w:line="360" w:lineRule="auto"/>
        <w:jc w:val="both"/>
        <w:rPr>
          <w:rFonts w:ascii="Arial" w:hAnsi="Arial" w:cs="Arial"/>
          <w:sz w:val="24"/>
          <w:szCs w:val="24"/>
        </w:rPr>
      </w:pPr>
    </w:p>
    <w:p w:rsidR="00304828" w:rsidRDefault="00304828" w:rsidP="00304828">
      <w:pPr>
        <w:autoSpaceDE w:val="0"/>
        <w:autoSpaceDN w:val="0"/>
        <w:adjustRightInd w:val="0"/>
        <w:spacing w:after="0" w:line="360" w:lineRule="auto"/>
        <w:jc w:val="both"/>
        <w:rPr>
          <w:rFonts w:ascii="Arial" w:hAnsi="Arial" w:cs="Arial"/>
          <w:sz w:val="24"/>
          <w:szCs w:val="24"/>
        </w:rPr>
      </w:pPr>
    </w:p>
    <w:p w:rsidR="00304828" w:rsidRDefault="00304828" w:rsidP="00304828">
      <w:pPr>
        <w:autoSpaceDE w:val="0"/>
        <w:autoSpaceDN w:val="0"/>
        <w:adjustRightInd w:val="0"/>
        <w:spacing w:after="0" w:line="360" w:lineRule="auto"/>
        <w:jc w:val="both"/>
        <w:rPr>
          <w:rFonts w:ascii="Arial" w:hAnsi="Arial" w:cs="Arial"/>
          <w:sz w:val="24"/>
          <w:szCs w:val="24"/>
        </w:rPr>
      </w:pPr>
    </w:p>
    <w:p w:rsidR="00304828" w:rsidRDefault="00304828" w:rsidP="00304828">
      <w:pPr>
        <w:autoSpaceDE w:val="0"/>
        <w:autoSpaceDN w:val="0"/>
        <w:adjustRightInd w:val="0"/>
        <w:spacing w:after="0" w:line="360" w:lineRule="auto"/>
        <w:jc w:val="both"/>
        <w:rPr>
          <w:rFonts w:ascii="Arial" w:hAnsi="Arial" w:cs="Arial"/>
          <w:sz w:val="24"/>
          <w:szCs w:val="24"/>
        </w:rPr>
      </w:pPr>
    </w:p>
    <w:p w:rsidR="00304828" w:rsidRDefault="00304828" w:rsidP="00304828">
      <w:pPr>
        <w:autoSpaceDE w:val="0"/>
        <w:autoSpaceDN w:val="0"/>
        <w:adjustRightInd w:val="0"/>
        <w:spacing w:after="0" w:line="360" w:lineRule="auto"/>
        <w:jc w:val="both"/>
        <w:rPr>
          <w:rFonts w:ascii="Arial" w:hAnsi="Arial" w:cs="Arial"/>
          <w:sz w:val="24"/>
          <w:szCs w:val="24"/>
        </w:rPr>
      </w:pPr>
    </w:p>
    <w:p w:rsidR="00304828" w:rsidRDefault="00304828" w:rsidP="00304828">
      <w:pPr>
        <w:autoSpaceDE w:val="0"/>
        <w:autoSpaceDN w:val="0"/>
        <w:adjustRightInd w:val="0"/>
        <w:spacing w:after="0" w:line="360" w:lineRule="auto"/>
        <w:jc w:val="both"/>
        <w:rPr>
          <w:rFonts w:ascii="Arial" w:hAnsi="Arial" w:cs="Arial"/>
          <w:sz w:val="24"/>
          <w:szCs w:val="24"/>
        </w:rPr>
      </w:pPr>
    </w:p>
    <w:p w:rsidR="00304828" w:rsidRDefault="00304828" w:rsidP="00304828">
      <w:pPr>
        <w:autoSpaceDE w:val="0"/>
        <w:autoSpaceDN w:val="0"/>
        <w:adjustRightInd w:val="0"/>
        <w:spacing w:after="0" w:line="360" w:lineRule="auto"/>
        <w:jc w:val="both"/>
        <w:rPr>
          <w:rFonts w:ascii="Arial" w:hAnsi="Arial" w:cs="Arial"/>
          <w:sz w:val="24"/>
          <w:szCs w:val="24"/>
        </w:rPr>
      </w:pPr>
    </w:p>
    <w:p w:rsidR="00304828" w:rsidRPr="00304828" w:rsidRDefault="00304828" w:rsidP="00304828">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proofErr w:type="spellStart"/>
      <w:r w:rsidRPr="00304828">
        <w:rPr>
          <w:rFonts w:ascii="Arial" w:hAnsi="Arial" w:cs="Arial"/>
          <w:sz w:val="24"/>
          <w:szCs w:val="24"/>
        </w:rPr>
        <w:t>Kıcı</w:t>
      </w:r>
      <w:proofErr w:type="spellEnd"/>
      <w:r w:rsidRPr="00304828">
        <w:rPr>
          <w:rFonts w:ascii="Arial" w:hAnsi="Arial" w:cs="Arial"/>
          <w:sz w:val="24"/>
          <w:szCs w:val="24"/>
        </w:rPr>
        <w:t xml:space="preserve"> (2010), Bahar 2010 döneminde Boğaziçi Üniversitesi Bilgisayar ve Öğretim Teknolojileri Öğretmenliği lisans öğrencilerinden oluşan 56 öğrenci üzerinde Mobil Öğrenme etkinliklerinin öğretmen ve öğrenciler arasındaki etkileşimi arttıracağını düşünme dereceleri arasında anlamlı bir fark var mıdır? problemine cevap aramıştır. Kullandığı ölçeğin öğrenciler tarafından en çok onaylanan iki maddesinin “Öğrencilere hızlı geri bildirim/dönüt vermek için faydalıdır.” ve  “Mobil öğrenme, öğrenme ortamına yeni bir teknoloji getirmesi açısından</w:t>
      </w:r>
      <w:r>
        <w:rPr>
          <w:rFonts w:ascii="Arial" w:hAnsi="Arial" w:cs="Arial"/>
          <w:sz w:val="24"/>
          <w:szCs w:val="24"/>
        </w:rPr>
        <w:t xml:space="preserve"> </w:t>
      </w:r>
      <w:r w:rsidRPr="00304828">
        <w:rPr>
          <w:rFonts w:ascii="Arial" w:hAnsi="Arial" w:cs="Arial"/>
          <w:sz w:val="24"/>
          <w:szCs w:val="24"/>
        </w:rPr>
        <w:t>önemlidir.” Olduğu tespit edilmiştir. Öte yandan eğitim teknolojileri bölümü öğrencilerinin mobil öğrenmenin eğitimde yeni bir yöntem olduğu görüşünde olmalarına rağmen bu konuda bir takım şüpheleri de mevcuttur. Bunun sebepleri arasında henüz yeterince yaygınlaşmamış bir yöntem olması, mobil cihazların erişiminin çok kolay olmaması, konu ile ilgili müfredat çalışmalarının tamamlanmamış olması, öğretmenlerin yanı sıra</w:t>
      </w:r>
      <w:r>
        <w:rPr>
          <w:rFonts w:ascii="Arial" w:hAnsi="Arial" w:cs="Arial"/>
          <w:sz w:val="24"/>
          <w:szCs w:val="24"/>
        </w:rPr>
        <w:t xml:space="preserve"> </w:t>
      </w:r>
      <w:r w:rsidRPr="00304828">
        <w:rPr>
          <w:rFonts w:ascii="Arial" w:hAnsi="Arial" w:cs="Arial"/>
          <w:sz w:val="24"/>
          <w:szCs w:val="24"/>
        </w:rPr>
        <w:t>donanımlı bir teknik ekip ihtiyacı sayılabilir.</w:t>
      </w:r>
    </w:p>
    <w:p w:rsidR="00304828" w:rsidRPr="00304828" w:rsidRDefault="00304828" w:rsidP="00304828">
      <w:pPr>
        <w:autoSpaceDE w:val="0"/>
        <w:autoSpaceDN w:val="0"/>
        <w:adjustRightInd w:val="0"/>
        <w:spacing w:after="0" w:line="360" w:lineRule="auto"/>
        <w:jc w:val="both"/>
        <w:rPr>
          <w:rFonts w:ascii="Arial" w:hAnsi="Arial" w:cs="Arial"/>
          <w:sz w:val="24"/>
          <w:szCs w:val="24"/>
        </w:rPr>
      </w:pPr>
    </w:p>
    <w:p w:rsidR="00304828" w:rsidRPr="00304828" w:rsidRDefault="00304828" w:rsidP="00304828">
      <w:pPr>
        <w:autoSpaceDE w:val="0"/>
        <w:autoSpaceDN w:val="0"/>
        <w:adjustRightInd w:val="0"/>
        <w:spacing w:after="0" w:line="360" w:lineRule="auto"/>
        <w:jc w:val="both"/>
        <w:rPr>
          <w:rFonts w:ascii="Arial" w:hAnsi="Arial" w:cs="Arial"/>
          <w:sz w:val="24"/>
          <w:szCs w:val="24"/>
        </w:rPr>
      </w:pPr>
      <w:r w:rsidRPr="00304828">
        <w:rPr>
          <w:rFonts w:ascii="Arial" w:hAnsi="Arial" w:cs="Arial"/>
          <w:b/>
        </w:rPr>
        <w:t xml:space="preserve">    </w:t>
      </w:r>
      <w:r w:rsidRPr="00304828">
        <w:rPr>
          <w:rFonts w:ascii="Arial" w:hAnsi="Arial" w:cs="Arial"/>
          <w:sz w:val="24"/>
          <w:szCs w:val="24"/>
        </w:rPr>
        <w:t xml:space="preserve">    </w:t>
      </w:r>
      <w:r>
        <w:rPr>
          <w:rFonts w:ascii="Arial" w:hAnsi="Arial" w:cs="Arial"/>
          <w:sz w:val="24"/>
          <w:szCs w:val="24"/>
        </w:rPr>
        <w:t xml:space="preserve"> </w:t>
      </w:r>
      <w:proofErr w:type="spellStart"/>
      <w:r w:rsidRPr="00304828">
        <w:rPr>
          <w:rFonts w:ascii="Arial" w:hAnsi="Arial" w:cs="Arial"/>
          <w:sz w:val="24"/>
          <w:szCs w:val="24"/>
        </w:rPr>
        <w:t>Cheng</w:t>
      </w:r>
      <w:proofErr w:type="spellEnd"/>
      <w:r w:rsidRPr="00304828">
        <w:rPr>
          <w:rFonts w:ascii="Arial" w:hAnsi="Arial" w:cs="Arial"/>
          <w:sz w:val="24"/>
          <w:szCs w:val="24"/>
        </w:rPr>
        <w:t xml:space="preserve">, </w:t>
      </w:r>
      <w:proofErr w:type="spellStart"/>
      <w:r w:rsidRPr="00304828">
        <w:rPr>
          <w:rFonts w:ascii="Arial" w:hAnsi="Arial" w:cs="Arial"/>
          <w:sz w:val="24"/>
          <w:szCs w:val="24"/>
        </w:rPr>
        <w:t>Hwang</w:t>
      </w:r>
      <w:proofErr w:type="spellEnd"/>
      <w:r w:rsidRPr="00304828">
        <w:rPr>
          <w:rFonts w:ascii="Arial" w:hAnsi="Arial" w:cs="Arial"/>
          <w:sz w:val="24"/>
          <w:szCs w:val="24"/>
        </w:rPr>
        <w:t xml:space="preserve"> ve </w:t>
      </w:r>
      <w:proofErr w:type="spellStart"/>
      <w:r w:rsidRPr="00304828">
        <w:rPr>
          <w:rFonts w:ascii="Arial" w:hAnsi="Arial" w:cs="Arial"/>
          <w:sz w:val="24"/>
          <w:szCs w:val="24"/>
        </w:rPr>
        <w:t>Wu</w:t>
      </w:r>
      <w:proofErr w:type="spellEnd"/>
      <w:r w:rsidRPr="00304828">
        <w:rPr>
          <w:rFonts w:ascii="Arial" w:hAnsi="Arial" w:cs="Arial"/>
          <w:sz w:val="24"/>
          <w:szCs w:val="24"/>
        </w:rPr>
        <w:t xml:space="preserve"> (2010), üniversite </w:t>
      </w:r>
      <w:proofErr w:type="spellStart"/>
      <w:r w:rsidRPr="00304828">
        <w:rPr>
          <w:rFonts w:ascii="Arial" w:hAnsi="Arial" w:cs="Arial"/>
          <w:sz w:val="24"/>
          <w:szCs w:val="24"/>
        </w:rPr>
        <w:t>kampüsü</w:t>
      </w:r>
      <w:proofErr w:type="spellEnd"/>
      <w:r w:rsidRPr="00304828">
        <w:rPr>
          <w:rFonts w:ascii="Arial" w:hAnsi="Arial" w:cs="Arial"/>
          <w:sz w:val="24"/>
          <w:szCs w:val="24"/>
        </w:rPr>
        <w:t xml:space="preserve"> içerisinde geliştirdikleri </w:t>
      </w:r>
      <w:proofErr w:type="spellStart"/>
      <w:r w:rsidRPr="00304828">
        <w:rPr>
          <w:rFonts w:ascii="Arial" w:hAnsi="Arial" w:cs="Arial"/>
          <w:sz w:val="24"/>
          <w:szCs w:val="24"/>
        </w:rPr>
        <w:t>multimedya</w:t>
      </w:r>
      <w:proofErr w:type="spellEnd"/>
      <w:r w:rsidRPr="00304828">
        <w:rPr>
          <w:rFonts w:ascii="Arial" w:hAnsi="Arial" w:cs="Arial"/>
          <w:sz w:val="24"/>
          <w:szCs w:val="24"/>
        </w:rPr>
        <w:t xml:space="preserve"> ve GPS destekli online sistemleri, öğrencilerin İngilizce becerilerini arttırma ve </w:t>
      </w:r>
      <w:proofErr w:type="spellStart"/>
      <w:r w:rsidRPr="00304828">
        <w:rPr>
          <w:rFonts w:ascii="Arial" w:hAnsi="Arial" w:cs="Arial"/>
          <w:sz w:val="24"/>
          <w:szCs w:val="24"/>
        </w:rPr>
        <w:t>kampüs</w:t>
      </w:r>
      <w:proofErr w:type="spellEnd"/>
      <w:r w:rsidRPr="00304828">
        <w:rPr>
          <w:rFonts w:ascii="Arial" w:hAnsi="Arial" w:cs="Arial"/>
          <w:sz w:val="24"/>
          <w:szCs w:val="24"/>
        </w:rPr>
        <w:t xml:space="preserve"> içerisinde dil eğitimi farkındalığı yaratma adına kullanmışlardır. Deney altı aylık bir süreç içerisinde </w:t>
      </w:r>
      <w:proofErr w:type="spellStart"/>
      <w:r w:rsidRPr="00304828">
        <w:rPr>
          <w:rFonts w:ascii="Arial" w:hAnsi="Arial" w:cs="Arial"/>
          <w:sz w:val="24"/>
          <w:szCs w:val="24"/>
        </w:rPr>
        <w:t>kampüs</w:t>
      </w:r>
      <w:proofErr w:type="spellEnd"/>
      <w:r w:rsidRPr="00304828">
        <w:rPr>
          <w:rFonts w:ascii="Arial" w:hAnsi="Arial" w:cs="Arial"/>
          <w:sz w:val="24"/>
          <w:szCs w:val="24"/>
        </w:rPr>
        <w:t xml:space="preserve"> ortamına entegre edilmiştir. Sonuçlar göstermiştir ki; </w:t>
      </w:r>
      <w:proofErr w:type="spellStart"/>
      <w:r w:rsidRPr="00304828">
        <w:rPr>
          <w:rFonts w:ascii="Arial" w:hAnsi="Arial" w:cs="Arial"/>
          <w:sz w:val="24"/>
          <w:szCs w:val="24"/>
        </w:rPr>
        <w:t>multimedya</w:t>
      </w:r>
      <w:proofErr w:type="spellEnd"/>
      <w:r w:rsidRPr="00304828">
        <w:rPr>
          <w:rFonts w:ascii="Arial" w:hAnsi="Arial" w:cs="Arial"/>
          <w:sz w:val="24"/>
          <w:szCs w:val="24"/>
        </w:rPr>
        <w:t xml:space="preserve"> ve GPS destekli mobil sistemler öğrencilerin algılarını olumlu yönde arttırmış, dil öğrenmeye yönelik motivasyonlarını ve birbirleriyle fikir alış verişinde bulunmalarını desteklemiştir. Kısacası </w:t>
      </w:r>
      <w:proofErr w:type="spellStart"/>
      <w:r w:rsidRPr="00304828">
        <w:rPr>
          <w:rFonts w:ascii="Arial" w:hAnsi="Arial" w:cs="Arial"/>
          <w:sz w:val="24"/>
          <w:szCs w:val="24"/>
        </w:rPr>
        <w:t>kampüste</w:t>
      </w:r>
      <w:proofErr w:type="spellEnd"/>
      <w:r w:rsidRPr="00304828">
        <w:rPr>
          <w:rFonts w:ascii="Arial" w:hAnsi="Arial" w:cs="Arial"/>
          <w:sz w:val="24"/>
          <w:szCs w:val="24"/>
        </w:rPr>
        <w:t xml:space="preserve"> İngilizce öğrenmeyi destekleyen online mobil sistemler öğrencilerin başarılarına korale edildiğinde önemli ivmeler kaydedilmiştir. </w:t>
      </w:r>
    </w:p>
    <w:p w:rsidR="00304828" w:rsidRPr="00304828" w:rsidRDefault="00304828" w:rsidP="00304828">
      <w:pPr>
        <w:autoSpaceDE w:val="0"/>
        <w:autoSpaceDN w:val="0"/>
        <w:adjustRightInd w:val="0"/>
        <w:spacing w:after="0" w:line="360" w:lineRule="auto"/>
        <w:jc w:val="both"/>
        <w:rPr>
          <w:rFonts w:ascii="Arial" w:hAnsi="Arial" w:cs="Arial"/>
          <w:sz w:val="24"/>
          <w:szCs w:val="24"/>
        </w:rPr>
      </w:pPr>
    </w:p>
    <w:p w:rsidR="00BD3B1C" w:rsidRPr="00D059FF" w:rsidRDefault="00304828" w:rsidP="00BD3B1C">
      <w:pPr>
        <w:autoSpaceDE w:val="0"/>
        <w:autoSpaceDN w:val="0"/>
        <w:adjustRightInd w:val="0"/>
        <w:spacing w:after="0" w:line="360" w:lineRule="auto"/>
        <w:jc w:val="both"/>
        <w:rPr>
          <w:rFonts w:ascii="Arial" w:hAnsi="Arial" w:cs="Arial"/>
          <w:sz w:val="24"/>
          <w:szCs w:val="24"/>
        </w:rPr>
      </w:pPr>
      <w:r w:rsidRPr="00304828">
        <w:rPr>
          <w:rFonts w:ascii="Arial" w:hAnsi="Arial" w:cs="Arial"/>
          <w:b/>
        </w:rPr>
        <w:t xml:space="preserve">    </w:t>
      </w:r>
      <w:r>
        <w:rPr>
          <w:rFonts w:ascii="Arial" w:hAnsi="Arial" w:cs="Arial"/>
          <w:b/>
        </w:rPr>
        <w:t xml:space="preserve">   </w:t>
      </w:r>
      <w:proofErr w:type="spellStart"/>
      <w:r w:rsidRPr="00304828">
        <w:rPr>
          <w:rFonts w:ascii="Arial" w:hAnsi="Arial" w:cs="Arial"/>
          <w:sz w:val="24"/>
          <w:szCs w:val="24"/>
        </w:rPr>
        <w:t>Hashim</w:t>
      </w:r>
      <w:proofErr w:type="spellEnd"/>
      <w:r w:rsidRPr="00304828">
        <w:rPr>
          <w:rFonts w:ascii="Arial" w:hAnsi="Arial" w:cs="Arial"/>
          <w:sz w:val="24"/>
          <w:szCs w:val="24"/>
        </w:rPr>
        <w:t xml:space="preserve"> ve arkadaşları (2010), eğitimde kullanılan m-öğrenme uygulamalarının kullanılabilirliğini etkileyen faktörleri belirlemek amacıyla bir m-öğrenme uygulaması geliştirmiştir. Uygulama ortamı Java programlama dili ile geliştirilmiştir. Sistem gereksinimi olarak GPRS özelliğine sahip mobil telefonlara ihtiyaç duyulmaktadır. Uygulama ise Sistem Analizi ve Tasarımı dersini alan 66 kişiye uygulanmıştır. Uygulama sonunda öğrencilere kullanılabilirlik testi yapılmıştır. Bu test yapılırken uygunluk, öğreticilik, esneklik, tasarım ve en az bellek kullanımı boyutları kriter olarak belirlenmiştir. Test sonuçları analiz edilmiş ve sırasıyla esneklik, uygunluk, öğreticilik, tasarım, en az bellek kullanımı boyutlarının m-öğrenme uygulamalarının kullanılabilirliğinde etkili olduğu belirtilmiştir.</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Pr>
          <w:rFonts w:cs="TimesNewRomanPSMT"/>
          <w:b/>
        </w:rPr>
        <w:lastRenderedPageBreak/>
        <w:t xml:space="preserve">          </w:t>
      </w:r>
      <w:proofErr w:type="spellStart"/>
      <w:r w:rsidRPr="00BD3B1C">
        <w:rPr>
          <w:rFonts w:ascii="Arial" w:hAnsi="Arial" w:cs="Arial"/>
          <w:sz w:val="24"/>
          <w:szCs w:val="24"/>
        </w:rPr>
        <w:t>Tekinarslan</w:t>
      </w:r>
      <w:proofErr w:type="spellEnd"/>
      <w:r w:rsidRPr="00BD3B1C">
        <w:rPr>
          <w:rFonts w:ascii="Arial" w:hAnsi="Arial" w:cs="Arial"/>
          <w:sz w:val="24"/>
          <w:szCs w:val="24"/>
        </w:rPr>
        <w:t xml:space="preserve"> (2010), güncel bir teknoloji olan 3G teknolojisi konusunda Abant İzzet Baysal Üniversitesi, Bilgisayar ve Öğretim Teknolojileri Eğitimi Bölümü (BÖTE) 3G teknolojisi hakkındaki bilgileri, kullanıp kullanmama durumları, kullanmıyorlarsa temel nedeni ya da nedenleri, 3G teknolojisinin eğitimsel potansiyellere sahip olup olmadığı 3G’nin hangi özellik ya da özelliklerinin eğitim ortamları için faydalı olacağı, ve 3G’nin Türkiye’deki eğitim ortamlarında yaygınlaşıp yaygınlaşmayacağı konusundaki görüşleri incelemiştir. 3G teknolojisi ile ilgili çoktan seçmeli ve yarı yapılandırılmış soruları içeren anket formuyla 89 BÖTE öğrencisinden toplanan verilerin analizinde betimsel istatistikler ve nitel veri analiz yöntemlerinden kategori oluşturma yöntemi (</w:t>
      </w:r>
      <w:proofErr w:type="spellStart"/>
      <w:r w:rsidRPr="00BD3B1C">
        <w:rPr>
          <w:rFonts w:ascii="Arial" w:hAnsi="Arial" w:cs="Arial"/>
          <w:sz w:val="24"/>
          <w:szCs w:val="24"/>
        </w:rPr>
        <w:t>Bogdan</w:t>
      </w:r>
      <w:proofErr w:type="spellEnd"/>
      <w:r w:rsidRPr="00BD3B1C">
        <w:rPr>
          <w:rFonts w:ascii="Arial" w:hAnsi="Arial" w:cs="Arial"/>
          <w:sz w:val="24"/>
          <w:szCs w:val="24"/>
        </w:rPr>
        <w:t xml:space="preserve"> </w:t>
      </w:r>
      <w:r w:rsidR="009000F4">
        <w:rPr>
          <w:rFonts w:ascii="Arial" w:hAnsi="Arial" w:cs="Arial"/>
          <w:sz w:val="24"/>
          <w:szCs w:val="24"/>
        </w:rPr>
        <w:t>and</w:t>
      </w:r>
      <w:r w:rsidRPr="00BD3B1C">
        <w:rPr>
          <w:rFonts w:ascii="Arial" w:hAnsi="Arial" w:cs="Arial"/>
          <w:sz w:val="24"/>
          <w:szCs w:val="24"/>
        </w:rPr>
        <w:t xml:space="preserve"> </w:t>
      </w:r>
      <w:proofErr w:type="spellStart"/>
      <w:r w:rsidRPr="00BD3B1C">
        <w:rPr>
          <w:rFonts w:ascii="Arial" w:hAnsi="Arial" w:cs="Arial"/>
          <w:sz w:val="24"/>
          <w:szCs w:val="24"/>
        </w:rPr>
        <w:t>Biklen</w:t>
      </w:r>
      <w:proofErr w:type="spellEnd"/>
      <w:r w:rsidRPr="00BD3B1C">
        <w:rPr>
          <w:rFonts w:ascii="Arial" w:hAnsi="Arial" w:cs="Arial"/>
          <w:sz w:val="24"/>
          <w:szCs w:val="24"/>
        </w:rPr>
        <w:t>, 1992) kullanılmıştır.</w:t>
      </w:r>
      <w:r>
        <w:rPr>
          <w:rFonts w:ascii="Arial" w:hAnsi="Arial" w:cs="Arial"/>
          <w:sz w:val="24"/>
          <w:szCs w:val="24"/>
        </w:rPr>
        <w:t xml:space="preserve"> </w:t>
      </w:r>
      <w:r w:rsidRPr="00BD3B1C">
        <w:rPr>
          <w:rFonts w:ascii="Arial" w:hAnsi="Arial" w:cs="Arial"/>
          <w:sz w:val="24"/>
          <w:szCs w:val="24"/>
        </w:rPr>
        <w:t>Araştırmanın sonuçlarına göre öğrencilerin çoğunluğu (%64) 3G’nin Türkiye’deki eğitim ortamlarında yaygınlaşacağına inanmaktadırlar. Ayrıca, öğrenciler teknoloji kullanımı için Türkiye’deki toplumsal potansiyel ve 3G’nin eğitimsel potansiyelleri gibi avantajlarıyla</w:t>
      </w:r>
      <w:r>
        <w:rPr>
          <w:rFonts w:ascii="Arial" w:hAnsi="Arial" w:cs="Arial"/>
          <w:sz w:val="24"/>
          <w:szCs w:val="24"/>
        </w:rPr>
        <w:t xml:space="preserve"> </w:t>
      </w:r>
      <w:r w:rsidRPr="00BD3B1C">
        <w:rPr>
          <w:rFonts w:ascii="Arial" w:hAnsi="Arial" w:cs="Arial"/>
          <w:sz w:val="24"/>
          <w:szCs w:val="24"/>
        </w:rPr>
        <w:t>Türkiye’deki eğitim ortamlarında 3G teknolojinin ileride yaygınlaşacağına büyük oranda katılmaktadırlar.</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p>
    <w:p w:rsidR="00304828" w:rsidRPr="00BD3B1C" w:rsidRDefault="00304828" w:rsidP="00304828">
      <w:pPr>
        <w:autoSpaceDE w:val="0"/>
        <w:autoSpaceDN w:val="0"/>
        <w:adjustRightInd w:val="0"/>
        <w:spacing w:after="0" w:line="360" w:lineRule="auto"/>
        <w:jc w:val="both"/>
        <w:rPr>
          <w:rFonts w:ascii="Arial" w:hAnsi="Arial" w:cs="Arial"/>
          <w:sz w:val="24"/>
          <w:szCs w:val="24"/>
        </w:rPr>
      </w:pP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roofErr w:type="spellStart"/>
      <w:r w:rsidRPr="00BD3B1C">
        <w:rPr>
          <w:rFonts w:ascii="Arial" w:hAnsi="Arial" w:cs="Arial"/>
          <w:sz w:val="24"/>
          <w:szCs w:val="24"/>
        </w:rPr>
        <w:t>İdrus</w:t>
      </w:r>
      <w:proofErr w:type="spellEnd"/>
      <w:r w:rsidRPr="00BD3B1C">
        <w:rPr>
          <w:rFonts w:ascii="Arial" w:hAnsi="Arial" w:cs="Arial"/>
          <w:sz w:val="24"/>
          <w:szCs w:val="24"/>
        </w:rPr>
        <w:t xml:space="preserve"> ve </w:t>
      </w:r>
      <w:proofErr w:type="spellStart"/>
      <w:r w:rsidRPr="00BD3B1C">
        <w:rPr>
          <w:rFonts w:ascii="Arial" w:hAnsi="Arial" w:cs="Arial"/>
          <w:sz w:val="24"/>
          <w:szCs w:val="24"/>
        </w:rPr>
        <w:t>Ismail</w:t>
      </w:r>
      <w:proofErr w:type="spellEnd"/>
      <w:r w:rsidRPr="00BD3B1C">
        <w:rPr>
          <w:rFonts w:ascii="Arial" w:hAnsi="Arial" w:cs="Arial"/>
          <w:sz w:val="24"/>
          <w:szCs w:val="24"/>
        </w:rPr>
        <w:t xml:space="preserve"> (2010), Manchester </w:t>
      </w:r>
      <w:proofErr w:type="spellStart"/>
      <w:r w:rsidRPr="00BD3B1C">
        <w:rPr>
          <w:rFonts w:ascii="Arial" w:hAnsi="Arial" w:cs="Arial"/>
          <w:sz w:val="24"/>
          <w:szCs w:val="24"/>
        </w:rPr>
        <w:t>Universiy</w:t>
      </w:r>
      <w:proofErr w:type="spellEnd"/>
      <w:r w:rsidRPr="00BD3B1C">
        <w:rPr>
          <w:rFonts w:ascii="Arial" w:hAnsi="Arial" w:cs="Arial"/>
          <w:sz w:val="24"/>
          <w:szCs w:val="24"/>
        </w:rPr>
        <w:t xml:space="preserve"> ‘de yapılan araştırmalara göre üniversite, öğrencileri adına cep telefonu ile gönderilen mesajı </w:t>
      </w:r>
      <w:proofErr w:type="spellStart"/>
      <w:r w:rsidRPr="00BD3B1C">
        <w:rPr>
          <w:rFonts w:ascii="Arial" w:hAnsi="Arial" w:cs="Arial"/>
          <w:sz w:val="24"/>
          <w:szCs w:val="24"/>
        </w:rPr>
        <w:t>Pc’de</w:t>
      </w:r>
      <w:proofErr w:type="spellEnd"/>
      <w:r w:rsidRPr="00BD3B1C">
        <w:rPr>
          <w:rFonts w:ascii="Arial" w:hAnsi="Arial" w:cs="Arial"/>
          <w:sz w:val="24"/>
          <w:szCs w:val="24"/>
        </w:rPr>
        <w:t xml:space="preserve"> görme hizmetini uygulamaya geçirmiştir. Üniversite’de bulunan öğrencilerin çoğunun cep telefonu mevcut durumdadır. Öğrenci gruplarına üniversite tarafından SMS yoluyla, tek ya da çoklu iletiler gönderilmektedir; fakülte, yüksek okul, idari bölüm bilgilerini içermek üzere. Sonuç olarak, mobil cihaz uygulamaları ile öğrenciler anlamlı bir eğitim sürecinden geçip, öğretim ilke ve uygulamalarını hem pedagojik hem de uygulamalı olarak algılayabilmekteler. Mobil öğrenmenin üniversite öğrencileri açısından; </w:t>
      </w:r>
    </w:p>
    <w:p w:rsidR="00BD3B1C" w:rsidRPr="00BD3B1C" w:rsidRDefault="00BD3B1C" w:rsidP="00BD3B1C">
      <w:pPr>
        <w:autoSpaceDE w:val="0"/>
        <w:autoSpaceDN w:val="0"/>
        <w:adjustRightInd w:val="0"/>
        <w:spacing w:after="0"/>
        <w:jc w:val="both"/>
        <w:rPr>
          <w:rFonts w:ascii="Arial" w:hAnsi="Arial" w:cs="Arial"/>
          <w:sz w:val="24"/>
          <w:szCs w:val="24"/>
        </w:rPr>
      </w:pPr>
    </w:p>
    <w:p w:rsidR="00BD3B1C" w:rsidRPr="00BD3B1C" w:rsidRDefault="00BD3B1C" w:rsidP="00BD3B1C">
      <w:pPr>
        <w:autoSpaceDE w:val="0"/>
        <w:autoSpaceDN w:val="0"/>
        <w:adjustRightInd w:val="0"/>
        <w:spacing w:after="0"/>
        <w:jc w:val="both"/>
        <w:rPr>
          <w:rFonts w:ascii="Arial" w:hAnsi="Arial" w:cs="Arial"/>
          <w:sz w:val="24"/>
          <w:szCs w:val="24"/>
        </w:rPr>
      </w:pPr>
      <w:r w:rsidRPr="00BD3B1C">
        <w:rPr>
          <w:rFonts w:ascii="Arial" w:hAnsi="Arial" w:cs="Arial"/>
          <w:sz w:val="24"/>
          <w:szCs w:val="24"/>
        </w:rPr>
        <w:t>•</w:t>
      </w:r>
      <w:r w:rsidRPr="00BD3B1C">
        <w:rPr>
          <w:rFonts w:ascii="Arial" w:hAnsi="Arial" w:cs="Arial"/>
          <w:sz w:val="24"/>
          <w:szCs w:val="24"/>
        </w:rPr>
        <w:tab/>
        <w:t>Derse katılımı arttırma,</w:t>
      </w:r>
    </w:p>
    <w:p w:rsidR="00BD3B1C" w:rsidRPr="00BD3B1C" w:rsidRDefault="00BD3B1C" w:rsidP="00BD3B1C">
      <w:pPr>
        <w:autoSpaceDE w:val="0"/>
        <w:autoSpaceDN w:val="0"/>
        <w:adjustRightInd w:val="0"/>
        <w:spacing w:after="0"/>
        <w:jc w:val="both"/>
        <w:rPr>
          <w:rFonts w:ascii="Arial" w:hAnsi="Arial" w:cs="Arial"/>
          <w:sz w:val="24"/>
          <w:szCs w:val="24"/>
        </w:rPr>
      </w:pPr>
    </w:p>
    <w:p w:rsidR="00BD3B1C" w:rsidRPr="00BD3B1C" w:rsidRDefault="00BD3B1C" w:rsidP="00BD3B1C">
      <w:pPr>
        <w:autoSpaceDE w:val="0"/>
        <w:autoSpaceDN w:val="0"/>
        <w:adjustRightInd w:val="0"/>
        <w:spacing w:after="0"/>
        <w:jc w:val="both"/>
        <w:rPr>
          <w:rFonts w:ascii="Arial" w:hAnsi="Arial" w:cs="Arial"/>
          <w:sz w:val="24"/>
          <w:szCs w:val="24"/>
        </w:rPr>
      </w:pPr>
      <w:r w:rsidRPr="00BD3B1C">
        <w:rPr>
          <w:rFonts w:ascii="Arial" w:hAnsi="Arial" w:cs="Arial"/>
          <w:sz w:val="24"/>
          <w:szCs w:val="24"/>
        </w:rPr>
        <w:t>•</w:t>
      </w:r>
      <w:r w:rsidRPr="00BD3B1C">
        <w:rPr>
          <w:rFonts w:ascii="Arial" w:hAnsi="Arial" w:cs="Arial"/>
          <w:sz w:val="24"/>
          <w:szCs w:val="24"/>
        </w:rPr>
        <w:tab/>
        <w:t xml:space="preserve">Kolay etkinlik hazırlama, </w:t>
      </w:r>
    </w:p>
    <w:p w:rsidR="00BD3B1C" w:rsidRPr="00BD3B1C" w:rsidRDefault="00BD3B1C" w:rsidP="00BD3B1C">
      <w:pPr>
        <w:autoSpaceDE w:val="0"/>
        <w:autoSpaceDN w:val="0"/>
        <w:adjustRightInd w:val="0"/>
        <w:spacing w:after="0"/>
        <w:jc w:val="both"/>
        <w:rPr>
          <w:rFonts w:ascii="Arial" w:hAnsi="Arial" w:cs="Arial"/>
          <w:sz w:val="24"/>
          <w:szCs w:val="24"/>
        </w:rPr>
      </w:pPr>
    </w:p>
    <w:p w:rsidR="00BD3B1C" w:rsidRPr="00BD3B1C" w:rsidRDefault="00BD3B1C" w:rsidP="00BD3B1C">
      <w:pPr>
        <w:autoSpaceDE w:val="0"/>
        <w:autoSpaceDN w:val="0"/>
        <w:adjustRightInd w:val="0"/>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Mevcut müfredata entegre </w:t>
      </w:r>
      <w:r w:rsidRPr="00BD3B1C">
        <w:rPr>
          <w:rFonts w:ascii="Arial" w:hAnsi="Arial" w:cs="Arial"/>
          <w:sz w:val="24"/>
          <w:szCs w:val="24"/>
        </w:rPr>
        <w:t>olma gibi avantalarından söz edilebilir.</w:t>
      </w:r>
    </w:p>
    <w:p w:rsidR="00BD3B1C" w:rsidRPr="00BD3B1C" w:rsidRDefault="00BD3B1C" w:rsidP="00BD3B1C">
      <w:pPr>
        <w:autoSpaceDE w:val="0"/>
        <w:autoSpaceDN w:val="0"/>
        <w:adjustRightInd w:val="0"/>
        <w:spacing w:after="0"/>
        <w:jc w:val="both"/>
        <w:rPr>
          <w:rFonts w:ascii="Arial" w:hAnsi="Arial" w:cs="Arial"/>
          <w:sz w:val="24"/>
          <w:szCs w:val="24"/>
        </w:rPr>
      </w:pPr>
    </w:p>
    <w:p w:rsidR="00BD3B1C" w:rsidRPr="00BD3B1C" w:rsidRDefault="00BD3B1C" w:rsidP="00BD3B1C">
      <w:pPr>
        <w:autoSpaceDE w:val="0"/>
        <w:autoSpaceDN w:val="0"/>
        <w:adjustRightInd w:val="0"/>
        <w:spacing w:after="0"/>
        <w:jc w:val="both"/>
        <w:rPr>
          <w:rFonts w:ascii="Arial" w:hAnsi="Arial" w:cs="Arial"/>
          <w:sz w:val="24"/>
          <w:szCs w:val="24"/>
        </w:rPr>
      </w:pPr>
    </w:p>
    <w:p w:rsidR="00304828" w:rsidRDefault="00304828" w:rsidP="00304828">
      <w:pPr>
        <w:pStyle w:val="Default"/>
        <w:spacing w:line="360" w:lineRule="auto"/>
        <w:jc w:val="both"/>
        <w:rPr>
          <w:rFonts w:ascii="Arial" w:hAnsi="Arial" w:cs="Arial"/>
          <w:b/>
        </w:rPr>
      </w:pPr>
    </w:p>
    <w:p w:rsidR="00D059FF" w:rsidRPr="00BD3B1C" w:rsidRDefault="00D059FF" w:rsidP="00304828">
      <w:pPr>
        <w:pStyle w:val="Default"/>
        <w:spacing w:line="360" w:lineRule="auto"/>
        <w:jc w:val="both"/>
        <w:rPr>
          <w:rFonts w:ascii="Arial" w:hAnsi="Arial" w:cs="Arial"/>
          <w:b/>
        </w:rPr>
      </w:pPr>
    </w:p>
    <w:p w:rsidR="00304828" w:rsidRPr="00BD3B1C" w:rsidRDefault="00304828" w:rsidP="00304828">
      <w:pPr>
        <w:pStyle w:val="Default"/>
        <w:jc w:val="both"/>
        <w:rPr>
          <w:rFonts w:ascii="Arial" w:hAnsi="Arial" w:cs="Arial"/>
          <w:b/>
        </w:rPr>
      </w:pP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sidRPr="00E83B4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roofErr w:type="spellStart"/>
      <w:r w:rsidRPr="00BD3B1C">
        <w:rPr>
          <w:rFonts w:ascii="Arial" w:hAnsi="Arial" w:cs="Arial"/>
          <w:sz w:val="24"/>
          <w:szCs w:val="24"/>
        </w:rPr>
        <w:t>Georgieva</w:t>
      </w:r>
      <w:proofErr w:type="spellEnd"/>
      <w:r w:rsidRPr="00BD3B1C">
        <w:rPr>
          <w:rFonts w:ascii="Arial" w:hAnsi="Arial" w:cs="Arial"/>
          <w:sz w:val="24"/>
          <w:szCs w:val="24"/>
        </w:rPr>
        <w:t xml:space="preserve">, </w:t>
      </w:r>
      <w:proofErr w:type="spellStart"/>
      <w:r w:rsidRPr="00BD3B1C">
        <w:rPr>
          <w:rFonts w:ascii="Arial" w:hAnsi="Arial" w:cs="Arial"/>
          <w:sz w:val="24"/>
          <w:szCs w:val="24"/>
        </w:rPr>
        <w:t>Smrikarovk</w:t>
      </w:r>
      <w:proofErr w:type="spellEnd"/>
      <w:r w:rsidRPr="00BD3B1C">
        <w:rPr>
          <w:rFonts w:ascii="Arial" w:hAnsi="Arial" w:cs="Arial"/>
          <w:sz w:val="24"/>
          <w:szCs w:val="24"/>
        </w:rPr>
        <w:t xml:space="preserve"> ve </w:t>
      </w:r>
      <w:proofErr w:type="spellStart"/>
      <w:r w:rsidRPr="00BD3B1C">
        <w:rPr>
          <w:rFonts w:ascii="Arial" w:hAnsi="Arial" w:cs="Arial"/>
          <w:sz w:val="24"/>
          <w:szCs w:val="24"/>
        </w:rPr>
        <w:t>Georgiev</w:t>
      </w:r>
      <w:proofErr w:type="spellEnd"/>
      <w:r w:rsidRPr="00BD3B1C">
        <w:rPr>
          <w:rFonts w:ascii="Arial" w:hAnsi="Arial" w:cs="Arial"/>
          <w:sz w:val="24"/>
          <w:szCs w:val="24"/>
        </w:rPr>
        <w:t xml:space="preserve"> (2011), Bulgaristan </w:t>
      </w:r>
      <w:proofErr w:type="spellStart"/>
      <w:r w:rsidRPr="00BD3B1C">
        <w:rPr>
          <w:rFonts w:ascii="Arial" w:hAnsi="Arial" w:cs="Arial"/>
          <w:sz w:val="24"/>
          <w:szCs w:val="24"/>
        </w:rPr>
        <w:t>Ruse</w:t>
      </w:r>
      <w:proofErr w:type="spellEnd"/>
      <w:r w:rsidRPr="00BD3B1C">
        <w:rPr>
          <w:rFonts w:ascii="Arial" w:hAnsi="Arial" w:cs="Arial"/>
          <w:sz w:val="24"/>
          <w:szCs w:val="24"/>
        </w:rPr>
        <w:t xml:space="preserve"> Üniversitesi’ndeki </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sidRPr="00BD3B1C">
        <w:rPr>
          <w:rFonts w:ascii="Arial" w:hAnsi="Arial" w:cs="Arial"/>
          <w:sz w:val="24"/>
          <w:szCs w:val="24"/>
        </w:rPr>
        <w:t>“</w:t>
      </w:r>
      <w:proofErr w:type="spellStart"/>
      <w:r w:rsidRPr="00BD3B1C">
        <w:rPr>
          <w:rFonts w:ascii="Arial" w:hAnsi="Arial" w:cs="Arial"/>
          <w:sz w:val="24"/>
          <w:szCs w:val="24"/>
        </w:rPr>
        <w:t>Flagman</w:t>
      </w:r>
      <w:proofErr w:type="spellEnd"/>
      <w:r w:rsidRPr="00BD3B1C">
        <w:rPr>
          <w:rFonts w:ascii="Arial" w:hAnsi="Arial" w:cs="Arial"/>
          <w:sz w:val="24"/>
          <w:szCs w:val="24"/>
        </w:rPr>
        <w:t>” adlı gezici mobil öğrenme sisteminin değerlendirilmesini ele almışlardır. Sistem mobil cihazları</w:t>
      </w:r>
      <w:r w:rsidR="00142BC6">
        <w:rPr>
          <w:rFonts w:ascii="Arial" w:hAnsi="Arial" w:cs="Arial"/>
          <w:sz w:val="24"/>
          <w:szCs w:val="24"/>
        </w:rPr>
        <w:t xml:space="preserve"> </w:t>
      </w:r>
      <w:r w:rsidRPr="00BD3B1C">
        <w:rPr>
          <w:rFonts w:ascii="Arial" w:hAnsi="Arial" w:cs="Arial"/>
          <w:sz w:val="24"/>
          <w:szCs w:val="24"/>
        </w:rPr>
        <w:t>(kişisel dijital yardımcılar, akıllı telefonlar, PDA, dizüstü bilgisayarlar… vb.) desteklemektedir. Tüm öğrenme sistem ve materyallerinin yedi dili içeren ara yüzleri</w:t>
      </w:r>
      <w:r>
        <w:rPr>
          <w:rFonts w:ascii="Arial" w:hAnsi="Arial" w:cs="Arial"/>
          <w:sz w:val="24"/>
          <w:szCs w:val="24"/>
        </w:rPr>
        <w:t xml:space="preserve"> </w:t>
      </w:r>
      <w:r w:rsidRPr="00BD3B1C">
        <w:rPr>
          <w:rFonts w:ascii="Arial" w:hAnsi="Arial" w:cs="Arial"/>
          <w:sz w:val="24"/>
          <w:szCs w:val="24"/>
        </w:rPr>
        <w:t xml:space="preserve">mevcuttur. İngilizce, Almanca, Fransızca, İspanyolca, Yunanca, </w:t>
      </w:r>
      <w:proofErr w:type="spellStart"/>
      <w:r w:rsidRPr="00BD3B1C">
        <w:rPr>
          <w:rFonts w:ascii="Arial" w:hAnsi="Arial" w:cs="Arial"/>
          <w:sz w:val="24"/>
          <w:szCs w:val="24"/>
        </w:rPr>
        <w:t>Potekizce</w:t>
      </w:r>
      <w:proofErr w:type="spellEnd"/>
      <w:r w:rsidRPr="00BD3B1C">
        <w:rPr>
          <w:rFonts w:ascii="Arial" w:hAnsi="Arial" w:cs="Arial"/>
          <w:sz w:val="24"/>
          <w:szCs w:val="24"/>
        </w:rPr>
        <w:t xml:space="preserve">, Bulgarca olmak üzere. Sistemin değerlendirilmesi için 35 sorudan oluşan bir anket yedi bölüme ayrılarak geliştirilmiş ve araştırma yöntemi kullanılmıştır.  İlk bölüm; kullanıcının kişisel geçmişine ilişkin soruları içeren kısımdan oluşmaktadır. Teknik fizibilite, didaktik verimlilik, maliyet etkinliği, kullanım kolaylığı, cihaz ile ilgili soru ve yorumlar mevcuttur. Ayrıca Atina’daki İngiliz Helen Koleji binasındaki çalışmalar sırasında da sistem değerlendirilmeye tabi tutulmuştur. 214 kullanıcıya sistemi kullandıktan sonra anket doldurmaları istenmiştir. Sonuç olarak mobil öğrenme sistemi </w:t>
      </w:r>
      <w:proofErr w:type="spellStart"/>
      <w:r w:rsidRPr="00BD3B1C">
        <w:rPr>
          <w:rFonts w:ascii="Arial" w:hAnsi="Arial" w:cs="Arial"/>
          <w:sz w:val="24"/>
          <w:szCs w:val="24"/>
        </w:rPr>
        <w:t>Ruse</w:t>
      </w:r>
      <w:proofErr w:type="spellEnd"/>
      <w:r w:rsidRPr="00BD3B1C">
        <w:rPr>
          <w:rFonts w:ascii="Arial" w:hAnsi="Arial" w:cs="Arial"/>
          <w:sz w:val="24"/>
          <w:szCs w:val="24"/>
        </w:rPr>
        <w:t xml:space="preserve"> Üniversitesi öğretim elemanları açısından teknik fizibilite, didaktik, verimlilik ve kullanım kolaylığı açısından kabul görmüştür. Atina ve </w:t>
      </w:r>
      <w:proofErr w:type="spellStart"/>
      <w:r w:rsidRPr="00BD3B1C">
        <w:rPr>
          <w:rFonts w:ascii="Arial" w:hAnsi="Arial" w:cs="Arial"/>
          <w:sz w:val="24"/>
          <w:szCs w:val="24"/>
        </w:rPr>
        <w:t>Dobriç</w:t>
      </w:r>
      <w:proofErr w:type="spellEnd"/>
      <w:r w:rsidRPr="00BD3B1C">
        <w:rPr>
          <w:rFonts w:ascii="Arial" w:hAnsi="Arial" w:cs="Arial"/>
          <w:sz w:val="24"/>
          <w:szCs w:val="24"/>
        </w:rPr>
        <w:t xml:space="preserve"> ’den gelen öğrenciler de hemen </w:t>
      </w:r>
      <w:proofErr w:type="spellStart"/>
      <w:r w:rsidRPr="00BD3B1C">
        <w:rPr>
          <w:rFonts w:ascii="Arial" w:hAnsi="Arial" w:cs="Arial"/>
          <w:sz w:val="24"/>
          <w:szCs w:val="24"/>
        </w:rPr>
        <w:t>hemen</w:t>
      </w:r>
      <w:proofErr w:type="spellEnd"/>
      <w:r w:rsidRPr="00BD3B1C">
        <w:rPr>
          <w:rFonts w:ascii="Arial" w:hAnsi="Arial" w:cs="Arial"/>
          <w:sz w:val="24"/>
          <w:szCs w:val="24"/>
        </w:rPr>
        <w:t xml:space="preserve"> aynı görüşlere sahiptir. Bu olumlu sonuçların bir tür etkeni de mobil araçların öğrenenler üzerinde yarattığı motivasyona bağlanmaktadır.</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p>
    <w:p w:rsidR="00BD3B1C" w:rsidRDefault="00BD3B1C" w:rsidP="00BD3B1C">
      <w:pPr>
        <w:autoSpaceDE w:val="0"/>
        <w:autoSpaceDN w:val="0"/>
        <w:adjustRightInd w:val="0"/>
        <w:spacing w:after="0" w:line="360" w:lineRule="auto"/>
        <w:jc w:val="both"/>
        <w:rPr>
          <w:rFonts w:cs="TimesNewRomanPSMT"/>
          <w:sz w:val="24"/>
          <w:szCs w:val="24"/>
        </w:rPr>
      </w:pP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proofErr w:type="spellStart"/>
      <w:r w:rsidRPr="00BD3B1C">
        <w:rPr>
          <w:rFonts w:ascii="Arial" w:hAnsi="Arial" w:cs="Arial"/>
          <w:sz w:val="24"/>
          <w:szCs w:val="24"/>
        </w:rPr>
        <w:t>Boyinbode</w:t>
      </w:r>
      <w:proofErr w:type="spellEnd"/>
      <w:r w:rsidRPr="00BD3B1C">
        <w:rPr>
          <w:rFonts w:ascii="Arial" w:hAnsi="Arial" w:cs="Arial"/>
          <w:sz w:val="24"/>
          <w:szCs w:val="24"/>
        </w:rPr>
        <w:t xml:space="preserve"> (2011), yaptığı araştırmada Afrika’da sosyal ve ekonomik durumları nedeniyle çoğu yüksek öğrenim öğrencisinin yarı zamanlı olarak çalıştığını tespit etmiştir. Mobil öğrenme her zaman ve her yerde öğretim sistemleriyle bu öğrencilerin eğitim kalitesini yükseltip öğrenmelerini kendi ihtiyaçları için uyarlamaktadır. Mobil öğrenme açık işletme aracılığıyla eğitim kaynaklarını adapte edip öğrencilere erişilebilir öğrenme ortamları sağlamakta ve böylece öğrencilerin her zaman ve her yerde bireysel tercih ve ihtiyaçlarına göre öğrenmelerini şekillendirebilmektedir. </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p>
    <w:p w:rsidR="00BD3B1C" w:rsidRPr="00BD3B1C" w:rsidRDefault="00BD3B1C" w:rsidP="00BD3B1C">
      <w:pPr>
        <w:pStyle w:val="Default"/>
        <w:spacing w:line="360" w:lineRule="auto"/>
        <w:jc w:val="both"/>
        <w:rPr>
          <w:rFonts w:ascii="Arial" w:hAnsi="Arial" w:cs="Arial"/>
          <w:b/>
        </w:rPr>
      </w:pPr>
    </w:p>
    <w:p w:rsidR="00BD3B1C" w:rsidRPr="00BD3B1C" w:rsidRDefault="00BD3B1C" w:rsidP="00BD3B1C">
      <w:pPr>
        <w:pStyle w:val="Default"/>
        <w:spacing w:line="360" w:lineRule="auto"/>
        <w:jc w:val="both"/>
        <w:rPr>
          <w:rFonts w:ascii="Arial" w:hAnsi="Arial" w:cs="Arial"/>
        </w:rPr>
      </w:pPr>
      <w:r>
        <w:rPr>
          <w:rFonts w:ascii="Arial" w:hAnsi="Arial" w:cs="Arial"/>
        </w:rPr>
        <w:t xml:space="preserve">        </w:t>
      </w:r>
      <w:r w:rsidR="00AD3335">
        <w:rPr>
          <w:rFonts w:ascii="Arial" w:hAnsi="Arial" w:cs="Arial"/>
        </w:rPr>
        <w:t xml:space="preserve"> </w:t>
      </w:r>
      <w:proofErr w:type="spellStart"/>
      <w:r w:rsidRPr="00BD3B1C">
        <w:rPr>
          <w:rFonts w:ascii="Arial" w:hAnsi="Arial" w:cs="Arial"/>
        </w:rPr>
        <w:t>Vinu</w:t>
      </w:r>
      <w:proofErr w:type="spellEnd"/>
      <w:r w:rsidRPr="00BD3B1C">
        <w:rPr>
          <w:rFonts w:ascii="Arial" w:hAnsi="Arial" w:cs="Arial"/>
        </w:rPr>
        <w:t xml:space="preserve">, </w:t>
      </w:r>
      <w:proofErr w:type="spellStart"/>
      <w:r w:rsidRPr="00BD3B1C">
        <w:rPr>
          <w:rFonts w:ascii="Arial" w:hAnsi="Arial" w:cs="Arial"/>
        </w:rPr>
        <w:t>Sherimon</w:t>
      </w:r>
      <w:proofErr w:type="spellEnd"/>
      <w:r w:rsidRPr="00BD3B1C">
        <w:rPr>
          <w:rFonts w:ascii="Arial" w:hAnsi="Arial" w:cs="Arial"/>
        </w:rPr>
        <w:t xml:space="preserve"> ve </w:t>
      </w:r>
      <w:proofErr w:type="spellStart"/>
      <w:r w:rsidRPr="00BD3B1C">
        <w:rPr>
          <w:rFonts w:ascii="Arial" w:hAnsi="Arial" w:cs="Arial"/>
        </w:rPr>
        <w:t>Reshmy</w:t>
      </w:r>
      <w:proofErr w:type="spellEnd"/>
      <w:r w:rsidRPr="00BD3B1C">
        <w:rPr>
          <w:rFonts w:ascii="Arial" w:hAnsi="Arial" w:cs="Arial"/>
        </w:rPr>
        <w:t xml:space="preserve"> (2011), Bilgi ve iletişim teknolojilerindeki büyüme bugün tamamen eğitim alanını değiştirmiş durumdadır. Özellikle web tabanlı öğrenmede hızlı bir gelişim süreci yaşanmaktadır.  Bu durum her zaman ve her yerde öğrenme kaynaklarına erişimi hızlandırmıştır. Web tabanlı öğrenme ortamları, e-öğrenme, yaygın öğrenme ve mobil öğrenmeyi içerir. Özellikle mobil öğrenme entegrasyonu, kullanıcıların öğrenme deneyimleri ile zenginleştirilmiştir. Mobil </w:t>
      </w:r>
      <w:r w:rsidRPr="00BD3B1C">
        <w:rPr>
          <w:rFonts w:ascii="Arial" w:hAnsi="Arial" w:cs="Arial"/>
        </w:rPr>
        <w:lastRenderedPageBreak/>
        <w:t>öğrenme teknolojileri, öğrenme sürecini daha verimli ve üretken hale getirir, böylece yaygın bilgisayar teknolojileri kullanılır. Aynı zamanda mobil uygulamalardan, iletişim teknolojileri de giderek etkilenmekte ve bireylerin yaşamları, kültürleri yeniden şekillendirilebilir hale getirilmektedir.  Bu durum yeni bilgi, davranış, beceri ve değerlerin sentezlenmesini sağlar, öğrenme süreci daha verimli ve üretken bir yapı kazanır.</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sidRPr="00BD3B1C">
        <w:rPr>
          <w:rFonts w:ascii="Arial" w:hAnsi="Arial" w:cs="Arial"/>
          <w:sz w:val="24"/>
          <w:szCs w:val="24"/>
        </w:rPr>
        <w:t xml:space="preserve">     </w:t>
      </w:r>
      <w:r>
        <w:rPr>
          <w:rFonts w:ascii="Arial" w:hAnsi="Arial" w:cs="Arial"/>
          <w:sz w:val="24"/>
          <w:szCs w:val="24"/>
        </w:rPr>
        <w:t xml:space="preserve">   </w:t>
      </w:r>
      <w:r w:rsidR="00AD3335">
        <w:rPr>
          <w:rFonts w:ascii="Arial" w:hAnsi="Arial" w:cs="Arial"/>
          <w:sz w:val="24"/>
          <w:szCs w:val="24"/>
        </w:rPr>
        <w:t xml:space="preserve"> </w:t>
      </w:r>
      <w:r w:rsidRPr="00BD3B1C">
        <w:rPr>
          <w:rFonts w:ascii="Arial" w:hAnsi="Arial" w:cs="Arial"/>
          <w:sz w:val="24"/>
          <w:szCs w:val="24"/>
        </w:rPr>
        <w:t xml:space="preserve">Özdamlı, Soykan, ve Yıldız (2012), </w:t>
      </w:r>
      <w:r w:rsidRPr="00BD3B1C">
        <w:rPr>
          <w:rFonts w:ascii="Arial" w:eastAsia="Calibri" w:hAnsi="Arial" w:cs="Arial"/>
          <w:sz w:val="24"/>
          <w:szCs w:val="24"/>
        </w:rPr>
        <w:t>BÖTE öğrencilerinin mobil öğrenmeye hazır olup olmadıklarını belirleme</w:t>
      </w:r>
      <w:r w:rsidRPr="00BD3B1C">
        <w:rPr>
          <w:rFonts w:ascii="Arial" w:hAnsi="Arial" w:cs="Arial"/>
          <w:sz w:val="24"/>
          <w:szCs w:val="24"/>
        </w:rPr>
        <w:t>k için yapılan çalışma sonucunda ö</w:t>
      </w:r>
      <w:r>
        <w:rPr>
          <w:rFonts w:ascii="Arial" w:eastAsia="Calibri" w:hAnsi="Arial" w:cs="Arial"/>
          <w:sz w:val="24"/>
          <w:szCs w:val="24"/>
        </w:rPr>
        <w:t xml:space="preserve">ğrencilerin büyük bir bölümünün </w:t>
      </w:r>
      <w:r w:rsidRPr="00BD3B1C">
        <w:rPr>
          <w:rFonts w:ascii="Arial" w:eastAsia="Calibri" w:hAnsi="Arial" w:cs="Arial"/>
          <w:sz w:val="24"/>
          <w:szCs w:val="24"/>
        </w:rPr>
        <w:t>mobil öğrenme uygulamalarını derslerinde kullanmak is</w:t>
      </w:r>
      <w:r>
        <w:rPr>
          <w:rFonts w:ascii="Arial" w:eastAsia="Calibri" w:hAnsi="Arial" w:cs="Arial"/>
          <w:sz w:val="24"/>
          <w:szCs w:val="24"/>
        </w:rPr>
        <w:t xml:space="preserve">tedikleri sonucuna varılmıştır. </w:t>
      </w:r>
      <w:r w:rsidRPr="00BD3B1C">
        <w:rPr>
          <w:rFonts w:ascii="Arial" w:eastAsia="Calibri" w:hAnsi="Arial" w:cs="Arial"/>
          <w:sz w:val="24"/>
          <w:szCs w:val="24"/>
        </w:rPr>
        <w:t>Öğrencilerin mobil cihazları kullanabilme düzeyleri</w:t>
      </w:r>
      <w:r w:rsidRPr="00BD3B1C">
        <w:rPr>
          <w:rFonts w:ascii="Arial" w:hAnsi="Arial" w:cs="Arial"/>
          <w:sz w:val="24"/>
          <w:szCs w:val="24"/>
        </w:rPr>
        <w:t xml:space="preserve"> ise;</w:t>
      </w:r>
      <w:r w:rsidRPr="00BD3B1C">
        <w:rPr>
          <w:rFonts w:ascii="Arial" w:eastAsia="Calibri" w:hAnsi="Arial" w:cs="Arial"/>
          <w:sz w:val="24"/>
          <w:szCs w:val="24"/>
        </w:rPr>
        <w:t xml:space="preserve"> cep telefonunu ve diz üstü bilgisayarları çok </w:t>
      </w:r>
      <w:r w:rsidR="00A22A51">
        <w:rPr>
          <w:rFonts w:ascii="Arial" w:eastAsia="Calibri" w:hAnsi="Arial" w:cs="Arial"/>
          <w:sz w:val="24"/>
          <w:szCs w:val="24"/>
        </w:rPr>
        <w:t>iyi düzeyde kullanabildikleri, İpod</w:t>
      </w:r>
      <w:r w:rsidRPr="00BD3B1C">
        <w:rPr>
          <w:rFonts w:ascii="Arial" w:eastAsia="Calibri" w:hAnsi="Arial" w:cs="Arial"/>
          <w:sz w:val="24"/>
          <w:szCs w:val="24"/>
        </w:rPr>
        <w:t>’ları ise iyi kullanamadıkları belirlenmiştir. Öğrencilerin mobil cihazları genel olarak iyi düzeyde kullanabildikleri</w:t>
      </w:r>
      <w:r w:rsidRPr="00BD3B1C">
        <w:rPr>
          <w:rFonts w:ascii="Arial" w:hAnsi="Arial" w:cs="Arial"/>
          <w:sz w:val="24"/>
          <w:szCs w:val="24"/>
        </w:rPr>
        <w:t xml:space="preserve"> saptanmıştır</w:t>
      </w:r>
      <w:r w:rsidRPr="00BD3B1C">
        <w:rPr>
          <w:rFonts w:ascii="Arial" w:eastAsia="Calibri" w:hAnsi="Arial" w:cs="Arial"/>
          <w:sz w:val="24"/>
          <w:szCs w:val="24"/>
        </w:rPr>
        <w:t xml:space="preserve">. Bir diğer açıdan öğrencilerin en iyi düzeyde kullandıkları cihazlar olan cep telefonları ve diz üstü bilgisayarlar olmasının nedeni, öğrencilerin bu cihazları günlük hayatta sürekli olarak kullanma durumlarına </w:t>
      </w:r>
      <w:r w:rsidRPr="00BD3B1C">
        <w:rPr>
          <w:rFonts w:ascii="Arial" w:hAnsi="Arial" w:cs="Arial"/>
          <w:sz w:val="24"/>
          <w:szCs w:val="24"/>
        </w:rPr>
        <w:t>bağlanmıştır</w:t>
      </w:r>
      <w:r w:rsidRPr="00BD3B1C">
        <w:rPr>
          <w:rFonts w:ascii="Arial" w:eastAsia="Calibri" w:hAnsi="Arial" w:cs="Arial"/>
          <w:sz w:val="24"/>
          <w:szCs w:val="24"/>
        </w:rPr>
        <w:t>. Son olarak öğrencilerin bu cihazları</w:t>
      </w:r>
      <w:r w:rsidRPr="00BD3B1C">
        <w:rPr>
          <w:rFonts w:ascii="Arial" w:hAnsi="Arial" w:cs="Arial"/>
          <w:sz w:val="24"/>
          <w:szCs w:val="24"/>
        </w:rPr>
        <w:t xml:space="preserve"> </w:t>
      </w:r>
      <w:r w:rsidRPr="00BD3B1C">
        <w:rPr>
          <w:rFonts w:ascii="Arial" w:eastAsia="Calibri" w:hAnsi="Arial" w:cs="Arial"/>
          <w:sz w:val="24"/>
          <w:szCs w:val="24"/>
        </w:rPr>
        <w:t xml:space="preserve">kullanabilme yeterliliklerinin cinsiyete göre farklılaştığı </w:t>
      </w:r>
      <w:r w:rsidRPr="00BD3B1C">
        <w:rPr>
          <w:rFonts w:ascii="Arial" w:hAnsi="Arial" w:cs="Arial"/>
          <w:sz w:val="24"/>
          <w:szCs w:val="24"/>
        </w:rPr>
        <w:t>görülmüştür</w:t>
      </w:r>
      <w:r w:rsidRPr="00BD3B1C">
        <w:rPr>
          <w:rFonts w:ascii="Arial" w:eastAsia="Calibri" w:hAnsi="Arial" w:cs="Arial"/>
          <w:sz w:val="24"/>
          <w:szCs w:val="24"/>
        </w:rPr>
        <w:t>. Erkek öğrencilerin mobil cihazları kullanabilme düzeylerinin kız öğrencilere göre daha yüksek olduğu ortaya çıkmıştır.</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sidRPr="00BD3B1C">
        <w:rPr>
          <w:rFonts w:ascii="Arial" w:hAnsi="Arial" w:cs="Arial"/>
          <w:sz w:val="24"/>
          <w:szCs w:val="24"/>
        </w:rPr>
        <w:t xml:space="preserve">    </w:t>
      </w:r>
      <w:r>
        <w:rPr>
          <w:rFonts w:ascii="Arial" w:hAnsi="Arial" w:cs="Arial"/>
          <w:sz w:val="24"/>
          <w:szCs w:val="24"/>
        </w:rPr>
        <w:t xml:space="preserve">     </w:t>
      </w:r>
      <w:r w:rsidRPr="00BD3B1C">
        <w:rPr>
          <w:rFonts w:ascii="Arial" w:hAnsi="Arial" w:cs="Arial"/>
          <w:sz w:val="24"/>
          <w:szCs w:val="24"/>
        </w:rPr>
        <w:t>Kim ve arkadaşları (2012), çocuklar için oyun tabanlı mobil öğrenme modelini geliştirerek etkililiğini araştırmıştır. Hindistanlı 6-14 yaş arasında olan 210 çocuk ile yapılan çalışmada mobil öğrenmeye dayalı oyun tabanlı teknolojilerin çocuklara, yetişkinler tarafından hiçbir müdahale ve talimat olmadan matematik oyunlarını oynayarak üst biliş davranışları gerçekleştirdiği gözlemlenmiştir.</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sidRPr="00BD3B1C">
        <w:rPr>
          <w:rFonts w:ascii="Arial" w:hAnsi="Arial" w:cs="Arial"/>
          <w:sz w:val="24"/>
          <w:szCs w:val="24"/>
        </w:rPr>
        <w:t xml:space="preserve">     </w:t>
      </w:r>
    </w:p>
    <w:p w:rsidR="00BD3B1C" w:rsidRPr="00BD3B1C" w:rsidRDefault="00BD3B1C" w:rsidP="00BD3B1C">
      <w:pPr>
        <w:autoSpaceDE w:val="0"/>
        <w:autoSpaceDN w:val="0"/>
        <w:adjustRightInd w:val="0"/>
        <w:spacing w:after="0" w:line="360" w:lineRule="auto"/>
        <w:jc w:val="both"/>
        <w:rPr>
          <w:rFonts w:ascii="Arial" w:hAnsi="Arial" w:cs="Arial"/>
          <w:sz w:val="24"/>
          <w:szCs w:val="24"/>
        </w:rPr>
      </w:pPr>
      <w:r w:rsidRPr="00BD3B1C">
        <w:rPr>
          <w:rFonts w:ascii="Arial" w:hAnsi="Arial" w:cs="Arial"/>
          <w:sz w:val="24"/>
          <w:szCs w:val="24"/>
        </w:rPr>
        <w:t xml:space="preserve">  </w:t>
      </w:r>
      <w:r>
        <w:rPr>
          <w:rFonts w:ascii="Arial" w:hAnsi="Arial" w:cs="Arial"/>
          <w:sz w:val="24"/>
          <w:szCs w:val="24"/>
        </w:rPr>
        <w:t xml:space="preserve">      </w:t>
      </w:r>
      <w:r w:rsidRPr="00BD3B1C">
        <w:rPr>
          <w:rFonts w:ascii="Arial" w:hAnsi="Arial" w:cs="Arial"/>
          <w:sz w:val="24"/>
          <w:szCs w:val="24"/>
        </w:rPr>
        <w:t xml:space="preserve">  </w:t>
      </w:r>
      <w:proofErr w:type="spellStart"/>
      <w:r w:rsidRPr="00BD3B1C">
        <w:rPr>
          <w:rFonts w:ascii="Arial" w:hAnsi="Arial" w:cs="Arial"/>
          <w:sz w:val="24"/>
          <w:szCs w:val="24"/>
        </w:rPr>
        <w:t>Shave</w:t>
      </w:r>
      <w:proofErr w:type="spellEnd"/>
      <w:r w:rsidRPr="00BD3B1C">
        <w:rPr>
          <w:rFonts w:ascii="Arial" w:hAnsi="Arial" w:cs="Arial"/>
          <w:sz w:val="24"/>
          <w:szCs w:val="24"/>
        </w:rPr>
        <w:t xml:space="preserve"> ve arkadaşları (2012), 67 öğrenciyi iki gruba ayırarak yaptıkları çalışma sonucunda her yaştan öğrencinin öğrenme sırasında özdenetim becerileri açısından uygulamalarda güçlükler olmasına rağmen mobil öğrenmenin sunduğu hareketli ortamların kendi kendilerine öğrenmelerini destekler nitelikte olduğunu ve üst bilişsel davranışların gerçekleştirilmesinde önemli bir rol oynadığını belirtmiştirler.</w:t>
      </w:r>
    </w:p>
    <w:p w:rsidR="00BD3B1C" w:rsidRDefault="00BD3B1C" w:rsidP="00BD3B1C">
      <w:pPr>
        <w:autoSpaceDE w:val="0"/>
        <w:autoSpaceDN w:val="0"/>
        <w:adjustRightInd w:val="0"/>
        <w:spacing w:after="0" w:line="360" w:lineRule="auto"/>
        <w:jc w:val="both"/>
        <w:rPr>
          <w:rFonts w:ascii="Arial" w:hAnsi="Arial" w:cs="Arial"/>
          <w:sz w:val="24"/>
          <w:szCs w:val="24"/>
        </w:rPr>
      </w:pPr>
    </w:p>
    <w:p w:rsidR="00BD3B1C" w:rsidRDefault="00BD3B1C" w:rsidP="00BD3B1C">
      <w:pPr>
        <w:autoSpaceDE w:val="0"/>
        <w:autoSpaceDN w:val="0"/>
        <w:adjustRightInd w:val="0"/>
        <w:spacing w:after="0" w:line="360" w:lineRule="auto"/>
        <w:jc w:val="both"/>
        <w:rPr>
          <w:rFonts w:ascii="Arial" w:hAnsi="Arial" w:cs="Arial"/>
          <w:sz w:val="24"/>
          <w:szCs w:val="24"/>
        </w:rPr>
      </w:pPr>
    </w:p>
    <w:p w:rsidR="00A22A51" w:rsidRPr="00BD3B1C" w:rsidRDefault="00A22A51" w:rsidP="00BD3B1C">
      <w:pPr>
        <w:autoSpaceDE w:val="0"/>
        <w:autoSpaceDN w:val="0"/>
        <w:adjustRightInd w:val="0"/>
        <w:spacing w:after="0" w:line="360" w:lineRule="auto"/>
        <w:jc w:val="both"/>
        <w:rPr>
          <w:rFonts w:ascii="Arial" w:hAnsi="Arial" w:cs="Arial"/>
          <w:sz w:val="24"/>
          <w:szCs w:val="24"/>
        </w:rPr>
      </w:pPr>
    </w:p>
    <w:p w:rsidR="00261EFF" w:rsidRPr="00261EFF" w:rsidRDefault="00261EFF" w:rsidP="00C61F63">
      <w:pPr>
        <w:autoSpaceDE w:val="0"/>
        <w:autoSpaceDN w:val="0"/>
        <w:adjustRightInd w:val="0"/>
        <w:spacing w:after="0" w:line="240" w:lineRule="auto"/>
        <w:outlineLvl w:val="0"/>
        <w:rPr>
          <w:rFonts w:ascii="Arial" w:hAnsi="Arial" w:cs="Arial"/>
          <w:b/>
          <w:sz w:val="24"/>
          <w:szCs w:val="24"/>
        </w:rPr>
      </w:pPr>
      <w:r>
        <w:rPr>
          <w:rFonts w:ascii="Arial" w:hAnsi="Arial" w:cs="Arial"/>
          <w:b/>
          <w:sz w:val="24"/>
          <w:szCs w:val="24"/>
        </w:rPr>
        <w:lastRenderedPageBreak/>
        <w:t xml:space="preserve">       </w:t>
      </w:r>
      <w:r w:rsidRPr="00261EFF">
        <w:rPr>
          <w:rFonts w:ascii="Arial" w:hAnsi="Arial" w:cs="Arial"/>
          <w:b/>
          <w:sz w:val="24"/>
          <w:szCs w:val="24"/>
        </w:rPr>
        <w:t>2.2.2. Okul Aile İşbirliği ile İlgili Araştırmalar</w:t>
      </w:r>
    </w:p>
    <w:p w:rsidR="00261EFF" w:rsidRDefault="00261EFF" w:rsidP="00261EFF">
      <w:pPr>
        <w:autoSpaceDE w:val="0"/>
        <w:autoSpaceDN w:val="0"/>
        <w:adjustRightInd w:val="0"/>
        <w:spacing w:after="0" w:line="240" w:lineRule="auto"/>
        <w:rPr>
          <w:rFonts w:cs="TimesNewRomanPSMT"/>
          <w:b/>
          <w:sz w:val="24"/>
          <w:szCs w:val="24"/>
        </w:rPr>
      </w:pPr>
    </w:p>
    <w:p w:rsidR="00BD3B1C" w:rsidRPr="00BD3B1C" w:rsidRDefault="00BD3B1C" w:rsidP="00BD3B1C">
      <w:pPr>
        <w:autoSpaceDE w:val="0"/>
        <w:autoSpaceDN w:val="0"/>
        <w:adjustRightInd w:val="0"/>
        <w:spacing w:after="0" w:line="360" w:lineRule="auto"/>
        <w:jc w:val="both"/>
        <w:rPr>
          <w:rFonts w:ascii="Arial" w:hAnsi="Arial" w:cs="Arial"/>
          <w:b/>
          <w:sz w:val="24"/>
          <w:szCs w:val="24"/>
        </w:rPr>
      </w:pP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sidRPr="00E83B4D">
        <w:rPr>
          <w:rFonts w:ascii="Times New Roman" w:hAnsi="Times New Roman" w:cs="Times New Roman"/>
          <w:b/>
          <w:sz w:val="24"/>
          <w:szCs w:val="24"/>
        </w:rPr>
        <w:t xml:space="preserve">     </w:t>
      </w:r>
      <w:r w:rsidR="00AD3335">
        <w:rPr>
          <w:rFonts w:ascii="Times New Roman" w:hAnsi="Times New Roman" w:cs="Times New Roman"/>
          <w:b/>
          <w:sz w:val="24"/>
          <w:szCs w:val="24"/>
        </w:rPr>
        <w:t xml:space="preserve">   </w:t>
      </w:r>
      <w:r w:rsidRPr="0090400B">
        <w:rPr>
          <w:rFonts w:ascii="Arial" w:hAnsi="Arial" w:cs="Arial"/>
          <w:sz w:val="24"/>
          <w:szCs w:val="24"/>
        </w:rPr>
        <w:t xml:space="preserve">Günümüzde öğretmenler teknolojiden yararlanma boyutlarını sınıf ortamlarındaki </w:t>
      </w: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sidRPr="0090400B">
        <w:rPr>
          <w:rFonts w:ascii="Arial" w:hAnsi="Arial" w:cs="Arial"/>
          <w:sz w:val="24"/>
          <w:szCs w:val="24"/>
        </w:rPr>
        <w:t xml:space="preserve">öğretme, öğrenme faaliyetlerinin de ötesine taşımış ve velilerle olan iletişimlerinde </w:t>
      </w: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sidRPr="0090400B">
        <w:rPr>
          <w:rFonts w:ascii="Arial" w:hAnsi="Arial" w:cs="Arial"/>
          <w:sz w:val="24"/>
          <w:szCs w:val="24"/>
        </w:rPr>
        <w:t>kullanmaya başlamışlardır (</w:t>
      </w:r>
      <w:proofErr w:type="spellStart"/>
      <w:r w:rsidRPr="0090400B">
        <w:rPr>
          <w:rFonts w:ascii="Arial" w:hAnsi="Arial" w:cs="Arial"/>
          <w:sz w:val="24"/>
          <w:szCs w:val="24"/>
        </w:rPr>
        <w:t>Bernstein</w:t>
      </w:r>
      <w:proofErr w:type="spellEnd"/>
      <w:r w:rsidRPr="0090400B">
        <w:rPr>
          <w:rFonts w:ascii="Arial" w:hAnsi="Arial" w:cs="Arial"/>
          <w:sz w:val="24"/>
          <w:szCs w:val="24"/>
        </w:rPr>
        <w:t xml:space="preserve">, 1998; </w:t>
      </w:r>
      <w:proofErr w:type="spellStart"/>
      <w:r w:rsidRPr="0090400B">
        <w:rPr>
          <w:rFonts w:ascii="Arial" w:hAnsi="Arial" w:cs="Arial"/>
          <w:sz w:val="24"/>
          <w:szCs w:val="24"/>
        </w:rPr>
        <w:t>Davenport</w:t>
      </w:r>
      <w:proofErr w:type="spellEnd"/>
      <w:r w:rsidRPr="0090400B">
        <w:rPr>
          <w:rFonts w:ascii="Arial" w:hAnsi="Arial" w:cs="Arial"/>
          <w:sz w:val="24"/>
          <w:szCs w:val="24"/>
        </w:rPr>
        <w:t xml:space="preserve"> ve </w:t>
      </w:r>
      <w:proofErr w:type="spellStart"/>
      <w:r w:rsidRPr="0090400B">
        <w:rPr>
          <w:rFonts w:ascii="Arial" w:hAnsi="Arial" w:cs="Arial"/>
          <w:sz w:val="24"/>
          <w:szCs w:val="24"/>
        </w:rPr>
        <w:t>Eib</w:t>
      </w:r>
      <w:proofErr w:type="spellEnd"/>
      <w:r w:rsidRPr="0090400B">
        <w:rPr>
          <w:rFonts w:ascii="Arial" w:hAnsi="Arial" w:cs="Arial"/>
          <w:sz w:val="24"/>
          <w:szCs w:val="24"/>
        </w:rPr>
        <w:t xml:space="preserve">, 2004; </w:t>
      </w:r>
      <w:proofErr w:type="spellStart"/>
      <w:r w:rsidRPr="0090400B">
        <w:rPr>
          <w:rFonts w:ascii="Arial" w:hAnsi="Arial" w:cs="Arial"/>
          <w:sz w:val="24"/>
          <w:szCs w:val="24"/>
        </w:rPr>
        <w:t>Furger</w:t>
      </w:r>
      <w:proofErr w:type="spellEnd"/>
      <w:r w:rsidRPr="0090400B">
        <w:rPr>
          <w:rFonts w:ascii="Arial" w:hAnsi="Arial" w:cs="Arial"/>
          <w:sz w:val="24"/>
          <w:szCs w:val="24"/>
        </w:rPr>
        <w:t xml:space="preserve">, 2006). </w:t>
      </w:r>
      <w:proofErr w:type="spellStart"/>
      <w:r w:rsidRPr="0090400B">
        <w:rPr>
          <w:rFonts w:ascii="Arial" w:hAnsi="Arial" w:cs="Arial"/>
          <w:sz w:val="24"/>
          <w:szCs w:val="24"/>
        </w:rPr>
        <w:t>Yüzyüze</w:t>
      </w:r>
      <w:proofErr w:type="spellEnd"/>
      <w:r>
        <w:rPr>
          <w:rFonts w:ascii="Arial" w:hAnsi="Arial" w:cs="Arial"/>
          <w:sz w:val="24"/>
          <w:szCs w:val="24"/>
        </w:rPr>
        <w:t xml:space="preserve"> </w:t>
      </w:r>
      <w:r w:rsidRPr="0090400B">
        <w:rPr>
          <w:rFonts w:ascii="Arial" w:hAnsi="Arial" w:cs="Arial"/>
          <w:sz w:val="24"/>
          <w:szCs w:val="24"/>
        </w:rPr>
        <w:t xml:space="preserve">eğitim özellikle çalışan velilerle iletişim kurmada zor olduğu ve zaman gerektirdiği için gelişen teknolojiyle birlikte cep telefonu, web sitesi, e-posta gibi araçlar öğretmen- veli iletişiminde </w:t>
      </w:r>
      <w:proofErr w:type="spellStart"/>
      <w:r w:rsidRPr="0090400B">
        <w:rPr>
          <w:rFonts w:ascii="Arial" w:hAnsi="Arial" w:cs="Arial"/>
          <w:sz w:val="24"/>
          <w:szCs w:val="24"/>
        </w:rPr>
        <w:t>yüzyüze</w:t>
      </w:r>
      <w:proofErr w:type="spellEnd"/>
      <w:r w:rsidRPr="0090400B">
        <w:rPr>
          <w:rFonts w:ascii="Arial" w:hAnsi="Arial" w:cs="Arial"/>
          <w:sz w:val="24"/>
          <w:szCs w:val="24"/>
        </w:rPr>
        <w:t xml:space="preserve"> eğitimden daha fazla tercih edilmeye başlamıştır (</w:t>
      </w:r>
      <w:proofErr w:type="spellStart"/>
      <w:r w:rsidRPr="0090400B">
        <w:rPr>
          <w:rFonts w:ascii="Arial" w:hAnsi="Arial" w:cs="Arial"/>
          <w:sz w:val="24"/>
          <w:szCs w:val="24"/>
        </w:rPr>
        <w:t>Decker</w:t>
      </w:r>
      <w:proofErr w:type="spellEnd"/>
      <w:r w:rsidR="004044CD">
        <w:rPr>
          <w:rFonts w:ascii="Arial" w:hAnsi="Arial" w:cs="Arial"/>
          <w:sz w:val="24"/>
          <w:szCs w:val="24"/>
        </w:rPr>
        <w:t xml:space="preserve"> and </w:t>
      </w:r>
      <w:proofErr w:type="spellStart"/>
      <w:r w:rsidRPr="0090400B">
        <w:rPr>
          <w:rFonts w:ascii="Arial" w:hAnsi="Arial" w:cs="Arial"/>
          <w:sz w:val="24"/>
          <w:szCs w:val="24"/>
        </w:rPr>
        <w:t>Decker</w:t>
      </w:r>
      <w:proofErr w:type="spellEnd"/>
      <w:r w:rsidRPr="0090400B">
        <w:rPr>
          <w:rFonts w:ascii="Arial" w:hAnsi="Arial" w:cs="Arial"/>
          <w:sz w:val="24"/>
          <w:szCs w:val="24"/>
        </w:rPr>
        <w:t>, 200</w:t>
      </w:r>
      <w:r w:rsidR="001555AA">
        <w:rPr>
          <w:rFonts w:ascii="Arial" w:hAnsi="Arial" w:cs="Arial"/>
          <w:sz w:val="24"/>
          <w:szCs w:val="24"/>
        </w:rPr>
        <w:t>5</w:t>
      </w:r>
      <w:r w:rsidRPr="0090400B">
        <w:rPr>
          <w:rFonts w:ascii="Arial" w:hAnsi="Arial" w:cs="Arial"/>
          <w:sz w:val="24"/>
          <w:szCs w:val="24"/>
        </w:rPr>
        <w:t xml:space="preserve">). </w:t>
      </w:r>
    </w:p>
    <w:p w:rsidR="0090400B" w:rsidRPr="0090400B" w:rsidRDefault="0090400B" w:rsidP="0090400B">
      <w:pPr>
        <w:autoSpaceDE w:val="0"/>
        <w:autoSpaceDN w:val="0"/>
        <w:adjustRightInd w:val="0"/>
        <w:spacing w:after="0" w:line="360" w:lineRule="auto"/>
        <w:jc w:val="both"/>
        <w:rPr>
          <w:rFonts w:ascii="Arial" w:hAnsi="Arial" w:cs="Arial"/>
          <w:b/>
          <w:sz w:val="24"/>
          <w:szCs w:val="24"/>
        </w:rPr>
      </w:pP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roofErr w:type="spellStart"/>
      <w:r w:rsidRPr="0090400B">
        <w:rPr>
          <w:rFonts w:ascii="Arial" w:hAnsi="Arial" w:cs="Arial"/>
          <w:sz w:val="24"/>
          <w:szCs w:val="24"/>
        </w:rPr>
        <w:t>Hampton</w:t>
      </w:r>
      <w:proofErr w:type="spellEnd"/>
      <w:r w:rsidRPr="0090400B">
        <w:rPr>
          <w:rFonts w:ascii="Arial" w:hAnsi="Arial" w:cs="Arial"/>
          <w:sz w:val="24"/>
          <w:szCs w:val="24"/>
        </w:rPr>
        <w:t xml:space="preserve"> ve </w:t>
      </w:r>
      <w:r w:rsidRPr="0090400B">
        <w:rPr>
          <w:rFonts w:ascii="Arial" w:hAnsi="Arial" w:cs="Arial"/>
          <w:sz w:val="24"/>
          <w:szCs w:val="24"/>
          <w:lang w:val="en-GB"/>
        </w:rPr>
        <w:t>Wellman</w:t>
      </w:r>
      <w:r w:rsidRPr="0090400B">
        <w:rPr>
          <w:rFonts w:ascii="Arial" w:hAnsi="Arial" w:cs="Arial"/>
          <w:sz w:val="24"/>
          <w:szCs w:val="24"/>
        </w:rPr>
        <w:t xml:space="preserve"> (200</w:t>
      </w:r>
      <w:r w:rsidR="006413F3">
        <w:rPr>
          <w:rFonts w:ascii="Arial" w:hAnsi="Arial" w:cs="Arial"/>
          <w:sz w:val="24"/>
          <w:szCs w:val="24"/>
        </w:rPr>
        <w:t>3</w:t>
      </w:r>
      <w:r w:rsidRPr="0090400B">
        <w:rPr>
          <w:rFonts w:ascii="Arial" w:hAnsi="Arial" w:cs="Arial"/>
          <w:sz w:val="24"/>
          <w:szCs w:val="24"/>
        </w:rPr>
        <w:t>), bilişim teknolojileri ailelere çocukları hakkında okul ve öğretmeni ile hem evden hem okuldan iletişim olanağı sağlamaktadır. “Okulla ev arasında var olan iletişim engelini azaltan ve ailelerin erişimini destekleyen web tabanlı öğrenci bilgi sistemleri kullanmalıdır.”</w:t>
      </w:r>
      <w:r w:rsidR="00446E05">
        <w:rPr>
          <w:rFonts w:ascii="Arial" w:hAnsi="Arial" w:cs="Arial"/>
          <w:sz w:val="24"/>
          <w:szCs w:val="24"/>
        </w:rPr>
        <w:t xml:space="preserve"> diye belirten </w:t>
      </w:r>
      <w:r w:rsidRPr="0090400B">
        <w:rPr>
          <w:rFonts w:ascii="Arial" w:hAnsi="Arial" w:cs="Arial"/>
          <w:sz w:val="24"/>
          <w:szCs w:val="24"/>
        </w:rPr>
        <w:t>Wilson (2005), çalışmasında önceleri ailelerin öğretmenlerle iletişimi sadece yüz yüze ve telefon konferansıyla sınırlı olduğunu belirtmiş ancak çalışma ile oluşturulan web tabanlı iletişim olanağı ile program ve zaman engellerinin ortadan kalkmasına yardımcı olunmuştur. Böylece çalışmada web tabanlı yapılan aile erişimi ve e-posta aracılığı ile haberleşme öğretmen aile iletişimini yükseltmiştir.</w:t>
      </w: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sidRPr="0090400B">
        <w:rPr>
          <w:rFonts w:ascii="Arial" w:hAnsi="Arial" w:cs="Arial"/>
          <w:sz w:val="24"/>
          <w:szCs w:val="24"/>
        </w:rPr>
        <w:t xml:space="preserve">  </w:t>
      </w: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sidRPr="00E83B4D">
        <w:rPr>
          <w:rFonts w:ascii="Times New Roman" w:hAnsi="Times New Roman" w:cs="Times New Roman"/>
          <w:sz w:val="24"/>
          <w:szCs w:val="24"/>
        </w:rPr>
        <w:t xml:space="preserve">    </w:t>
      </w:r>
      <w:r>
        <w:rPr>
          <w:rFonts w:ascii="Times New Roman" w:hAnsi="Times New Roman" w:cs="Times New Roman"/>
          <w:sz w:val="24"/>
          <w:szCs w:val="24"/>
        </w:rPr>
        <w:t xml:space="preserve">  </w:t>
      </w:r>
      <w:r w:rsidR="00613C8A">
        <w:rPr>
          <w:rFonts w:ascii="Times New Roman" w:hAnsi="Times New Roman" w:cs="Times New Roman"/>
          <w:sz w:val="24"/>
          <w:szCs w:val="24"/>
        </w:rPr>
        <w:t xml:space="preserve">  </w:t>
      </w:r>
      <w:proofErr w:type="spellStart"/>
      <w:r w:rsidRPr="0090400B">
        <w:rPr>
          <w:rFonts w:ascii="Arial" w:hAnsi="Arial" w:cs="Arial"/>
          <w:sz w:val="24"/>
          <w:szCs w:val="24"/>
        </w:rPr>
        <w:t>Blagojevich</w:t>
      </w:r>
      <w:proofErr w:type="spellEnd"/>
      <w:r w:rsidRPr="0090400B">
        <w:rPr>
          <w:rFonts w:ascii="Arial" w:hAnsi="Arial" w:cs="Arial"/>
          <w:sz w:val="24"/>
          <w:szCs w:val="24"/>
        </w:rPr>
        <w:t xml:space="preserve"> (2004), web tabanlı mobil uygulamaların çocuklarının okulda yaptıkları</w:t>
      </w:r>
      <w:r>
        <w:rPr>
          <w:rFonts w:ascii="Arial" w:hAnsi="Arial" w:cs="Arial"/>
          <w:sz w:val="24"/>
          <w:szCs w:val="24"/>
        </w:rPr>
        <w:t xml:space="preserve"> </w:t>
      </w:r>
      <w:r w:rsidRPr="0090400B">
        <w:rPr>
          <w:rFonts w:ascii="Arial" w:hAnsi="Arial" w:cs="Arial"/>
          <w:sz w:val="24"/>
          <w:szCs w:val="24"/>
        </w:rPr>
        <w:t xml:space="preserve">etkinlikler hakkında aileleri bilgilendirmek için etkili bir iletişim aracı olduğunu savunmuştur. Özellikle çalışan anne babaların çalışma saatlerinde okulla iletişime geçmelerini zor hatta imkansız bulmaları sorunu web tabanlı mobil uygulamalarla çözüme kavuşmuştur. </w:t>
      </w:r>
    </w:p>
    <w:p w:rsidR="0090400B" w:rsidRPr="0090400B" w:rsidRDefault="0090400B" w:rsidP="0090400B">
      <w:pPr>
        <w:spacing w:line="360" w:lineRule="auto"/>
        <w:jc w:val="both"/>
        <w:rPr>
          <w:rFonts w:ascii="Arial" w:hAnsi="Arial" w:cs="Arial"/>
          <w:sz w:val="24"/>
          <w:szCs w:val="24"/>
        </w:rPr>
      </w:pPr>
    </w:p>
    <w:p w:rsidR="0090400B" w:rsidRPr="0090400B" w:rsidRDefault="0090400B" w:rsidP="0090400B">
      <w:pPr>
        <w:spacing w:line="360" w:lineRule="auto"/>
        <w:jc w:val="both"/>
        <w:rPr>
          <w:rFonts w:ascii="Arial" w:hAnsi="Arial" w:cs="Arial"/>
          <w:sz w:val="24"/>
          <w:szCs w:val="24"/>
        </w:rPr>
      </w:pPr>
      <w:r w:rsidRPr="0090400B">
        <w:rPr>
          <w:rFonts w:ascii="Arial" w:hAnsi="Arial" w:cs="Arial"/>
          <w:sz w:val="24"/>
          <w:szCs w:val="24"/>
        </w:rPr>
        <w:t xml:space="preserve">     </w:t>
      </w:r>
      <w:r>
        <w:rPr>
          <w:rFonts w:ascii="Arial" w:hAnsi="Arial" w:cs="Arial"/>
          <w:sz w:val="24"/>
          <w:szCs w:val="24"/>
        </w:rPr>
        <w:t xml:space="preserve">    </w:t>
      </w:r>
      <w:proofErr w:type="spellStart"/>
      <w:r w:rsidRPr="0090400B">
        <w:rPr>
          <w:rFonts w:ascii="Arial" w:hAnsi="Arial" w:cs="Arial"/>
          <w:sz w:val="24"/>
          <w:szCs w:val="24"/>
        </w:rPr>
        <w:t>Arslan</w:t>
      </w:r>
      <w:proofErr w:type="spellEnd"/>
      <w:r w:rsidRPr="0090400B">
        <w:rPr>
          <w:rFonts w:ascii="Arial" w:hAnsi="Arial" w:cs="Arial"/>
          <w:sz w:val="24"/>
          <w:szCs w:val="24"/>
        </w:rPr>
        <w:t xml:space="preserve"> ve </w:t>
      </w:r>
      <w:proofErr w:type="spellStart"/>
      <w:r w:rsidRPr="0090400B">
        <w:rPr>
          <w:rFonts w:ascii="Arial" w:hAnsi="Arial" w:cs="Arial"/>
          <w:sz w:val="24"/>
          <w:szCs w:val="24"/>
        </w:rPr>
        <w:t>Nural</w:t>
      </w:r>
      <w:proofErr w:type="spellEnd"/>
      <w:r w:rsidRPr="0090400B">
        <w:rPr>
          <w:rFonts w:ascii="Arial" w:hAnsi="Arial" w:cs="Arial"/>
          <w:sz w:val="24"/>
          <w:szCs w:val="24"/>
        </w:rPr>
        <w:t xml:space="preserve"> (2004), göre ailelerin büyük bir çoğunluğu okulla işbirliğine girmeye hazır olmalarına karşın bunu nasıl başlatıp sürdüreceklerini bilmemektedirler. </w:t>
      </w:r>
      <w:proofErr w:type="spellStart"/>
      <w:r w:rsidRPr="0090400B">
        <w:rPr>
          <w:rFonts w:ascii="Arial" w:hAnsi="Arial" w:cs="Arial"/>
          <w:sz w:val="24"/>
          <w:szCs w:val="24"/>
        </w:rPr>
        <w:t>Akkaya</w:t>
      </w:r>
      <w:proofErr w:type="spellEnd"/>
      <w:r w:rsidRPr="0090400B">
        <w:rPr>
          <w:rFonts w:ascii="Arial" w:hAnsi="Arial" w:cs="Arial"/>
          <w:sz w:val="24"/>
          <w:szCs w:val="24"/>
        </w:rPr>
        <w:t xml:space="preserve"> (2007), aile katılımına ilişkin öğretmen ve aile görüşlerine yer verdiği çalışmasında, öğretmenlerin, aile katılımı çalışmalarına ilişkin ailelerden beklentilerinin, daha çok, katılımın artırılması ve</w:t>
      </w:r>
      <w:r>
        <w:rPr>
          <w:rFonts w:ascii="Arial" w:hAnsi="Arial" w:cs="Arial"/>
          <w:sz w:val="24"/>
          <w:szCs w:val="24"/>
        </w:rPr>
        <w:t xml:space="preserve"> </w:t>
      </w:r>
      <w:r w:rsidRPr="0090400B">
        <w:rPr>
          <w:rFonts w:ascii="Arial" w:hAnsi="Arial" w:cs="Arial"/>
          <w:sz w:val="24"/>
          <w:szCs w:val="24"/>
        </w:rPr>
        <w:t xml:space="preserve">babaların da katılım göstermesi yönünde olduğunu belirlemiştir. </w:t>
      </w:r>
      <w:proofErr w:type="spellStart"/>
      <w:r w:rsidRPr="0090400B">
        <w:rPr>
          <w:rFonts w:ascii="Arial" w:hAnsi="Arial" w:cs="Arial"/>
          <w:sz w:val="24"/>
          <w:szCs w:val="24"/>
        </w:rPr>
        <w:t>Akkaya’nın</w:t>
      </w:r>
      <w:proofErr w:type="spellEnd"/>
      <w:r w:rsidRPr="0090400B">
        <w:rPr>
          <w:rFonts w:ascii="Arial" w:hAnsi="Arial" w:cs="Arial"/>
          <w:sz w:val="24"/>
          <w:szCs w:val="24"/>
        </w:rPr>
        <w:t xml:space="preserve"> sonuçlarına göre</w:t>
      </w:r>
      <w:r>
        <w:rPr>
          <w:rFonts w:ascii="Arial" w:hAnsi="Arial" w:cs="Arial"/>
          <w:sz w:val="24"/>
          <w:szCs w:val="24"/>
        </w:rPr>
        <w:t xml:space="preserve"> </w:t>
      </w:r>
      <w:r w:rsidRPr="0090400B">
        <w:rPr>
          <w:rFonts w:ascii="Arial" w:hAnsi="Arial" w:cs="Arial"/>
          <w:sz w:val="24"/>
          <w:szCs w:val="24"/>
        </w:rPr>
        <w:t>ailelerin, özellikle de babaların katılımlarının beklenen düzeyde gerçekleşmediği anlaşılmaktadır.</w:t>
      </w:r>
    </w:p>
    <w:p w:rsidR="0090400B" w:rsidRDefault="0090400B" w:rsidP="0090400B">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Pr="0090400B">
        <w:rPr>
          <w:rFonts w:ascii="Arial" w:hAnsi="Arial" w:cs="Arial"/>
          <w:sz w:val="24"/>
          <w:szCs w:val="24"/>
        </w:rPr>
        <w:t>Etkili okul ev iletişimi ve etkili aile katılımını olumsuz yönde etkileyen en büyük unsur zaman yetersizliğidir (</w:t>
      </w:r>
      <w:proofErr w:type="spellStart"/>
      <w:r w:rsidRPr="0090400B">
        <w:rPr>
          <w:rFonts w:ascii="Arial" w:hAnsi="Arial" w:cs="Arial"/>
          <w:sz w:val="24"/>
          <w:szCs w:val="24"/>
        </w:rPr>
        <w:t>Noleen</w:t>
      </w:r>
      <w:proofErr w:type="spellEnd"/>
      <w:r w:rsidRPr="0090400B">
        <w:rPr>
          <w:rFonts w:ascii="Arial" w:hAnsi="Arial" w:cs="Arial"/>
          <w:sz w:val="24"/>
          <w:szCs w:val="24"/>
        </w:rPr>
        <w:t xml:space="preserve"> ve </w:t>
      </w:r>
      <w:proofErr w:type="spellStart"/>
      <w:r w:rsidRPr="0090400B">
        <w:rPr>
          <w:rFonts w:ascii="Arial" w:hAnsi="Arial" w:cs="Arial"/>
          <w:sz w:val="24"/>
          <w:szCs w:val="24"/>
        </w:rPr>
        <w:t>Christie</w:t>
      </w:r>
      <w:proofErr w:type="spellEnd"/>
      <w:r w:rsidRPr="0090400B">
        <w:rPr>
          <w:rFonts w:ascii="Arial" w:hAnsi="Arial" w:cs="Arial"/>
          <w:sz w:val="24"/>
          <w:szCs w:val="24"/>
        </w:rPr>
        <w:t xml:space="preserve">, 2005; Koçak, 1991; Kolay, 2004: Aslanargun, 2007). Mobil öğrenme zaman problemi yaşayan ailelerin okulla iletişim kurmalarını sağlayabilecek ve dolayısıyla okul aile işbirliğini arttırabilecek fırsatlar sunmaktadır. </w:t>
      </w:r>
    </w:p>
    <w:p w:rsidR="0090400B" w:rsidRPr="0090400B" w:rsidRDefault="0090400B" w:rsidP="0090400B">
      <w:pPr>
        <w:autoSpaceDE w:val="0"/>
        <w:autoSpaceDN w:val="0"/>
        <w:adjustRightInd w:val="0"/>
        <w:spacing w:after="0" w:line="360" w:lineRule="auto"/>
        <w:jc w:val="both"/>
        <w:rPr>
          <w:rFonts w:ascii="Arial" w:hAnsi="Arial" w:cs="Arial"/>
          <w:sz w:val="24"/>
          <w:szCs w:val="24"/>
        </w:rPr>
      </w:pPr>
    </w:p>
    <w:p w:rsidR="0090400B" w:rsidRDefault="0090400B" w:rsidP="0090400B">
      <w:pPr>
        <w:spacing w:line="360" w:lineRule="auto"/>
        <w:jc w:val="both"/>
        <w:rPr>
          <w:rFonts w:ascii="Arial" w:hAnsi="Arial" w:cs="Arial"/>
          <w:sz w:val="24"/>
          <w:szCs w:val="24"/>
        </w:rPr>
      </w:pPr>
      <w:r>
        <w:rPr>
          <w:rFonts w:ascii="Arial" w:hAnsi="Arial" w:cs="Arial"/>
          <w:sz w:val="24"/>
          <w:szCs w:val="24"/>
        </w:rPr>
        <w:t xml:space="preserve">        </w:t>
      </w:r>
      <w:r w:rsidRPr="0090400B">
        <w:rPr>
          <w:rFonts w:ascii="Arial" w:hAnsi="Arial" w:cs="Arial"/>
          <w:sz w:val="24"/>
          <w:szCs w:val="24"/>
        </w:rPr>
        <w:t xml:space="preserve">Çelik’in (2005), okul-aile ilişkilerinde yaşanan sorunları irdelediği çalışmasında; ana babalar, öğretmenlerin ev ziyareti yapmadıklarını, okulla ilgili kararlar alınırken ailelerin fikrinin alınmadığını ve ailelerin yalnızca çocukları ile ilgili bir sorun olduğunda okula çağrıldıklarını belirtmiştir. Yine aynı çalışmada öğretmenler ise okul-aile ilişkilerinde yaşadıkları sorunların; ailelerin okulla yalnızca çocuklarıyla ilgili bir sorun olduğunda görüşmek istemeleri, ailelerin çocuklarının sosyal ve duygusal davranışlarından ziyade ders başarıları ile ilgilenmeleri ve ailelerin çocuklarının olumsuz yönlerini kabullenmek istemeyişleri olduğunu bildirmiştir. </w:t>
      </w:r>
    </w:p>
    <w:p w:rsidR="0090400B" w:rsidRPr="0090400B" w:rsidRDefault="0090400B" w:rsidP="0090400B">
      <w:pPr>
        <w:spacing w:line="360" w:lineRule="auto"/>
        <w:jc w:val="both"/>
        <w:rPr>
          <w:rFonts w:ascii="Arial" w:hAnsi="Arial" w:cs="Arial"/>
          <w:sz w:val="24"/>
          <w:szCs w:val="24"/>
        </w:rPr>
      </w:pPr>
    </w:p>
    <w:p w:rsidR="0090400B" w:rsidRDefault="0090400B" w:rsidP="0090400B">
      <w:pPr>
        <w:spacing w:line="360" w:lineRule="auto"/>
        <w:jc w:val="both"/>
        <w:rPr>
          <w:rFonts w:ascii="Arial" w:hAnsi="Arial" w:cs="Arial"/>
          <w:sz w:val="24"/>
          <w:szCs w:val="24"/>
        </w:rPr>
      </w:pPr>
      <w:r w:rsidRPr="0090400B">
        <w:rPr>
          <w:rFonts w:ascii="Arial" w:hAnsi="Arial" w:cs="Arial"/>
          <w:b/>
          <w:sz w:val="24"/>
          <w:szCs w:val="24"/>
        </w:rPr>
        <w:t xml:space="preserve">  </w:t>
      </w:r>
      <w:r>
        <w:rPr>
          <w:rFonts w:ascii="Arial" w:hAnsi="Arial" w:cs="Arial"/>
          <w:b/>
          <w:sz w:val="24"/>
          <w:szCs w:val="24"/>
        </w:rPr>
        <w:t xml:space="preserve">      </w:t>
      </w:r>
      <w:r w:rsidRPr="0090400B">
        <w:rPr>
          <w:rFonts w:ascii="Arial" w:hAnsi="Arial" w:cs="Arial"/>
          <w:sz w:val="24"/>
          <w:szCs w:val="24"/>
        </w:rPr>
        <w:t>Işık (2007), aile görüşlerine yer verdiği çalışmasında, okulların, telefon görüşmeleri, konferans ve seminerler, ev ziyaretleri, dilek-şikâyet kutusu ile aile tanışma ve kaynaşma</w:t>
      </w:r>
      <w:r>
        <w:rPr>
          <w:rFonts w:ascii="Arial" w:hAnsi="Arial" w:cs="Arial"/>
          <w:sz w:val="24"/>
          <w:szCs w:val="24"/>
        </w:rPr>
        <w:t xml:space="preserve"> </w:t>
      </w:r>
      <w:r w:rsidRPr="0090400B">
        <w:rPr>
          <w:rFonts w:ascii="Arial" w:hAnsi="Arial" w:cs="Arial"/>
          <w:sz w:val="24"/>
          <w:szCs w:val="24"/>
        </w:rPr>
        <w:t>toplantılarının hiçbir zaman düzenlenmediğini belirlemiştir. Ayrıca, okul tarafından</w:t>
      </w:r>
      <w:r>
        <w:rPr>
          <w:rFonts w:ascii="Arial" w:hAnsi="Arial" w:cs="Arial"/>
          <w:sz w:val="24"/>
          <w:szCs w:val="24"/>
        </w:rPr>
        <w:t xml:space="preserve"> </w:t>
      </w:r>
      <w:r w:rsidRPr="0090400B">
        <w:rPr>
          <w:rFonts w:ascii="Arial" w:hAnsi="Arial" w:cs="Arial"/>
          <w:sz w:val="24"/>
          <w:szCs w:val="24"/>
        </w:rPr>
        <w:t>gerçekleştirilen okul-aile işbirliği çalışmalarının aileler tarafından kısmen yeterli bulunduğu, aileler tarafından gerçekleştirilen okul-aile işbirliği çalışmalarının ise yeterli bulunmadığı</w:t>
      </w:r>
      <w:r>
        <w:rPr>
          <w:rFonts w:ascii="Arial" w:hAnsi="Arial" w:cs="Arial"/>
          <w:sz w:val="24"/>
          <w:szCs w:val="24"/>
        </w:rPr>
        <w:t xml:space="preserve"> </w:t>
      </w:r>
      <w:r w:rsidRPr="0090400B">
        <w:rPr>
          <w:rFonts w:ascii="Arial" w:hAnsi="Arial" w:cs="Arial"/>
          <w:sz w:val="24"/>
          <w:szCs w:val="24"/>
        </w:rPr>
        <w:t xml:space="preserve">çalışma sonunda elde edilen diğer bulgulardır. </w:t>
      </w:r>
    </w:p>
    <w:p w:rsidR="00060124" w:rsidRDefault="00060124" w:rsidP="0090400B">
      <w:pPr>
        <w:spacing w:line="360" w:lineRule="auto"/>
        <w:jc w:val="both"/>
        <w:rPr>
          <w:rFonts w:ascii="Arial" w:hAnsi="Arial" w:cs="Arial"/>
          <w:sz w:val="24"/>
          <w:szCs w:val="24"/>
        </w:rPr>
      </w:pP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sidRPr="0090400B">
        <w:rPr>
          <w:rFonts w:ascii="Arial" w:hAnsi="Arial" w:cs="Arial"/>
          <w:sz w:val="24"/>
          <w:szCs w:val="24"/>
        </w:rPr>
        <w:t xml:space="preserve">    </w:t>
      </w:r>
      <w:r>
        <w:rPr>
          <w:rFonts w:ascii="Arial" w:hAnsi="Arial" w:cs="Arial"/>
          <w:sz w:val="24"/>
          <w:szCs w:val="24"/>
        </w:rPr>
        <w:t xml:space="preserve">   </w:t>
      </w:r>
      <w:r w:rsidRPr="0090400B">
        <w:rPr>
          <w:rFonts w:ascii="Arial" w:hAnsi="Arial" w:cs="Arial"/>
          <w:sz w:val="24"/>
          <w:szCs w:val="24"/>
        </w:rPr>
        <w:t>Aslanargun (2007), okul-aile işbirliğini ve öğrencilere etkisini incelediği çalışmasında, iletişimsizliğin okul – aile işbirliğinde de kendini gösterdiğini savunmuştur. Okulda bulunan okul - aile birliklerinin etkin bir şekilde işletilmemesi, okul yetkilileri ile öğrenci ailelerinin kayıt dönemleri ve çok özel durumlar dışında bir araya gelememesi, okul-aile birliği toplantılarının verimli bir şekilde tam katılımla yapılamamasının okul - aile iletişiminde yaşanan en yaygın sorunlar olduğunu ileri sürmüştür.</w:t>
      </w:r>
    </w:p>
    <w:p w:rsidR="0090400B" w:rsidRPr="00E83B4D" w:rsidRDefault="0090400B" w:rsidP="0090400B">
      <w:pPr>
        <w:autoSpaceDE w:val="0"/>
        <w:autoSpaceDN w:val="0"/>
        <w:adjustRightInd w:val="0"/>
        <w:spacing w:after="0" w:line="360" w:lineRule="auto"/>
        <w:jc w:val="both"/>
        <w:rPr>
          <w:rFonts w:ascii="Times New Roman" w:hAnsi="Times New Roman" w:cs="Times New Roman"/>
          <w:sz w:val="24"/>
          <w:szCs w:val="24"/>
        </w:rPr>
      </w:pPr>
      <w:r w:rsidRPr="00E83B4D">
        <w:rPr>
          <w:rFonts w:ascii="Times New Roman" w:hAnsi="Times New Roman" w:cs="Times New Roman"/>
          <w:sz w:val="24"/>
          <w:szCs w:val="24"/>
        </w:rPr>
        <w:t xml:space="preserve">  </w:t>
      </w:r>
    </w:p>
    <w:p w:rsidR="0090400B" w:rsidRDefault="0090400B" w:rsidP="0090400B">
      <w:pPr>
        <w:spacing w:line="360" w:lineRule="auto"/>
        <w:jc w:val="both"/>
        <w:rPr>
          <w:rFonts w:ascii="Arial" w:hAnsi="Arial" w:cs="Arial"/>
          <w:sz w:val="24"/>
          <w:szCs w:val="24"/>
        </w:rPr>
      </w:pP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sidRPr="0090400B">
        <w:rPr>
          <w:rFonts w:ascii="Arial" w:hAnsi="Arial" w:cs="Arial"/>
          <w:sz w:val="24"/>
          <w:szCs w:val="24"/>
        </w:rPr>
        <w:lastRenderedPageBreak/>
        <w:t xml:space="preserve">     </w:t>
      </w:r>
      <w:r w:rsidR="00613C8A">
        <w:rPr>
          <w:rFonts w:ascii="Arial" w:hAnsi="Arial" w:cs="Arial"/>
          <w:sz w:val="24"/>
          <w:szCs w:val="24"/>
        </w:rPr>
        <w:t xml:space="preserve">   </w:t>
      </w:r>
      <w:proofErr w:type="spellStart"/>
      <w:r w:rsidRPr="0090400B">
        <w:rPr>
          <w:rFonts w:ascii="Arial" w:hAnsi="Arial" w:cs="Arial"/>
          <w:sz w:val="24"/>
          <w:szCs w:val="24"/>
        </w:rPr>
        <w:t>Anastasiades</w:t>
      </w:r>
      <w:proofErr w:type="spellEnd"/>
      <w:r w:rsidRPr="0090400B">
        <w:rPr>
          <w:rFonts w:ascii="Arial" w:hAnsi="Arial" w:cs="Arial"/>
          <w:sz w:val="24"/>
          <w:szCs w:val="24"/>
        </w:rPr>
        <w:t xml:space="preserve"> ve arkadaşları (2008), yaptıkları araştırmada öğrencilerin internet ve web tabanlı teknoloji kullanımlarının bazı veliler arasında endişeleri arttırdığını tespit edilmiştir. Geliştirilen </w:t>
      </w:r>
      <w:proofErr w:type="spellStart"/>
      <w:r w:rsidRPr="0090400B">
        <w:rPr>
          <w:rFonts w:ascii="Arial" w:hAnsi="Arial" w:cs="Arial"/>
          <w:sz w:val="24"/>
          <w:szCs w:val="24"/>
        </w:rPr>
        <w:t>interaktif</w:t>
      </w:r>
      <w:proofErr w:type="spellEnd"/>
      <w:r w:rsidRPr="0090400B">
        <w:rPr>
          <w:rFonts w:ascii="Arial" w:hAnsi="Arial" w:cs="Arial"/>
          <w:sz w:val="24"/>
          <w:szCs w:val="24"/>
        </w:rPr>
        <w:t xml:space="preserve"> video konferans yoluyla okul ortamında bu konuda veli öğretmen işbirlikçi öğrenme faaliyetlerini arttırıp özellikle velilerin kişilerarası deneyimlerinin arttırılması amaçlanmıştır. BİT (Bilgi ve İletişim Teknolojileri) tabanlı erişimlerin bazen çocuklar için dezavantajlı durumlar yarattığı bunun </w:t>
      </w:r>
      <w:r>
        <w:rPr>
          <w:rFonts w:ascii="Arial" w:hAnsi="Arial" w:cs="Arial"/>
          <w:sz w:val="24"/>
          <w:szCs w:val="24"/>
        </w:rPr>
        <w:t xml:space="preserve">sebebinin de çocuğun korkusuzca </w:t>
      </w:r>
      <w:r w:rsidRPr="0090400B">
        <w:rPr>
          <w:rFonts w:ascii="Arial" w:hAnsi="Arial" w:cs="Arial"/>
          <w:sz w:val="24"/>
          <w:szCs w:val="24"/>
        </w:rPr>
        <w:t xml:space="preserve">web ortamında hareket etmesi olduğu kaçınılmaz bir gerçektir. Ailelere özellikle çocukları için güvenli internet eğitiminin verilebilmesi için ebeveynlerin öğrenmeye güdümlü olmaları şarttır. Bu amaçla 11-12 yaş arası ilköğretim öğrencilerinin velilerine video konferans yöntemiyle güvenli internet konusunda eğitimler verilmiştir. Mevcut bulgulara göre genel bir değerlendirme yapılmış video konferans üzerinde ebeveynlerin algıları olumlu yönde tespit edilmiştir. Eğitimin sonucunda ailelerin </w:t>
      </w:r>
      <w:proofErr w:type="spellStart"/>
      <w:r w:rsidRPr="0090400B">
        <w:rPr>
          <w:rFonts w:ascii="Arial" w:hAnsi="Arial" w:cs="Arial"/>
          <w:sz w:val="24"/>
          <w:szCs w:val="24"/>
        </w:rPr>
        <w:t>BİT’e</w:t>
      </w:r>
      <w:proofErr w:type="spellEnd"/>
      <w:r w:rsidRPr="0090400B">
        <w:rPr>
          <w:rFonts w:ascii="Arial" w:hAnsi="Arial" w:cs="Arial"/>
          <w:sz w:val="24"/>
          <w:szCs w:val="24"/>
        </w:rPr>
        <w:t xml:space="preserve">  (Bilgi ve İletişim Teknolojileri) karşı tutumları pozitif yönde değişmiştir. Çocuğa BİT (Bilgi ve İletişim Teknolojileri)  kullanımı yasaklamanın onun üzerinde güven eksikliği yaratabileceği ve yeteneklerini sınırlayabileceği gibi olası sonuçların ebeveynler tarafından fark edilmesi sağlanmıştır. </w:t>
      </w:r>
    </w:p>
    <w:p w:rsidR="0090400B" w:rsidRPr="0090400B" w:rsidRDefault="0090400B" w:rsidP="0090400B">
      <w:pPr>
        <w:autoSpaceDE w:val="0"/>
        <w:autoSpaceDN w:val="0"/>
        <w:adjustRightInd w:val="0"/>
        <w:spacing w:after="0" w:line="360" w:lineRule="auto"/>
        <w:jc w:val="both"/>
        <w:rPr>
          <w:rFonts w:ascii="Arial" w:hAnsi="Arial" w:cs="Arial"/>
          <w:sz w:val="24"/>
          <w:szCs w:val="24"/>
        </w:rPr>
      </w:pP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90400B">
        <w:rPr>
          <w:rFonts w:ascii="Arial" w:hAnsi="Arial" w:cs="Arial"/>
          <w:sz w:val="24"/>
          <w:szCs w:val="24"/>
        </w:rPr>
        <w:t xml:space="preserve">Özdamlı (2011), öğretmenlerin mobil araçları kullanabilme düzeylerine yönelik görüşleri incelendiğinde, cep telefonunu çok iyi düzeyde, diz üstü bilgisayarı iyi düzeyde, taşınabilir mp3 çalarları ise orta düzeyde kullanabildikleri sonucuna ulaşılmıştır. Ayrıca, iPhone, akıllı telefon, </w:t>
      </w:r>
      <w:proofErr w:type="spellStart"/>
      <w:r w:rsidRPr="0090400B">
        <w:rPr>
          <w:rFonts w:ascii="Arial" w:hAnsi="Arial" w:cs="Arial"/>
          <w:sz w:val="24"/>
          <w:szCs w:val="24"/>
        </w:rPr>
        <w:t>iPod</w:t>
      </w:r>
      <w:proofErr w:type="spellEnd"/>
      <w:r w:rsidRPr="0090400B">
        <w:rPr>
          <w:rFonts w:ascii="Arial" w:hAnsi="Arial" w:cs="Arial"/>
          <w:sz w:val="24"/>
          <w:szCs w:val="24"/>
        </w:rPr>
        <w:t>, taşınabilir oyun konsolu, kişisel dijital yardımcılar ve tablet bilgisayarları ise yeterli düzeyde kullanamadıkları saptanmıştır. Öğrencilerin</w:t>
      </w:r>
      <w:r>
        <w:rPr>
          <w:rFonts w:ascii="Arial" w:hAnsi="Arial" w:cs="Arial"/>
          <w:sz w:val="24"/>
          <w:szCs w:val="24"/>
        </w:rPr>
        <w:t xml:space="preserve"> ise cep telefonunu ve diz üstü </w:t>
      </w:r>
      <w:r w:rsidRPr="0090400B">
        <w:rPr>
          <w:rFonts w:ascii="Arial" w:hAnsi="Arial" w:cs="Arial"/>
          <w:sz w:val="24"/>
          <w:szCs w:val="24"/>
        </w:rPr>
        <w:t>bilgisayarları çok iyi düzeyde, taşınabilir mp3 çalarları iyi d</w:t>
      </w:r>
      <w:r>
        <w:rPr>
          <w:rFonts w:ascii="Arial" w:hAnsi="Arial" w:cs="Arial"/>
          <w:sz w:val="24"/>
          <w:szCs w:val="24"/>
        </w:rPr>
        <w:t xml:space="preserve">üzeyde kullanabilirken, iPhone, </w:t>
      </w:r>
      <w:proofErr w:type="spellStart"/>
      <w:r w:rsidRPr="0090400B">
        <w:rPr>
          <w:rFonts w:ascii="Arial" w:hAnsi="Arial" w:cs="Arial"/>
          <w:sz w:val="24"/>
          <w:szCs w:val="24"/>
        </w:rPr>
        <w:t>iPod</w:t>
      </w:r>
      <w:proofErr w:type="spellEnd"/>
      <w:r w:rsidRPr="0090400B">
        <w:rPr>
          <w:rFonts w:ascii="Arial" w:hAnsi="Arial" w:cs="Arial"/>
          <w:sz w:val="24"/>
          <w:szCs w:val="24"/>
        </w:rPr>
        <w:t>, Taşınabilir oyun konsolu, tablet bilgisayar, akıllı telefon ve kişisel dijital yardımcıları orta derecede kullanabildikleri sonucu ortaya çıkmıştır. Öğre</w:t>
      </w:r>
      <w:r>
        <w:rPr>
          <w:rFonts w:ascii="Arial" w:hAnsi="Arial" w:cs="Arial"/>
          <w:sz w:val="24"/>
          <w:szCs w:val="24"/>
        </w:rPr>
        <w:t xml:space="preserve">tmenlerin ve öğrencilerin mobil </w:t>
      </w:r>
      <w:r w:rsidRPr="0090400B">
        <w:rPr>
          <w:rFonts w:ascii="Arial" w:hAnsi="Arial" w:cs="Arial"/>
          <w:sz w:val="24"/>
          <w:szCs w:val="24"/>
        </w:rPr>
        <w:t xml:space="preserve">araçları kullanabilme düzeyleri arasında anlamlı farklılıklar bulunmuştur. Bu farklılık öğrencilerin mobil araçları kullanabilme düzeylerinin öğretmenlere göre daha yüksek olmasından kaynaklandığı düşünülmektedir. Çalışmadan elde edilen sonuçlara göre öğretmenler “mobil öğrenme araçlarının iletişim yeterliliği” konusundaki algıları olumlu yöndedir. Elde edilen bu sonuca göre, mobil araçlar eğitim-öğretim amaçlı gerçekleştirilecek iletişim için yeterlidir. Öğretmenlerin büyük bir çoğunluğu mobil öğrenme uygulamalarını gelecek dönemlerdeki derslerinde gerçekleştirmek </w:t>
      </w:r>
      <w:r w:rsidRPr="0090400B">
        <w:rPr>
          <w:rFonts w:ascii="Arial" w:hAnsi="Arial" w:cs="Arial"/>
          <w:sz w:val="24"/>
          <w:szCs w:val="24"/>
        </w:rPr>
        <w:lastRenderedPageBreak/>
        <w:t>istemektedir. Mobil öğrenme uygulamalarını gelecekte derslerinde kullanmak isteyen öğretmenlerin mobil öğrenmeye yönelik algıları istemeyenlere göre, daha olumludur.</w:t>
      </w:r>
    </w:p>
    <w:p w:rsidR="0090400B" w:rsidRPr="0090400B" w:rsidRDefault="0090400B" w:rsidP="0090400B">
      <w:pPr>
        <w:autoSpaceDE w:val="0"/>
        <w:autoSpaceDN w:val="0"/>
        <w:adjustRightInd w:val="0"/>
        <w:spacing w:after="0" w:line="360" w:lineRule="auto"/>
        <w:jc w:val="both"/>
        <w:rPr>
          <w:rFonts w:ascii="Arial" w:hAnsi="Arial" w:cs="Arial"/>
          <w:sz w:val="24"/>
          <w:szCs w:val="24"/>
        </w:rPr>
      </w:pP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613C8A">
        <w:rPr>
          <w:rFonts w:ascii="Arial" w:hAnsi="Arial" w:cs="Arial"/>
          <w:sz w:val="24"/>
          <w:szCs w:val="24"/>
        </w:rPr>
        <w:t xml:space="preserve"> </w:t>
      </w:r>
      <w:proofErr w:type="spellStart"/>
      <w:r w:rsidRPr="0090400B">
        <w:rPr>
          <w:rFonts w:ascii="Arial" w:hAnsi="Arial" w:cs="Arial"/>
          <w:sz w:val="24"/>
          <w:szCs w:val="24"/>
        </w:rPr>
        <w:t>Dinçer</w:t>
      </w:r>
      <w:proofErr w:type="spellEnd"/>
      <w:r w:rsidRPr="0090400B">
        <w:rPr>
          <w:rFonts w:ascii="Arial" w:hAnsi="Arial" w:cs="Arial"/>
          <w:sz w:val="24"/>
          <w:szCs w:val="24"/>
        </w:rPr>
        <w:t xml:space="preserve"> (2012), Fatih Projesi kapsamında velilerle yaptığı çalışmalarında öğrenci ve velilerinin bilgisayar okuryazarlık düzeyleri incelenmiş, velilerin bilgisayar yeterliliklerinin düşük olduğu sonucuna ulaşılmıştır. Ayrıca velilerin bilgisayar okuryazarlık yeterlilikleri ile öğrencilerin okuryazarlıkları arasında düşük ancak anlamlı bir ilişki içerisinde olduğu sonucuna ulaşılmıştır. Sonuç olarak velilerin bilgisayar yeterliliklerinin düşük olması, öğrencilerin derslerine velilerinin destek sağlay</w:t>
      </w:r>
      <w:r>
        <w:rPr>
          <w:rFonts w:ascii="Arial" w:hAnsi="Arial" w:cs="Arial"/>
          <w:sz w:val="24"/>
          <w:szCs w:val="24"/>
        </w:rPr>
        <w:t xml:space="preserve">acağı ve öğrenci ve velilerinin </w:t>
      </w:r>
      <w:r w:rsidRPr="0090400B">
        <w:rPr>
          <w:rFonts w:ascii="Arial" w:hAnsi="Arial" w:cs="Arial"/>
          <w:sz w:val="24"/>
          <w:szCs w:val="24"/>
        </w:rPr>
        <w:t>bilgisayar yeterliliği arasındaki anlamlı pozitif ilişkinin bulunması nedeniyle velilerin bu projeye dahil edilmesinin önem arz edeceği düşünülmektedir.</w:t>
      </w:r>
    </w:p>
    <w:p w:rsidR="0090400B" w:rsidRDefault="0090400B" w:rsidP="0090400B">
      <w:pPr>
        <w:spacing w:line="360" w:lineRule="auto"/>
        <w:jc w:val="both"/>
        <w:rPr>
          <w:rFonts w:ascii="Arial" w:hAnsi="Arial" w:cs="Arial"/>
          <w:sz w:val="24"/>
          <w:szCs w:val="24"/>
        </w:rPr>
      </w:pP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sidRPr="000575F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0400B">
        <w:rPr>
          <w:rFonts w:ascii="Arial" w:hAnsi="Arial" w:cs="Arial"/>
          <w:sz w:val="24"/>
          <w:szCs w:val="24"/>
        </w:rPr>
        <w:t>Özçınar</w:t>
      </w:r>
      <w:proofErr w:type="spellEnd"/>
      <w:r w:rsidRPr="0090400B">
        <w:rPr>
          <w:rFonts w:ascii="Arial" w:hAnsi="Arial" w:cs="Arial"/>
          <w:sz w:val="24"/>
          <w:szCs w:val="24"/>
        </w:rPr>
        <w:t xml:space="preserve"> ve </w:t>
      </w:r>
      <w:proofErr w:type="spellStart"/>
      <w:r w:rsidRPr="0090400B">
        <w:rPr>
          <w:rFonts w:ascii="Arial" w:hAnsi="Arial" w:cs="Arial"/>
          <w:sz w:val="24"/>
          <w:szCs w:val="24"/>
        </w:rPr>
        <w:t>Ekizoğlu</w:t>
      </w:r>
      <w:proofErr w:type="spellEnd"/>
      <w:r w:rsidRPr="0090400B">
        <w:rPr>
          <w:rFonts w:ascii="Arial" w:hAnsi="Arial" w:cs="Arial"/>
          <w:sz w:val="24"/>
          <w:szCs w:val="24"/>
        </w:rPr>
        <w:t xml:space="preserve"> (2012), çocukların eğitiminde aile katılımını arttırmaya yönelik olarak </w:t>
      </w:r>
      <w:proofErr w:type="spellStart"/>
      <w:r w:rsidRPr="0090400B">
        <w:rPr>
          <w:rFonts w:ascii="Arial" w:hAnsi="Arial" w:cs="Arial"/>
          <w:sz w:val="24"/>
          <w:szCs w:val="24"/>
        </w:rPr>
        <w:t>Blog</w:t>
      </w:r>
      <w:proofErr w:type="spellEnd"/>
      <w:r w:rsidRPr="0090400B">
        <w:rPr>
          <w:rFonts w:ascii="Arial" w:hAnsi="Arial" w:cs="Arial"/>
          <w:sz w:val="24"/>
          <w:szCs w:val="24"/>
        </w:rPr>
        <w:t xml:space="preserve"> Tabanlı Ebeveyn Katılım Yaklaşımını (BPIA) ortaya koymuşlardır. Belirli konularda yapılacak genel veli toplantılarının çoğunun okul aile işbirliği adına etkisiz olduğu ve üst düzey tutumların geliştirilmesini engellediği ortaya konulmuştur (</w:t>
      </w:r>
      <w:proofErr w:type="spellStart"/>
      <w:r w:rsidRPr="0090400B">
        <w:rPr>
          <w:rFonts w:ascii="Arial" w:hAnsi="Arial" w:cs="Arial"/>
          <w:sz w:val="24"/>
          <w:szCs w:val="24"/>
        </w:rPr>
        <w:t>Epstein</w:t>
      </w:r>
      <w:proofErr w:type="spellEnd"/>
      <w:r w:rsidRPr="0090400B">
        <w:rPr>
          <w:rFonts w:ascii="Arial" w:hAnsi="Arial" w:cs="Arial"/>
          <w:sz w:val="24"/>
          <w:szCs w:val="24"/>
        </w:rPr>
        <w:t xml:space="preserve">, 1986; Çelik, 2005;  </w:t>
      </w:r>
      <w:proofErr w:type="spellStart"/>
      <w:r w:rsidRPr="0090400B">
        <w:rPr>
          <w:rFonts w:ascii="Arial" w:hAnsi="Arial" w:cs="Arial"/>
          <w:sz w:val="24"/>
          <w:szCs w:val="24"/>
        </w:rPr>
        <w:t>Dyson</w:t>
      </w:r>
      <w:proofErr w:type="spellEnd"/>
      <w:r w:rsidRPr="0090400B">
        <w:rPr>
          <w:rFonts w:ascii="Arial" w:hAnsi="Arial" w:cs="Arial"/>
          <w:sz w:val="24"/>
          <w:szCs w:val="24"/>
        </w:rPr>
        <w:t xml:space="preserve">, 2001; Işık 2007; İnal, 2006; Kaya, 2002; Kuzu, 2006; </w:t>
      </w:r>
      <w:proofErr w:type="spellStart"/>
      <w:r w:rsidRPr="0090400B">
        <w:rPr>
          <w:rFonts w:ascii="Arial" w:hAnsi="Arial" w:cs="Arial"/>
          <w:sz w:val="24"/>
          <w:szCs w:val="24"/>
        </w:rPr>
        <w:t>Nichols</w:t>
      </w:r>
      <w:proofErr w:type="spellEnd"/>
      <w:r w:rsidRPr="0090400B">
        <w:rPr>
          <w:rFonts w:ascii="Arial" w:hAnsi="Arial" w:cs="Arial"/>
          <w:sz w:val="24"/>
          <w:szCs w:val="24"/>
        </w:rPr>
        <w:t xml:space="preserve"> ve </w:t>
      </w:r>
      <w:proofErr w:type="spellStart"/>
      <w:r w:rsidRPr="0090400B">
        <w:rPr>
          <w:rFonts w:ascii="Arial" w:hAnsi="Arial" w:cs="Arial"/>
          <w:sz w:val="24"/>
          <w:szCs w:val="24"/>
        </w:rPr>
        <w:t>Read</w:t>
      </w:r>
      <w:proofErr w:type="spellEnd"/>
      <w:r w:rsidRPr="0090400B">
        <w:rPr>
          <w:rFonts w:ascii="Arial" w:hAnsi="Arial" w:cs="Arial"/>
          <w:sz w:val="24"/>
          <w:szCs w:val="24"/>
        </w:rPr>
        <w:t xml:space="preserve">, 2002; </w:t>
      </w:r>
      <w:proofErr w:type="spellStart"/>
      <w:r w:rsidRPr="0090400B">
        <w:rPr>
          <w:rFonts w:ascii="Arial" w:hAnsi="Arial" w:cs="Arial"/>
          <w:sz w:val="24"/>
          <w:szCs w:val="24"/>
        </w:rPr>
        <w:t>Raborife</w:t>
      </w:r>
      <w:proofErr w:type="spellEnd"/>
      <w:r w:rsidRPr="0090400B">
        <w:rPr>
          <w:rFonts w:ascii="Arial" w:hAnsi="Arial" w:cs="Arial"/>
          <w:sz w:val="24"/>
          <w:szCs w:val="24"/>
        </w:rPr>
        <w:t xml:space="preserve"> ve </w:t>
      </w:r>
      <w:proofErr w:type="spellStart"/>
      <w:r w:rsidRPr="0090400B">
        <w:rPr>
          <w:rFonts w:ascii="Arial" w:hAnsi="Arial" w:cs="Arial"/>
          <w:sz w:val="24"/>
          <w:szCs w:val="24"/>
        </w:rPr>
        <w:t>Phasha</w:t>
      </w:r>
      <w:proofErr w:type="spellEnd"/>
      <w:r w:rsidRPr="0090400B">
        <w:rPr>
          <w:rFonts w:ascii="Arial" w:hAnsi="Arial" w:cs="Arial"/>
          <w:sz w:val="24"/>
          <w:szCs w:val="24"/>
        </w:rPr>
        <w:t xml:space="preserve">, 2010; Tezel Şahin ve Turla, 2003). </w:t>
      </w:r>
    </w:p>
    <w:p w:rsidR="0090400B" w:rsidRPr="0090400B" w:rsidRDefault="0090400B" w:rsidP="0090400B">
      <w:pPr>
        <w:autoSpaceDE w:val="0"/>
        <w:autoSpaceDN w:val="0"/>
        <w:adjustRightInd w:val="0"/>
        <w:spacing w:after="0" w:line="360" w:lineRule="auto"/>
        <w:jc w:val="both"/>
        <w:rPr>
          <w:rFonts w:ascii="Arial" w:hAnsi="Arial" w:cs="Arial"/>
          <w:sz w:val="24"/>
          <w:szCs w:val="24"/>
        </w:rPr>
      </w:pPr>
    </w:p>
    <w:p w:rsidR="0090400B" w:rsidRPr="0090400B" w:rsidRDefault="0090400B" w:rsidP="0090400B">
      <w:pPr>
        <w:autoSpaceDE w:val="0"/>
        <w:autoSpaceDN w:val="0"/>
        <w:adjustRightInd w:val="0"/>
        <w:spacing w:after="0" w:line="360" w:lineRule="auto"/>
        <w:jc w:val="both"/>
        <w:rPr>
          <w:rFonts w:ascii="Arial" w:hAnsi="Arial" w:cs="Arial"/>
          <w:sz w:val="24"/>
          <w:szCs w:val="24"/>
        </w:rPr>
      </w:pPr>
      <w:r>
        <w:rPr>
          <w:rFonts w:cs="TimesNewRomanPSMT"/>
          <w:sz w:val="24"/>
          <w:szCs w:val="24"/>
        </w:rPr>
        <w:t xml:space="preserve">         </w:t>
      </w:r>
      <w:r w:rsidRPr="0090400B">
        <w:rPr>
          <w:rFonts w:ascii="Arial" w:hAnsi="Arial" w:cs="Arial"/>
          <w:sz w:val="24"/>
          <w:szCs w:val="24"/>
        </w:rPr>
        <w:t xml:space="preserve">Yakın tarihli bir çalışmada, </w:t>
      </w:r>
      <w:proofErr w:type="spellStart"/>
      <w:r w:rsidRPr="0090400B">
        <w:rPr>
          <w:rFonts w:ascii="Arial" w:hAnsi="Arial" w:cs="Arial"/>
          <w:sz w:val="24"/>
          <w:szCs w:val="24"/>
        </w:rPr>
        <w:t>Blau</w:t>
      </w:r>
      <w:proofErr w:type="spellEnd"/>
      <w:r w:rsidRPr="0090400B">
        <w:rPr>
          <w:rFonts w:ascii="Arial" w:hAnsi="Arial" w:cs="Arial"/>
          <w:sz w:val="24"/>
          <w:szCs w:val="24"/>
        </w:rPr>
        <w:t xml:space="preserve"> ve </w:t>
      </w:r>
      <w:proofErr w:type="spellStart"/>
      <w:r w:rsidRPr="0090400B">
        <w:rPr>
          <w:rFonts w:ascii="Arial" w:hAnsi="Arial" w:cs="Arial"/>
          <w:sz w:val="24"/>
          <w:szCs w:val="24"/>
        </w:rPr>
        <w:t>Hameiri</w:t>
      </w:r>
      <w:proofErr w:type="spellEnd"/>
      <w:r w:rsidRPr="0090400B">
        <w:rPr>
          <w:rFonts w:ascii="Arial" w:hAnsi="Arial" w:cs="Arial"/>
          <w:sz w:val="24"/>
          <w:szCs w:val="24"/>
        </w:rPr>
        <w:t xml:space="preserve"> (2012), öğretmen veli iletişiminde web tabanlı okul bilgi sistemlerinin destekleyici olduğunu savunmuştur. Geliştirilen sistemde günlük ve düzenli veri aktarımı olumlu aile katılımlarını destekler nitelikte görülmüştür. </w:t>
      </w:r>
    </w:p>
    <w:p w:rsidR="0090400B" w:rsidRDefault="0090400B" w:rsidP="00D11157">
      <w:pPr>
        <w:autoSpaceDE w:val="0"/>
        <w:autoSpaceDN w:val="0"/>
        <w:adjustRightInd w:val="0"/>
        <w:spacing w:after="0" w:line="360" w:lineRule="auto"/>
        <w:jc w:val="both"/>
        <w:rPr>
          <w:rFonts w:ascii="Arial" w:hAnsi="Arial" w:cs="Arial"/>
          <w:sz w:val="24"/>
          <w:szCs w:val="24"/>
        </w:rPr>
      </w:pPr>
    </w:p>
    <w:p w:rsidR="00D059FF" w:rsidRDefault="00D11157" w:rsidP="00D1115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D11157">
        <w:rPr>
          <w:rFonts w:ascii="Arial" w:hAnsi="Arial" w:cs="Arial"/>
          <w:sz w:val="24"/>
          <w:szCs w:val="24"/>
        </w:rPr>
        <w:t xml:space="preserve">Haktanır, Akgün, Karaman ve Duman, (2013), araştırmalarında Mobil Anaokulu projesini ele almışlardır. Mobil Anaokulu, maddi imkânları yetersiz ailelerin yaşadığı bölgelerde 36-72 aylık çocuklara ve ailelerine ulaşarak okul öncesi eğitimi yaygınlaştırmak ve bir okul öncesi eğitim kurumuna devam edemeyen bu çocukların gelişimlerini desteklemek ve aileleri çocukların eğitimi konusunda bilinçlendirmek amacıyla kurumsal okul öncesi eğitim modeline alternatif olarak düzenlenen bir projedir. Özellikle kadın ve çocukların gereksinimleri belirlenerek bu gereksinimlere </w:t>
      </w:r>
      <w:r w:rsidRPr="00D11157">
        <w:rPr>
          <w:rFonts w:ascii="Arial" w:hAnsi="Arial" w:cs="Arial"/>
          <w:sz w:val="24"/>
          <w:szCs w:val="24"/>
        </w:rPr>
        <w:lastRenderedPageBreak/>
        <w:t xml:space="preserve">cevap verebilecek birçok küçük proje başlatılmıştır. 2003 yılından itibaren yürütülen mobil anaokulu projesi (gezici anasınıfı) Türkiye’ de ilk defa İstanbul İli Küçükçekmece İlçesi Kayabaşı Köyü’nde başlatılmıştır. Projenin en dikkat çeken yönü köy Halkının kul öncesi eğitim kavramıyla ilk kez karşılaşmış olmalarıdır. Ankara’da Hayriye </w:t>
      </w:r>
      <w:proofErr w:type="spellStart"/>
      <w:r w:rsidRPr="00D11157">
        <w:rPr>
          <w:rFonts w:ascii="Arial" w:hAnsi="Arial" w:cs="Arial"/>
          <w:sz w:val="24"/>
          <w:szCs w:val="24"/>
        </w:rPr>
        <w:t>Andiçen</w:t>
      </w:r>
      <w:proofErr w:type="spellEnd"/>
      <w:r w:rsidRPr="00D11157">
        <w:rPr>
          <w:rFonts w:ascii="Arial" w:hAnsi="Arial" w:cs="Arial"/>
          <w:sz w:val="24"/>
          <w:szCs w:val="24"/>
        </w:rPr>
        <w:t xml:space="preserve"> Anaokulu sorumluluğunda çalışan mobil anaokulu, düzenli olarak gittiği Saraycık köyünde amacına ulaşmış, ailelerde eğitime yönelik farkındalığın artmasına ve bir anasınıfı açılmasına imkan tanımıştır. (</w:t>
      </w:r>
      <w:proofErr w:type="spellStart"/>
      <w:r w:rsidRPr="00D11157">
        <w:rPr>
          <w:rFonts w:ascii="Arial" w:hAnsi="Arial" w:cs="Arial"/>
          <w:sz w:val="24"/>
          <w:szCs w:val="24"/>
        </w:rPr>
        <w:t>Üstündağ</w:t>
      </w:r>
      <w:proofErr w:type="spellEnd"/>
      <w:r w:rsidRPr="00D11157">
        <w:rPr>
          <w:rFonts w:ascii="Arial" w:hAnsi="Arial" w:cs="Arial"/>
          <w:sz w:val="24"/>
          <w:szCs w:val="24"/>
        </w:rPr>
        <w:t>, 2009). 2006-2007 eğitim-öğretim yılında 10 ilde 13 gezici sınıf ile toplamda 927 çocuğa eğitim verilmiştir. 2007-2008 eğitim öğretim yılında Ankara, Antalya ve Saka</w:t>
      </w:r>
      <w:r>
        <w:rPr>
          <w:rFonts w:ascii="Arial" w:hAnsi="Arial" w:cs="Arial"/>
          <w:sz w:val="24"/>
          <w:szCs w:val="24"/>
        </w:rPr>
        <w:t xml:space="preserve">rya illeri de eklenerek 13 ilde </w:t>
      </w:r>
      <w:r w:rsidRPr="00D11157">
        <w:rPr>
          <w:rFonts w:ascii="Arial" w:hAnsi="Arial" w:cs="Arial"/>
          <w:sz w:val="24"/>
          <w:szCs w:val="24"/>
        </w:rPr>
        <w:t>toplamda 22 mobil anaokuluna ulaşılmıştır (MEB, 2008).</w:t>
      </w:r>
      <w:r w:rsidR="00142BC6" w:rsidRPr="00142BC6">
        <w:rPr>
          <w:color w:val="000000"/>
          <w:sz w:val="20"/>
          <w:szCs w:val="20"/>
        </w:rPr>
        <w:t xml:space="preserve"> </w:t>
      </w:r>
      <w:r w:rsidR="00142BC6" w:rsidRPr="0008417D">
        <w:rPr>
          <w:rFonts w:ascii="Arial" w:hAnsi="Arial" w:cs="Arial"/>
          <w:color w:val="000000"/>
          <w:sz w:val="24"/>
          <w:szCs w:val="24"/>
        </w:rPr>
        <w:t>Sonuç olarak,</w:t>
      </w:r>
      <w:r w:rsidR="00142BC6">
        <w:rPr>
          <w:color w:val="000000"/>
          <w:sz w:val="20"/>
          <w:szCs w:val="20"/>
        </w:rPr>
        <w:t xml:space="preserve"> </w:t>
      </w:r>
      <w:r w:rsidR="00142BC6" w:rsidRPr="00142BC6">
        <w:rPr>
          <w:rFonts w:ascii="Arial" w:hAnsi="Arial" w:cs="Arial"/>
          <w:sz w:val="24"/>
          <w:szCs w:val="24"/>
        </w:rPr>
        <w:t>mobil anaokulundan yararlanan ço</w:t>
      </w:r>
      <w:r w:rsidR="00142BC6" w:rsidRPr="00142BC6">
        <w:rPr>
          <w:rFonts w:ascii="Arial" w:hAnsi="Arial" w:cs="Arial"/>
          <w:sz w:val="24"/>
          <w:szCs w:val="24"/>
        </w:rPr>
        <w:softHyphen/>
        <w:t xml:space="preserve">cukların bilişsel, dil, sosyal-duygusal ve </w:t>
      </w:r>
      <w:proofErr w:type="spellStart"/>
      <w:r w:rsidR="00142BC6" w:rsidRPr="00142BC6">
        <w:rPr>
          <w:rFonts w:ascii="Arial" w:hAnsi="Arial" w:cs="Arial"/>
          <w:sz w:val="24"/>
          <w:szCs w:val="24"/>
        </w:rPr>
        <w:t>psikomotor</w:t>
      </w:r>
      <w:proofErr w:type="spellEnd"/>
      <w:r w:rsidR="00142BC6" w:rsidRPr="00142BC6">
        <w:rPr>
          <w:rFonts w:ascii="Arial" w:hAnsi="Arial" w:cs="Arial"/>
          <w:sz w:val="24"/>
          <w:szCs w:val="24"/>
        </w:rPr>
        <w:t xml:space="preserve"> gelişim alanları ile </w:t>
      </w:r>
      <w:proofErr w:type="spellStart"/>
      <w:r w:rsidR="00142BC6" w:rsidRPr="00142BC6">
        <w:rPr>
          <w:rFonts w:ascii="Arial" w:hAnsi="Arial" w:cs="Arial"/>
          <w:sz w:val="24"/>
          <w:szCs w:val="24"/>
        </w:rPr>
        <w:t>özbakım</w:t>
      </w:r>
      <w:proofErr w:type="spellEnd"/>
      <w:r w:rsidR="00142BC6" w:rsidRPr="00142BC6">
        <w:rPr>
          <w:rFonts w:ascii="Arial" w:hAnsi="Arial" w:cs="Arial"/>
          <w:sz w:val="24"/>
          <w:szCs w:val="24"/>
        </w:rPr>
        <w:t xml:space="preserve"> be</w:t>
      </w:r>
      <w:r w:rsidR="00142BC6" w:rsidRPr="00142BC6">
        <w:rPr>
          <w:rFonts w:ascii="Arial" w:hAnsi="Arial" w:cs="Arial"/>
          <w:sz w:val="24"/>
          <w:szCs w:val="24"/>
        </w:rPr>
        <w:softHyphen/>
        <w:t>cerilerini desteklemek için hazırlanan eğitim etkinliklerinin çocukların gelişiminde olumlu yönde bir fark yarattığı bulunmuştur.</w:t>
      </w:r>
    </w:p>
    <w:p w:rsidR="00C34DE4" w:rsidRDefault="00C34DE4" w:rsidP="00D11157">
      <w:pPr>
        <w:autoSpaceDE w:val="0"/>
        <w:autoSpaceDN w:val="0"/>
        <w:adjustRightInd w:val="0"/>
        <w:spacing w:after="0" w:line="360" w:lineRule="auto"/>
        <w:jc w:val="both"/>
        <w:rPr>
          <w:rFonts w:ascii="Arial" w:hAnsi="Arial" w:cs="Arial"/>
          <w:sz w:val="24"/>
          <w:szCs w:val="24"/>
        </w:rPr>
      </w:pPr>
    </w:p>
    <w:p w:rsidR="0048596C" w:rsidRDefault="0048596C" w:rsidP="0048596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Özçınar</w:t>
      </w:r>
      <w:proofErr w:type="spellEnd"/>
      <w:r>
        <w:rPr>
          <w:rFonts w:ascii="Arial" w:hAnsi="Arial" w:cs="Arial"/>
          <w:sz w:val="24"/>
          <w:szCs w:val="24"/>
        </w:rPr>
        <w:t xml:space="preserve"> (2009),</w:t>
      </w:r>
      <w:r w:rsidR="00C34DE4">
        <w:rPr>
          <w:rFonts w:ascii="Arial" w:hAnsi="Arial" w:cs="Arial"/>
          <w:sz w:val="24"/>
          <w:szCs w:val="24"/>
        </w:rPr>
        <w:t xml:space="preserve"> velilerin öğrencilerle olan eğitsel iletişim yeterlilikleri ile ilgili </w:t>
      </w:r>
      <w:r>
        <w:rPr>
          <w:rFonts w:ascii="Arial" w:hAnsi="Arial" w:cs="Arial"/>
          <w:sz w:val="24"/>
          <w:szCs w:val="24"/>
        </w:rPr>
        <w:t>yaptığı araştırmada</w:t>
      </w:r>
      <w:r w:rsidR="00C34DE4">
        <w:rPr>
          <w:rFonts w:ascii="Arial" w:hAnsi="Arial" w:cs="Arial"/>
          <w:sz w:val="24"/>
          <w:szCs w:val="24"/>
        </w:rPr>
        <w:t xml:space="preserve"> belli başlı değişkenlere göre (yaş, öğrenim durumu ve meslek) velilerin çocuklarıyla olan iletişimsel yeterlilikleri karşılaştırılmıştır. Sonuç olarak, veliler öğrencilerle (yani kendi çocuklarıyla) olan iletişimlerinde kendilerini genel olarak </w:t>
      </w:r>
      <w:r>
        <w:rPr>
          <w:rFonts w:ascii="Arial" w:hAnsi="Arial" w:cs="Arial"/>
          <w:sz w:val="24"/>
          <w:szCs w:val="24"/>
        </w:rPr>
        <w:t>yeterli</w:t>
      </w:r>
      <w:r w:rsidRPr="00142BC6">
        <w:rPr>
          <w:rFonts w:ascii="Arial" w:hAnsi="Arial" w:cs="Arial"/>
          <w:sz w:val="24"/>
          <w:szCs w:val="24"/>
        </w:rPr>
        <w:t xml:space="preserve"> </w:t>
      </w:r>
      <w:r>
        <w:rPr>
          <w:rFonts w:ascii="Arial" w:hAnsi="Arial" w:cs="Arial"/>
          <w:sz w:val="24"/>
          <w:szCs w:val="24"/>
        </w:rPr>
        <w:t>algıladıkları</w:t>
      </w:r>
      <w:r w:rsidRPr="00142BC6">
        <w:rPr>
          <w:rFonts w:ascii="Arial" w:hAnsi="Arial" w:cs="Arial"/>
          <w:sz w:val="24"/>
          <w:szCs w:val="24"/>
        </w:rPr>
        <w:t xml:space="preserve"> </w:t>
      </w:r>
      <w:r>
        <w:rPr>
          <w:rFonts w:ascii="Arial" w:hAnsi="Arial" w:cs="Arial"/>
          <w:sz w:val="24"/>
          <w:szCs w:val="24"/>
        </w:rPr>
        <w:t>saptanmıştır</w:t>
      </w:r>
      <w:r w:rsidRPr="00142BC6">
        <w:rPr>
          <w:rFonts w:ascii="Arial" w:hAnsi="Arial" w:cs="Arial"/>
          <w:sz w:val="24"/>
          <w:szCs w:val="24"/>
        </w:rPr>
        <w:t>.</w:t>
      </w:r>
    </w:p>
    <w:p w:rsidR="00C34DE4" w:rsidRDefault="00C34DE4" w:rsidP="00C34DE4">
      <w:pPr>
        <w:autoSpaceDE w:val="0"/>
        <w:autoSpaceDN w:val="0"/>
        <w:adjustRightInd w:val="0"/>
        <w:spacing w:after="0" w:line="360" w:lineRule="auto"/>
        <w:jc w:val="both"/>
        <w:rPr>
          <w:rFonts w:ascii="Arial" w:hAnsi="Arial" w:cs="Arial"/>
          <w:sz w:val="24"/>
          <w:szCs w:val="24"/>
        </w:rPr>
        <w:sectPr w:rsidR="00C34DE4" w:rsidSect="00D059FF">
          <w:pgSz w:w="11906" w:h="16838"/>
          <w:pgMar w:top="1418" w:right="1418" w:bottom="1418" w:left="1418" w:header="709" w:footer="709" w:gutter="0"/>
          <w:cols w:space="708"/>
          <w:titlePg/>
          <w:docGrid w:linePitch="360"/>
        </w:sectPr>
      </w:pPr>
    </w:p>
    <w:p w:rsidR="00F11461" w:rsidRDefault="00F11461" w:rsidP="00D11157">
      <w:pPr>
        <w:autoSpaceDE w:val="0"/>
        <w:autoSpaceDN w:val="0"/>
        <w:adjustRightInd w:val="0"/>
        <w:spacing w:after="0" w:line="360" w:lineRule="auto"/>
        <w:jc w:val="both"/>
        <w:rPr>
          <w:rFonts w:ascii="Arial" w:hAnsi="Arial" w:cs="Arial"/>
          <w:sz w:val="24"/>
          <w:szCs w:val="24"/>
        </w:rPr>
      </w:pPr>
    </w:p>
    <w:p w:rsidR="00F11461" w:rsidRPr="00F11461" w:rsidRDefault="00F11461" w:rsidP="00C61F63">
      <w:pPr>
        <w:autoSpaceDE w:val="0"/>
        <w:autoSpaceDN w:val="0"/>
        <w:adjustRightInd w:val="0"/>
        <w:spacing w:after="0" w:line="240" w:lineRule="auto"/>
        <w:outlineLvl w:val="0"/>
        <w:rPr>
          <w:rFonts w:ascii="Arial" w:hAnsi="Arial" w:cs="Arial"/>
          <w:b/>
          <w:sz w:val="24"/>
          <w:szCs w:val="24"/>
        </w:rPr>
      </w:pPr>
      <w:r w:rsidRPr="00F11461">
        <w:rPr>
          <w:rFonts w:ascii="Arial" w:hAnsi="Arial" w:cs="Arial"/>
          <w:b/>
          <w:sz w:val="24"/>
          <w:szCs w:val="24"/>
        </w:rPr>
        <w:t xml:space="preserve">                                                                   BÖLÜM III</w:t>
      </w:r>
    </w:p>
    <w:p w:rsidR="00F11461" w:rsidRPr="00F11461" w:rsidRDefault="00F11461" w:rsidP="00F11461">
      <w:pPr>
        <w:autoSpaceDE w:val="0"/>
        <w:autoSpaceDN w:val="0"/>
        <w:adjustRightInd w:val="0"/>
        <w:spacing w:after="0" w:line="240" w:lineRule="auto"/>
        <w:jc w:val="both"/>
        <w:rPr>
          <w:rFonts w:ascii="Arial" w:hAnsi="Arial" w:cs="Arial"/>
          <w:sz w:val="24"/>
          <w:szCs w:val="24"/>
        </w:rPr>
      </w:pPr>
    </w:p>
    <w:p w:rsidR="00F11461" w:rsidRPr="00F11461" w:rsidRDefault="00F11461" w:rsidP="00C61F63">
      <w:pPr>
        <w:autoSpaceDE w:val="0"/>
        <w:autoSpaceDN w:val="0"/>
        <w:adjustRightInd w:val="0"/>
        <w:spacing w:after="0" w:line="240" w:lineRule="auto"/>
        <w:jc w:val="both"/>
        <w:outlineLvl w:val="0"/>
        <w:rPr>
          <w:rFonts w:ascii="Arial" w:hAnsi="Arial" w:cs="Arial"/>
          <w:b/>
          <w:sz w:val="24"/>
          <w:szCs w:val="24"/>
        </w:rPr>
      </w:pPr>
      <w:r w:rsidRPr="00F11461">
        <w:rPr>
          <w:rFonts w:ascii="Arial" w:hAnsi="Arial" w:cs="Arial"/>
          <w:sz w:val="24"/>
          <w:szCs w:val="24"/>
        </w:rPr>
        <w:t xml:space="preserve">                                                                   </w:t>
      </w:r>
      <w:r w:rsidRPr="00F11461">
        <w:rPr>
          <w:rFonts w:ascii="Arial" w:hAnsi="Arial" w:cs="Arial"/>
          <w:b/>
          <w:sz w:val="24"/>
          <w:szCs w:val="24"/>
        </w:rPr>
        <w:t>YÖNTEM</w:t>
      </w:r>
    </w:p>
    <w:p w:rsidR="00F11461" w:rsidRPr="00F11461" w:rsidRDefault="00F11461" w:rsidP="00F11461">
      <w:pPr>
        <w:autoSpaceDE w:val="0"/>
        <w:autoSpaceDN w:val="0"/>
        <w:adjustRightInd w:val="0"/>
        <w:spacing w:after="0" w:line="240" w:lineRule="auto"/>
        <w:jc w:val="both"/>
        <w:rPr>
          <w:rFonts w:ascii="Arial" w:hAnsi="Arial" w:cs="Arial"/>
          <w:b/>
          <w:sz w:val="24"/>
          <w:szCs w:val="24"/>
        </w:rPr>
      </w:pPr>
    </w:p>
    <w:p w:rsidR="00F11461" w:rsidRPr="00F11461" w:rsidRDefault="00F11461" w:rsidP="00F11461">
      <w:pPr>
        <w:autoSpaceDE w:val="0"/>
        <w:autoSpaceDN w:val="0"/>
        <w:adjustRightInd w:val="0"/>
        <w:spacing w:after="0" w:line="240" w:lineRule="auto"/>
        <w:jc w:val="both"/>
        <w:rPr>
          <w:rFonts w:ascii="Arial" w:hAnsi="Arial" w:cs="Arial"/>
          <w:sz w:val="24"/>
          <w:szCs w:val="24"/>
        </w:rPr>
      </w:pPr>
      <w:r w:rsidRPr="00F11461">
        <w:rPr>
          <w:rFonts w:ascii="Arial" w:hAnsi="Arial" w:cs="Arial"/>
          <w:sz w:val="24"/>
          <w:szCs w:val="24"/>
        </w:rPr>
        <w:t xml:space="preserve">          </w:t>
      </w:r>
    </w:p>
    <w:p w:rsidR="00F11461" w:rsidRPr="00F11461" w:rsidRDefault="00F11461" w:rsidP="00F11461">
      <w:pPr>
        <w:autoSpaceDE w:val="0"/>
        <w:autoSpaceDN w:val="0"/>
        <w:adjustRightInd w:val="0"/>
        <w:spacing w:after="0" w:line="360" w:lineRule="auto"/>
        <w:jc w:val="both"/>
        <w:rPr>
          <w:rFonts w:ascii="Arial" w:hAnsi="Arial" w:cs="Arial"/>
          <w:sz w:val="24"/>
          <w:szCs w:val="24"/>
        </w:rPr>
      </w:pPr>
      <w:r w:rsidRPr="00F11461">
        <w:rPr>
          <w:rFonts w:ascii="Arial" w:hAnsi="Arial" w:cs="Arial"/>
          <w:sz w:val="24"/>
          <w:szCs w:val="24"/>
        </w:rPr>
        <w:t xml:space="preserve">   </w:t>
      </w:r>
      <w:r>
        <w:rPr>
          <w:rFonts w:ascii="Arial" w:hAnsi="Arial" w:cs="Arial"/>
          <w:sz w:val="24"/>
          <w:szCs w:val="24"/>
        </w:rPr>
        <w:t xml:space="preserve">      </w:t>
      </w:r>
      <w:r w:rsidRPr="00F11461">
        <w:rPr>
          <w:rFonts w:ascii="Arial" w:hAnsi="Arial" w:cs="Arial"/>
          <w:sz w:val="24"/>
          <w:szCs w:val="24"/>
        </w:rPr>
        <w:t>Bu bölümde, araştırmanın modeli, çalışma grubu, veri toplama aracı, verilerin topla</w:t>
      </w:r>
      <w:r w:rsidR="00621CDE">
        <w:rPr>
          <w:rFonts w:ascii="Arial" w:hAnsi="Arial" w:cs="Arial"/>
          <w:sz w:val="24"/>
          <w:szCs w:val="24"/>
        </w:rPr>
        <w:t xml:space="preserve">nması ve verilerin çözümlenmesine </w:t>
      </w:r>
      <w:r w:rsidRPr="00F11461">
        <w:rPr>
          <w:rFonts w:ascii="Arial" w:hAnsi="Arial" w:cs="Arial"/>
          <w:sz w:val="24"/>
          <w:szCs w:val="24"/>
        </w:rPr>
        <w:t xml:space="preserve">yönelik bilgilere yer verilmiştir. </w:t>
      </w:r>
    </w:p>
    <w:p w:rsidR="00F11461" w:rsidRDefault="00F11461" w:rsidP="00F11461">
      <w:pPr>
        <w:autoSpaceDE w:val="0"/>
        <w:autoSpaceDN w:val="0"/>
        <w:adjustRightInd w:val="0"/>
        <w:spacing w:after="0" w:line="360" w:lineRule="auto"/>
        <w:jc w:val="both"/>
        <w:rPr>
          <w:rFonts w:ascii="Arial" w:hAnsi="Arial" w:cs="Arial"/>
          <w:sz w:val="24"/>
          <w:szCs w:val="24"/>
        </w:rPr>
      </w:pPr>
    </w:p>
    <w:p w:rsidR="00F11461" w:rsidRPr="00F11461" w:rsidRDefault="00F11461" w:rsidP="00F11461">
      <w:pPr>
        <w:autoSpaceDE w:val="0"/>
        <w:autoSpaceDN w:val="0"/>
        <w:adjustRightInd w:val="0"/>
        <w:spacing w:after="0" w:line="360" w:lineRule="auto"/>
        <w:jc w:val="both"/>
        <w:rPr>
          <w:rFonts w:ascii="Arial" w:hAnsi="Arial" w:cs="Arial"/>
          <w:sz w:val="24"/>
          <w:szCs w:val="24"/>
        </w:rPr>
      </w:pPr>
    </w:p>
    <w:p w:rsidR="00F11461" w:rsidRPr="00F11461" w:rsidRDefault="00F11461" w:rsidP="00C61F63">
      <w:pPr>
        <w:autoSpaceDE w:val="0"/>
        <w:autoSpaceDN w:val="0"/>
        <w:adjustRightInd w:val="0"/>
        <w:spacing w:after="0" w:line="360" w:lineRule="auto"/>
        <w:jc w:val="both"/>
        <w:outlineLvl w:val="0"/>
        <w:rPr>
          <w:rFonts w:ascii="Arial" w:hAnsi="Arial" w:cs="Arial"/>
          <w:b/>
          <w:sz w:val="24"/>
          <w:szCs w:val="24"/>
        </w:rPr>
      </w:pPr>
      <w:r w:rsidRPr="00F11461">
        <w:rPr>
          <w:rFonts w:ascii="Arial" w:hAnsi="Arial" w:cs="Arial"/>
          <w:b/>
          <w:sz w:val="24"/>
          <w:szCs w:val="24"/>
        </w:rPr>
        <w:t xml:space="preserve">          3.1. Araştırma Modeli</w:t>
      </w:r>
    </w:p>
    <w:p w:rsidR="00F11461" w:rsidRPr="00F11461" w:rsidRDefault="00F11461" w:rsidP="00F11461">
      <w:pPr>
        <w:autoSpaceDE w:val="0"/>
        <w:autoSpaceDN w:val="0"/>
        <w:adjustRightInd w:val="0"/>
        <w:spacing w:after="0" w:line="360" w:lineRule="auto"/>
        <w:jc w:val="both"/>
        <w:rPr>
          <w:rFonts w:ascii="Arial" w:hAnsi="Arial" w:cs="Arial"/>
          <w:b/>
          <w:sz w:val="24"/>
          <w:szCs w:val="24"/>
        </w:rPr>
      </w:pPr>
    </w:p>
    <w:p w:rsidR="00F11461" w:rsidRPr="00F11461" w:rsidRDefault="00F11461" w:rsidP="00F11461">
      <w:pPr>
        <w:autoSpaceDE w:val="0"/>
        <w:autoSpaceDN w:val="0"/>
        <w:adjustRightInd w:val="0"/>
        <w:spacing w:after="0" w:line="360" w:lineRule="auto"/>
        <w:jc w:val="both"/>
        <w:rPr>
          <w:rFonts w:ascii="Arial" w:hAnsi="Arial" w:cs="Arial"/>
          <w:sz w:val="24"/>
          <w:szCs w:val="24"/>
        </w:rPr>
      </w:pPr>
      <w:r w:rsidRPr="00F11461">
        <w:rPr>
          <w:rFonts w:ascii="Arial" w:hAnsi="Arial" w:cs="Arial"/>
          <w:sz w:val="24"/>
          <w:szCs w:val="24"/>
        </w:rPr>
        <w:t xml:space="preserve">    </w:t>
      </w:r>
      <w:r>
        <w:rPr>
          <w:rFonts w:ascii="Arial" w:hAnsi="Arial" w:cs="Arial"/>
          <w:sz w:val="24"/>
          <w:szCs w:val="24"/>
        </w:rPr>
        <w:t xml:space="preserve">    </w:t>
      </w:r>
      <w:r w:rsidRPr="00F11461">
        <w:rPr>
          <w:rFonts w:ascii="Arial" w:hAnsi="Arial" w:cs="Arial"/>
          <w:sz w:val="24"/>
          <w:szCs w:val="24"/>
        </w:rPr>
        <w:t xml:space="preserve">Bu çalışmada, KKTC’deki </w:t>
      </w:r>
      <w:r w:rsidR="00621CDE">
        <w:rPr>
          <w:rFonts w:ascii="Arial" w:hAnsi="Arial" w:cs="Arial"/>
          <w:sz w:val="24"/>
          <w:szCs w:val="24"/>
        </w:rPr>
        <w:t xml:space="preserve">ilköğretimde </w:t>
      </w:r>
      <w:r w:rsidRPr="00F11461">
        <w:rPr>
          <w:rFonts w:ascii="Arial" w:hAnsi="Arial" w:cs="Arial"/>
          <w:sz w:val="24"/>
          <w:szCs w:val="24"/>
        </w:rPr>
        <w:t>öğrenim gören öğrenci</w:t>
      </w:r>
      <w:r>
        <w:rPr>
          <w:rFonts w:ascii="Arial" w:hAnsi="Arial" w:cs="Arial"/>
          <w:sz w:val="24"/>
          <w:szCs w:val="24"/>
        </w:rPr>
        <w:t xml:space="preserve"> </w:t>
      </w:r>
      <w:r w:rsidR="00C90E7F">
        <w:rPr>
          <w:rFonts w:ascii="Arial" w:hAnsi="Arial" w:cs="Arial"/>
          <w:sz w:val="24"/>
          <w:szCs w:val="24"/>
        </w:rPr>
        <w:t>velilerinin</w:t>
      </w:r>
      <w:r w:rsidRPr="00F11461">
        <w:rPr>
          <w:rFonts w:ascii="Arial" w:hAnsi="Arial" w:cs="Arial"/>
          <w:sz w:val="24"/>
          <w:szCs w:val="24"/>
        </w:rPr>
        <w:t xml:space="preserve"> mobil öğrenmeye yönelik </w:t>
      </w:r>
      <w:r w:rsidR="00621CDE">
        <w:rPr>
          <w:rFonts w:ascii="Arial" w:hAnsi="Arial" w:cs="Arial"/>
          <w:sz w:val="24"/>
          <w:szCs w:val="24"/>
        </w:rPr>
        <w:t xml:space="preserve">görüşleri, yeterlilikleri ve </w:t>
      </w:r>
      <w:r w:rsidRPr="00F11461">
        <w:rPr>
          <w:rFonts w:ascii="Arial" w:hAnsi="Arial" w:cs="Arial"/>
          <w:sz w:val="24"/>
          <w:szCs w:val="24"/>
        </w:rPr>
        <w:t xml:space="preserve">mobil teknolojiler ile okul-aile işbirliğinin arttırılmasına yönelik beklentilerini belirlemek </w:t>
      </w:r>
      <w:r w:rsidR="00621CDE">
        <w:rPr>
          <w:rFonts w:ascii="Arial" w:hAnsi="Arial" w:cs="Arial"/>
          <w:sz w:val="24"/>
          <w:szCs w:val="24"/>
        </w:rPr>
        <w:t xml:space="preserve">için </w:t>
      </w:r>
      <w:r w:rsidRPr="00F11461">
        <w:rPr>
          <w:rFonts w:ascii="Arial" w:hAnsi="Arial" w:cs="Arial"/>
          <w:sz w:val="24"/>
          <w:szCs w:val="24"/>
        </w:rPr>
        <w:t xml:space="preserve"> genel tarama modeli tercih edilmiştir. </w:t>
      </w:r>
    </w:p>
    <w:p w:rsidR="00F11461" w:rsidRPr="00F11461" w:rsidRDefault="00F11461" w:rsidP="00F11461">
      <w:pPr>
        <w:autoSpaceDE w:val="0"/>
        <w:autoSpaceDN w:val="0"/>
        <w:adjustRightInd w:val="0"/>
        <w:spacing w:after="0" w:line="360" w:lineRule="auto"/>
        <w:jc w:val="both"/>
        <w:rPr>
          <w:rFonts w:ascii="Arial" w:hAnsi="Arial" w:cs="Arial"/>
          <w:sz w:val="24"/>
          <w:szCs w:val="24"/>
        </w:rPr>
      </w:pPr>
    </w:p>
    <w:p w:rsidR="00F11461" w:rsidRPr="00F11461" w:rsidRDefault="00F11461" w:rsidP="00C21635">
      <w:pPr>
        <w:autoSpaceDE w:val="0"/>
        <w:autoSpaceDN w:val="0"/>
        <w:adjustRightInd w:val="0"/>
        <w:spacing w:after="0" w:line="360" w:lineRule="auto"/>
        <w:jc w:val="both"/>
        <w:rPr>
          <w:rFonts w:ascii="Arial" w:hAnsi="Arial" w:cs="Arial"/>
          <w:sz w:val="24"/>
          <w:szCs w:val="24"/>
        </w:rPr>
      </w:pPr>
      <w:r w:rsidRPr="00F11461">
        <w:rPr>
          <w:rFonts w:ascii="Arial" w:hAnsi="Arial" w:cs="Arial"/>
          <w:sz w:val="24"/>
          <w:szCs w:val="24"/>
        </w:rPr>
        <w:t xml:space="preserve">    </w:t>
      </w:r>
      <w:r>
        <w:rPr>
          <w:rFonts w:ascii="Arial" w:hAnsi="Arial" w:cs="Arial"/>
          <w:sz w:val="24"/>
          <w:szCs w:val="24"/>
        </w:rPr>
        <w:t xml:space="preserve">    </w:t>
      </w:r>
      <w:proofErr w:type="spellStart"/>
      <w:r w:rsidRPr="00F11461">
        <w:rPr>
          <w:rFonts w:ascii="Arial" w:hAnsi="Arial" w:cs="Arial"/>
          <w:sz w:val="24"/>
          <w:szCs w:val="24"/>
        </w:rPr>
        <w:t>Karasar</w:t>
      </w:r>
      <w:proofErr w:type="spellEnd"/>
      <w:r w:rsidRPr="00F11461">
        <w:rPr>
          <w:rFonts w:ascii="Arial" w:hAnsi="Arial" w:cs="Arial"/>
          <w:sz w:val="24"/>
          <w:szCs w:val="24"/>
        </w:rPr>
        <w:t xml:space="preserve"> (2005), genel tarama modelini çok sayıda elemandan oluşan bir evrende, evren hakkında genel bir yargıya varmak amacı ile evrenin tümü ya da ondan alınacak bir grup örnek ya da örneklem üzerinde yapılan tarama düzenlemeleridir şeklinde tanımlamaktadır. </w:t>
      </w:r>
    </w:p>
    <w:p w:rsidR="00F11461" w:rsidRDefault="00F11461" w:rsidP="00C21635">
      <w:pPr>
        <w:autoSpaceDE w:val="0"/>
        <w:autoSpaceDN w:val="0"/>
        <w:adjustRightInd w:val="0"/>
        <w:spacing w:after="0" w:line="360" w:lineRule="auto"/>
        <w:jc w:val="both"/>
        <w:rPr>
          <w:rFonts w:ascii="Arial" w:hAnsi="Arial" w:cs="Arial"/>
          <w:sz w:val="24"/>
          <w:szCs w:val="24"/>
        </w:rPr>
      </w:pPr>
    </w:p>
    <w:p w:rsidR="00C21635" w:rsidRPr="00F11461" w:rsidRDefault="00C21635" w:rsidP="00C21635">
      <w:pPr>
        <w:autoSpaceDE w:val="0"/>
        <w:autoSpaceDN w:val="0"/>
        <w:adjustRightInd w:val="0"/>
        <w:spacing w:after="0" w:line="360" w:lineRule="auto"/>
        <w:jc w:val="both"/>
        <w:rPr>
          <w:rFonts w:ascii="Arial" w:hAnsi="Arial" w:cs="Arial"/>
          <w:sz w:val="24"/>
          <w:szCs w:val="24"/>
        </w:rPr>
      </w:pPr>
    </w:p>
    <w:p w:rsidR="00621CDE" w:rsidRDefault="00C21635" w:rsidP="00621CDE">
      <w:pPr>
        <w:autoSpaceDE w:val="0"/>
        <w:autoSpaceDN w:val="0"/>
        <w:adjustRightInd w:val="0"/>
        <w:spacing w:after="0" w:line="360" w:lineRule="auto"/>
        <w:jc w:val="both"/>
        <w:outlineLvl w:val="0"/>
        <w:rPr>
          <w:rFonts w:ascii="Arial" w:hAnsi="Arial" w:cs="Arial"/>
          <w:b/>
          <w:sz w:val="24"/>
          <w:szCs w:val="24"/>
        </w:rPr>
      </w:pPr>
      <w:r>
        <w:rPr>
          <w:rFonts w:ascii="Arial" w:hAnsi="Arial" w:cs="Arial"/>
          <w:b/>
          <w:sz w:val="24"/>
          <w:szCs w:val="24"/>
        </w:rPr>
        <w:t xml:space="preserve">     </w:t>
      </w:r>
      <w:r w:rsidRPr="00C21635">
        <w:rPr>
          <w:rFonts w:ascii="Arial" w:hAnsi="Arial" w:cs="Arial"/>
          <w:b/>
          <w:sz w:val="24"/>
          <w:szCs w:val="24"/>
        </w:rPr>
        <w:t xml:space="preserve">3.2. </w:t>
      </w:r>
      <w:r w:rsidR="00621CDE">
        <w:rPr>
          <w:rFonts w:ascii="Arial" w:hAnsi="Arial" w:cs="Arial"/>
          <w:b/>
          <w:sz w:val="24"/>
          <w:szCs w:val="24"/>
        </w:rPr>
        <w:t xml:space="preserve">Evren, Örneklem </w:t>
      </w:r>
    </w:p>
    <w:p w:rsidR="00621CDE" w:rsidRPr="00621CDE" w:rsidRDefault="00621CDE" w:rsidP="00621CDE">
      <w:pPr>
        <w:autoSpaceDE w:val="0"/>
        <w:autoSpaceDN w:val="0"/>
        <w:adjustRightInd w:val="0"/>
        <w:spacing w:after="0" w:line="360" w:lineRule="auto"/>
        <w:jc w:val="both"/>
        <w:outlineLvl w:val="0"/>
        <w:rPr>
          <w:rFonts w:ascii="Arial" w:hAnsi="Arial" w:cs="Arial"/>
          <w:b/>
          <w:sz w:val="24"/>
          <w:szCs w:val="24"/>
        </w:rPr>
      </w:pPr>
    </w:p>
    <w:p w:rsidR="00C21635" w:rsidRPr="00C21635" w:rsidRDefault="00621CDE" w:rsidP="00C2163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Ç</w:t>
      </w:r>
      <w:r w:rsidR="00C21635" w:rsidRPr="00C21635">
        <w:rPr>
          <w:rFonts w:ascii="Arial" w:hAnsi="Arial" w:cs="Arial"/>
          <w:sz w:val="24"/>
          <w:szCs w:val="24"/>
        </w:rPr>
        <w:t xml:space="preserve">alışma evrenini; K.K.T.C Milli Eğitim Gençlik ve Spor Bakanlığı İlköğretim Dairesine bağlı Lefkoşa ilçesindeki </w:t>
      </w:r>
      <w:r w:rsidR="0097218A">
        <w:rPr>
          <w:rFonts w:ascii="Arial" w:hAnsi="Arial" w:cs="Arial"/>
          <w:sz w:val="24"/>
          <w:szCs w:val="24"/>
        </w:rPr>
        <w:t>4</w:t>
      </w:r>
      <w:r w:rsidR="00C21635" w:rsidRPr="00C21635">
        <w:rPr>
          <w:rFonts w:ascii="Arial" w:hAnsi="Arial" w:cs="Arial"/>
          <w:sz w:val="24"/>
          <w:szCs w:val="24"/>
        </w:rPr>
        <w:t xml:space="preserve"> anaokulu ve </w:t>
      </w:r>
      <w:r w:rsidR="00AC3FEC">
        <w:rPr>
          <w:rFonts w:ascii="Arial" w:hAnsi="Arial" w:cs="Arial"/>
          <w:sz w:val="24"/>
          <w:szCs w:val="24"/>
        </w:rPr>
        <w:t>8</w:t>
      </w:r>
      <w:r w:rsidR="00E24B33">
        <w:rPr>
          <w:rFonts w:ascii="Arial" w:hAnsi="Arial" w:cs="Arial"/>
          <w:sz w:val="24"/>
          <w:szCs w:val="24"/>
        </w:rPr>
        <w:t xml:space="preserve"> </w:t>
      </w:r>
      <w:r w:rsidR="00C21635" w:rsidRPr="00C21635">
        <w:rPr>
          <w:rFonts w:ascii="Arial" w:hAnsi="Arial" w:cs="Arial"/>
          <w:sz w:val="24"/>
          <w:szCs w:val="24"/>
        </w:rPr>
        <w:t xml:space="preserve"> </w:t>
      </w:r>
      <w:r w:rsidR="00E24B33">
        <w:rPr>
          <w:rFonts w:ascii="Arial" w:hAnsi="Arial" w:cs="Arial"/>
          <w:sz w:val="24"/>
          <w:szCs w:val="24"/>
        </w:rPr>
        <w:t xml:space="preserve">ilkokulda </w:t>
      </w:r>
      <w:r w:rsidR="00C21635" w:rsidRPr="00C21635">
        <w:rPr>
          <w:rFonts w:ascii="Arial" w:hAnsi="Arial" w:cs="Arial"/>
          <w:sz w:val="24"/>
          <w:szCs w:val="24"/>
        </w:rPr>
        <w:t xml:space="preserve">öğrenim gören toplam </w:t>
      </w:r>
      <w:r w:rsidR="0097218A">
        <w:rPr>
          <w:rFonts w:ascii="Arial" w:hAnsi="Arial" w:cs="Arial"/>
          <w:sz w:val="24"/>
          <w:szCs w:val="24"/>
        </w:rPr>
        <w:t>4486</w:t>
      </w:r>
      <w:r w:rsidR="00C21635" w:rsidRPr="00C21635">
        <w:rPr>
          <w:rFonts w:ascii="Arial" w:hAnsi="Arial" w:cs="Arial"/>
          <w:sz w:val="24"/>
          <w:szCs w:val="24"/>
        </w:rPr>
        <w:t xml:space="preserve"> öğrencinin, aileleri oluşturmaktadır. </w:t>
      </w:r>
    </w:p>
    <w:p w:rsidR="00C21635" w:rsidRPr="00C21635" w:rsidRDefault="00C21635" w:rsidP="00C21635">
      <w:pPr>
        <w:autoSpaceDE w:val="0"/>
        <w:autoSpaceDN w:val="0"/>
        <w:adjustRightInd w:val="0"/>
        <w:spacing w:after="0" w:line="360" w:lineRule="auto"/>
        <w:jc w:val="both"/>
        <w:rPr>
          <w:rFonts w:ascii="Arial" w:hAnsi="Arial" w:cs="Arial"/>
          <w:sz w:val="24"/>
          <w:szCs w:val="24"/>
        </w:rPr>
      </w:pPr>
    </w:p>
    <w:p w:rsidR="00C21635" w:rsidRPr="00C21635" w:rsidRDefault="00C21635" w:rsidP="00C21635">
      <w:pPr>
        <w:autoSpaceDE w:val="0"/>
        <w:autoSpaceDN w:val="0"/>
        <w:adjustRightInd w:val="0"/>
        <w:spacing w:after="0" w:line="360" w:lineRule="auto"/>
        <w:jc w:val="both"/>
        <w:rPr>
          <w:rFonts w:ascii="Arial" w:hAnsi="Arial" w:cs="Arial"/>
          <w:sz w:val="24"/>
          <w:szCs w:val="24"/>
        </w:rPr>
      </w:pPr>
      <w:r w:rsidRPr="00C21635">
        <w:rPr>
          <w:rFonts w:ascii="Arial" w:hAnsi="Arial" w:cs="Arial"/>
          <w:sz w:val="24"/>
          <w:szCs w:val="24"/>
        </w:rPr>
        <w:t xml:space="preserve">   </w:t>
      </w:r>
      <w:r w:rsidR="001E13C2">
        <w:rPr>
          <w:rFonts w:ascii="Arial" w:hAnsi="Arial" w:cs="Arial"/>
          <w:sz w:val="24"/>
          <w:szCs w:val="24"/>
        </w:rPr>
        <w:t xml:space="preserve">     </w:t>
      </w:r>
      <w:r w:rsidRPr="00C21635">
        <w:rPr>
          <w:rFonts w:ascii="Arial" w:hAnsi="Arial" w:cs="Arial"/>
          <w:sz w:val="24"/>
          <w:szCs w:val="24"/>
        </w:rPr>
        <w:t xml:space="preserve"> Çalışmanın örneklemini ise, Lefkoşa </w:t>
      </w:r>
      <w:r w:rsidR="00534F8A">
        <w:rPr>
          <w:rFonts w:ascii="Arial" w:hAnsi="Arial" w:cs="Arial"/>
          <w:sz w:val="24"/>
          <w:szCs w:val="24"/>
        </w:rPr>
        <w:t>bölgesine</w:t>
      </w:r>
      <w:r w:rsidRPr="00C21635">
        <w:rPr>
          <w:rFonts w:ascii="Arial" w:hAnsi="Arial" w:cs="Arial"/>
          <w:sz w:val="24"/>
          <w:szCs w:val="24"/>
        </w:rPr>
        <w:t xml:space="preserve"> bağlı anaokulları ve ilkokullarda öğrenim gören öğrenci sayılarının %20’lik kısmını kapsayan </w:t>
      </w:r>
      <w:r w:rsidR="0097218A">
        <w:rPr>
          <w:rFonts w:ascii="Arial" w:hAnsi="Arial" w:cs="Arial"/>
          <w:sz w:val="24"/>
          <w:szCs w:val="24"/>
        </w:rPr>
        <w:t>897</w:t>
      </w:r>
      <w:r w:rsidRPr="00C21635">
        <w:rPr>
          <w:rFonts w:ascii="Arial" w:hAnsi="Arial" w:cs="Arial"/>
          <w:sz w:val="24"/>
          <w:szCs w:val="24"/>
        </w:rPr>
        <w:t xml:space="preserve"> öğrenc</w:t>
      </w:r>
      <w:r w:rsidR="008F0657">
        <w:rPr>
          <w:rFonts w:ascii="Arial" w:hAnsi="Arial" w:cs="Arial"/>
          <w:sz w:val="24"/>
          <w:szCs w:val="24"/>
        </w:rPr>
        <w:t xml:space="preserve">inin, aileleri oluşturmaktadır; ancak ölçeğin hatalı ya da eksik doldurulması, doldurmak istenmemesi gibi nedenlerle uygulama 790 veli ile gerçekleştirilmiştir. </w:t>
      </w:r>
      <w:r w:rsidR="00534F8A">
        <w:rPr>
          <w:rFonts w:ascii="Arial" w:hAnsi="Arial" w:cs="Arial"/>
          <w:sz w:val="24"/>
          <w:szCs w:val="24"/>
        </w:rPr>
        <w:t xml:space="preserve">Buna göre ölçeğin geri dönme oranı %89'dur. Bu olay çalışmanın yapılması için yeterlidir. </w:t>
      </w:r>
    </w:p>
    <w:p w:rsidR="00C21635" w:rsidRPr="00C21635" w:rsidRDefault="00C21635" w:rsidP="00C21635">
      <w:pPr>
        <w:autoSpaceDE w:val="0"/>
        <w:autoSpaceDN w:val="0"/>
        <w:adjustRightInd w:val="0"/>
        <w:spacing w:after="0"/>
        <w:jc w:val="both"/>
        <w:rPr>
          <w:rFonts w:ascii="Arial" w:hAnsi="Arial" w:cs="Arial"/>
          <w:sz w:val="24"/>
          <w:szCs w:val="24"/>
        </w:rPr>
      </w:pPr>
    </w:p>
    <w:p w:rsidR="00C21635" w:rsidRPr="00C21635" w:rsidRDefault="00C21635" w:rsidP="00C21635">
      <w:pPr>
        <w:autoSpaceDE w:val="0"/>
        <w:autoSpaceDN w:val="0"/>
        <w:adjustRightInd w:val="0"/>
        <w:spacing w:after="0"/>
        <w:jc w:val="both"/>
        <w:rPr>
          <w:rFonts w:ascii="Arial" w:hAnsi="Arial" w:cs="Arial"/>
          <w:sz w:val="24"/>
          <w:szCs w:val="24"/>
        </w:rPr>
      </w:pPr>
    </w:p>
    <w:p w:rsidR="00C21635" w:rsidRPr="00C21635" w:rsidRDefault="00C21635" w:rsidP="00C21635">
      <w:pPr>
        <w:autoSpaceDE w:val="0"/>
        <w:autoSpaceDN w:val="0"/>
        <w:adjustRightInd w:val="0"/>
        <w:spacing w:after="0" w:line="360" w:lineRule="auto"/>
        <w:jc w:val="both"/>
        <w:rPr>
          <w:rFonts w:ascii="Arial" w:hAnsi="Arial" w:cs="Arial"/>
          <w:sz w:val="24"/>
          <w:szCs w:val="24"/>
        </w:rPr>
      </w:pPr>
      <w:r w:rsidRPr="00C21635">
        <w:rPr>
          <w:rFonts w:ascii="Arial" w:hAnsi="Arial" w:cs="Arial"/>
          <w:sz w:val="24"/>
          <w:szCs w:val="24"/>
        </w:rPr>
        <w:lastRenderedPageBreak/>
        <w:t xml:space="preserve">     </w:t>
      </w:r>
      <w:r w:rsidR="001E13C2">
        <w:rPr>
          <w:rFonts w:ascii="Arial" w:hAnsi="Arial" w:cs="Arial"/>
          <w:sz w:val="24"/>
          <w:szCs w:val="24"/>
        </w:rPr>
        <w:t xml:space="preserve">   </w:t>
      </w:r>
      <w:r w:rsidRPr="00C21635">
        <w:rPr>
          <w:rFonts w:ascii="Arial" w:hAnsi="Arial" w:cs="Arial"/>
          <w:sz w:val="24"/>
          <w:szCs w:val="24"/>
        </w:rPr>
        <w:t xml:space="preserve">Lefkoşa ilçesine bağlı anaokulu ve ilkokullarda öğrenim gören öğrenci sayılarına yönelik verilere Tablo </w:t>
      </w:r>
      <w:r w:rsidR="00827B9E">
        <w:rPr>
          <w:rFonts w:ascii="Arial" w:hAnsi="Arial" w:cs="Arial"/>
          <w:sz w:val="24"/>
          <w:szCs w:val="24"/>
        </w:rPr>
        <w:t>3.</w:t>
      </w:r>
      <w:r w:rsidRPr="00C21635">
        <w:rPr>
          <w:rFonts w:ascii="Arial" w:hAnsi="Arial" w:cs="Arial"/>
          <w:sz w:val="24"/>
          <w:szCs w:val="24"/>
        </w:rPr>
        <w:t xml:space="preserve">1 ‘de yer verilmiştir. </w:t>
      </w:r>
    </w:p>
    <w:p w:rsidR="00F11461" w:rsidRDefault="00F11461" w:rsidP="009672FF">
      <w:pPr>
        <w:autoSpaceDE w:val="0"/>
        <w:autoSpaceDN w:val="0"/>
        <w:adjustRightInd w:val="0"/>
        <w:spacing w:after="0" w:line="360" w:lineRule="auto"/>
        <w:jc w:val="both"/>
        <w:rPr>
          <w:rFonts w:ascii="Arial" w:hAnsi="Arial" w:cs="Arial"/>
          <w:sz w:val="24"/>
          <w:szCs w:val="24"/>
        </w:rPr>
      </w:pPr>
    </w:p>
    <w:p w:rsidR="009672FF" w:rsidRDefault="009672FF" w:rsidP="009672FF">
      <w:pPr>
        <w:autoSpaceDE w:val="0"/>
        <w:autoSpaceDN w:val="0"/>
        <w:adjustRightInd w:val="0"/>
        <w:spacing w:after="0" w:line="360" w:lineRule="auto"/>
        <w:jc w:val="both"/>
        <w:rPr>
          <w:rFonts w:ascii="Arial" w:hAnsi="Arial" w:cs="Arial"/>
          <w:sz w:val="24"/>
          <w:szCs w:val="24"/>
        </w:rPr>
      </w:pPr>
    </w:p>
    <w:p w:rsidR="009672FF" w:rsidRPr="00764E3B" w:rsidRDefault="009672FF" w:rsidP="009672FF">
      <w:pPr>
        <w:autoSpaceDE w:val="0"/>
        <w:autoSpaceDN w:val="0"/>
        <w:adjustRightInd w:val="0"/>
        <w:spacing w:after="0" w:line="360" w:lineRule="auto"/>
        <w:jc w:val="center"/>
        <w:outlineLvl w:val="0"/>
        <w:rPr>
          <w:rFonts w:ascii="Arial" w:hAnsi="Arial" w:cs="Arial"/>
        </w:rPr>
      </w:pPr>
      <w:r w:rsidRPr="00764E3B">
        <w:rPr>
          <w:rFonts w:ascii="Arial" w:hAnsi="Arial" w:cs="Arial"/>
        </w:rPr>
        <w:t>Tablo 3.1. Lefkoşa İlçesinde Bulunan Anaokulları ve İlkokullarda Öğrenim Gören Öğrencilerin Okullara Göre Dağılımı</w:t>
      </w:r>
    </w:p>
    <w:tbl>
      <w:tblPr>
        <w:tblpPr w:leftFromText="141" w:rightFromText="141" w:vertAnchor="text" w:horzAnchor="margin" w:tblpX="-73" w:tblpY="105"/>
        <w:tblW w:w="5000" w:type="pct"/>
        <w:tblCellMar>
          <w:left w:w="70" w:type="dxa"/>
          <w:right w:w="70" w:type="dxa"/>
        </w:tblCellMar>
        <w:tblLook w:val="04A0"/>
      </w:tblPr>
      <w:tblGrid>
        <w:gridCol w:w="4028"/>
        <w:gridCol w:w="5182"/>
      </w:tblGrid>
      <w:tr w:rsidR="009672FF" w:rsidRPr="00C64952" w:rsidTr="009672FF">
        <w:trPr>
          <w:trHeight w:val="292"/>
        </w:trPr>
        <w:tc>
          <w:tcPr>
            <w:tcW w:w="1522" w:type="pct"/>
            <w:tcBorders>
              <w:top w:val="single" w:sz="4" w:space="0" w:color="auto"/>
              <w:left w:val="single" w:sz="4" w:space="0" w:color="auto"/>
              <w:bottom w:val="nil"/>
              <w:right w:val="nil"/>
            </w:tcBorders>
            <w:shd w:val="clear" w:color="auto" w:fill="auto"/>
            <w:noWrap/>
            <w:vAlign w:val="bottom"/>
            <w:hideMark/>
          </w:tcPr>
          <w:p w:rsidR="009672FF" w:rsidRPr="009672FF" w:rsidRDefault="009672FF" w:rsidP="009672FF">
            <w:pPr>
              <w:spacing w:after="0" w:line="240" w:lineRule="auto"/>
              <w:jc w:val="center"/>
              <w:rPr>
                <w:rFonts w:ascii="Arial" w:eastAsia="Times New Roman" w:hAnsi="Arial" w:cs="Arial"/>
                <w:b/>
                <w:lang w:eastAsia="tr-TR"/>
              </w:rPr>
            </w:pPr>
            <w:r w:rsidRPr="009672FF">
              <w:rPr>
                <w:rFonts w:ascii="Arial" w:eastAsia="Times New Roman" w:hAnsi="Arial" w:cs="Arial"/>
                <w:b/>
                <w:lang w:eastAsia="tr-TR"/>
              </w:rPr>
              <w:t>Okul Adı</w:t>
            </w:r>
          </w:p>
        </w:tc>
        <w:tc>
          <w:tcPr>
            <w:tcW w:w="3478"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rsidR="009672FF" w:rsidRPr="009672FF" w:rsidRDefault="009672FF" w:rsidP="009672FF">
            <w:pPr>
              <w:spacing w:after="0" w:line="240" w:lineRule="auto"/>
              <w:jc w:val="center"/>
              <w:rPr>
                <w:rFonts w:ascii="Arial" w:eastAsia="Times New Roman" w:hAnsi="Arial" w:cs="Arial"/>
                <w:b/>
                <w:bCs/>
                <w:iCs/>
                <w:lang w:eastAsia="tr-TR"/>
              </w:rPr>
            </w:pPr>
            <w:r w:rsidRPr="009672FF">
              <w:rPr>
                <w:rFonts w:ascii="Arial" w:eastAsia="Times New Roman" w:hAnsi="Arial" w:cs="Arial"/>
                <w:b/>
                <w:bCs/>
                <w:iCs/>
                <w:lang w:eastAsia="tr-TR"/>
              </w:rPr>
              <w:t>Öğrenci Sayısı</w:t>
            </w:r>
          </w:p>
        </w:tc>
      </w:tr>
      <w:tr w:rsidR="009672FF" w:rsidRPr="00C64952" w:rsidTr="009672FF">
        <w:trPr>
          <w:trHeight w:val="398"/>
        </w:trPr>
        <w:tc>
          <w:tcPr>
            <w:tcW w:w="1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ARABAHMET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154</w:t>
            </w:r>
          </w:p>
        </w:tc>
      </w:tr>
      <w:tr w:rsidR="009672FF" w:rsidRPr="00C64952" w:rsidTr="009672FF">
        <w:trPr>
          <w:trHeight w:val="418"/>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ATATÜRK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289</w:t>
            </w:r>
          </w:p>
        </w:tc>
      </w:tr>
      <w:tr w:rsidR="009672FF" w:rsidRPr="00C64952" w:rsidTr="009672FF">
        <w:trPr>
          <w:trHeight w:val="551"/>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ÇAĞLAYAN CUMHURİYET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152</w:t>
            </w:r>
          </w:p>
        </w:tc>
      </w:tr>
      <w:tr w:rsidR="009672FF" w:rsidRPr="00C64952" w:rsidTr="003617A9">
        <w:trPr>
          <w:trHeight w:val="418"/>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GELİBOLU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94</w:t>
            </w:r>
          </w:p>
        </w:tc>
      </w:tr>
      <w:tr w:rsidR="009672FF" w:rsidRPr="00C64952" w:rsidTr="003617A9">
        <w:trPr>
          <w:trHeight w:val="410"/>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NECATİ TAŞKIN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277</w:t>
            </w:r>
          </w:p>
        </w:tc>
      </w:tr>
      <w:tr w:rsidR="009672FF" w:rsidRPr="00C64952" w:rsidTr="003617A9">
        <w:trPr>
          <w:trHeight w:val="416"/>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9 EYLÜL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525</w:t>
            </w:r>
          </w:p>
        </w:tc>
      </w:tr>
      <w:tr w:rsidR="009672FF" w:rsidRPr="00C64952" w:rsidTr="003617A9">
        <w:trPr>
          <w:trHeight w:val="423"/>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ŞEHİT DOĞAN AHMET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300</w:t>
            </w:r>
          </w:p>
        </w:tc>
      </w:tr>
      <w:tr w:rsidR="009672FF" w:rsidRPr="00C64952" w:rsidTr="003617A9">
        <w:trPr>
          <w:trHeight w:val="414"/>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ŞEHİT ERTUĞRUL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765</w:t>
            </w:r>
          </w:p>
        </w:tc>
      </w:tr>
      <w:tr w:rsidR="009672FF" w:rsidRPr="00C64952" w:rsidTr="003617A9">
        <w:trPr>
          <w:trHeight w:val="420"/>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ŞEHİT TUNCER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328</w:t>
            </w:r>
          </w:p>
        </w:tc>
      </w:tr>
      <w:tr w:rsidR="009672FF" w:rsidRPr="00C64952" w:rsidTr="003617A9">
        <w:trPr>
          <w:trHeight w:val="411"/>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ŞEHİT YALÇIN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116</w:t>
            </w:r>
          </w:p>
        </w:tc>
      </w:tr>
      <w:tr w:rsidR="009672FF" w:rsidRPr="00C64952" w:rsidTr="003617A9">
        <w:trPr>
          <w:trHeight w:val="417"/>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GÖNYELİ FAZIL PLÜMER ANAOKULU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118</w:t>
            </w:r>
          </w:p>
        </w:tc>
      </w:tr>
      <w:tr w:rsidR="009672FF" w:rsidRPr="00C64952" w:rsidTr="003617A9">
        <w:trPr>
          <w:trHeight w:val="409"/>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GÜLENYÜZLER ANAOKULU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158</w:t>
            </w:r>
          </w:p>
        </w:tc>
      </w:tr>
      <w:tr w:rsidR="009672FF" w:rsidRPr="00C64952" w:rsidTr="003617A9">
        <w:trPr>
          <w:trHeight w:val="415"/>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YENİYÜZYIL ANAOKULU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154</w:t>
            </w:r>
          </w:p>
        </w:tc>
      </w:tr>
      <w:tr w:rsidR="009672FF" w:rsidRPr="00C64952" w:rsidTr="003617A9">
        <w:trPr>
          <w:trHeight w:val="407"/>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YENİCAMİ ANAOKULU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71</w:t>
            </w:r>
          </w:p>
        </w:tc>
      </w:tr>
      <w:tr w:rsidR="009672FF" w:rsidRPr="00C64952" w:rsidTr="003617A9">
        <w:trPr>
          <w:trHeight w:val="555"/>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HAMİTKÖY DR. F. KÜÇÜK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145</w:t>
            </w:r>
          </w:p>
        </w:tc>
      </w:tr>
      <w:tr w:rsidR="009672FF" w:rsidRPr="00C64952" w:rsidTr="003617A9">
        <w:trPr>
          <w:trHeight w:val="436"/>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GÖNYELİ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559</w:t>
            </w:r>
          </w:p>
        </w:tc>
      </w:tr>
      <w:tr w:rsidR="009672FF" w:rsidRPr="00C64952" w:rsidTr="003617A9">
        <w:trPr>
          <w:trHeight w:val="413"/>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9672FF" w:rsidRDefault="009672FF" w:rsidP="009672FF">
            <w:pPr>
              <w:spacing w:after="0" w:line="240" w:lineRule="auto"/>
              <w:rPr>
                <w:rFonts w:ascii="Arial" w:eastAsia="Times New Roman" w:hAnsi="Arial" w:cs="Arial"/>
                <w:lang w:eastAsia="tr-TR"/>
              </w:rPr>
            </w:pPr>
            <w:r w:rsidRPr="009672FF">
              <w:rPr>
                <w:rFonts w:ascii="Arial" w:eastAsia="Times New Roman" w:hAnsi="Arial" w:cs="Arial"/>
                <w:lang w:eastAsia="tr-TR"/>
              </w:rPr>
              <w:t>ŞEHİT MEHMET ERAY İLKOKULU</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9672FF" w:rsidRDefault="009672FF" w:rsidP="009672FF">
            <w:pPr>
              <w:spacing w:after="0" w:line="240" w:lineRule="auto"/>
              <w:jc w:val="center"/>
              <w:rPr>
                <w:rFonts w:ascii="Arial Tur" w:eastAsia="Times New Roman" w:hAnsi="Arial Tur" w:cs="Arial"/>
                <w:bCs/>
                <w:iCs/>
                <w:lang w:eastAsia="tr-TR"/>
              </w:rPr>
            </w:pPr>
            <w:r w:rsidRPr="009672FF">
              <w:rPr>
                <w:rFonts w:ascii="Arial Tur" w:eastAsia="Times New Roman" w:hAnsi="Arial Tur" w:cs="Arial"/>
                <w:bCs/>
                <w:iCs/>
                <w:lang w:eastAsia="tr-TR"/>
              </w:rPr>
              <w:t>281</w:t>
            </w:r>
          </w:p>
        </w:tc>
      </w:tr>
      <w:tr w:rsidR="009672FF" w:rsidRPr="00C64952" w:rsidTr="003617A9">
        <w:trPr>
          <w:trHeight w:val="405"/>
        </w:trPr>
        <w:tc>
          <w:tcPr>
            <w:tcW w:w="1522" w:type="pct"/>
            <w:tcBorders>
              <w:top w:val="nil"/>
              <w:left w:val="single" w:sz="4" w:space="0" w:color="auto"/>
              <w:bottom w:val="single" w:sz="4" w:space="0" w:color="auto"/>
              <w:right w:val="single" w:sz="4" w:space="0" w:color="auto"/>
            </w:tcBorders>
            <w:shd w:val="clear" w:color="auto" w:fill="auto"/>
            <w:noWrap/>
            <w:vAlign w:val="bottom"/>
            <w:hideMark/>
          </w:tcPr>
          <w:p w:rsidR="009672FF" w:rsidRPr="003617A9" w:rsidRDefault="003617A9" w:rsidP="003617A9">
            <w:pPr>
              <w:spacing w:after="0" w:line="240" w:lineRule="auto"/>
              <w:rPr>
                <w:rFonts w:ascii="Arial" w:eastAsia="Times New Roman" w:hAnsi="Arial" w:cs="Arial"/>
                <w:b/>
                <w:lang w:eastAsia="tr-TR"/>
              </w:rPr>
            </w:pPr>
            <w:r w:rsidRPr="003617A9">
              <w:rPr>
                <w:rFonts w:ascii="Arial" w:eastAsia="Times New Roman" w:hAnsi="Arial" w:cs="Arial"/>
                <w:b/>
                <w:lang w:eastAsia="tr-TR"/>
              </w:rPr>
              <w:t>TOPLAM ÖĞRENCİ SAYISI</w:t>
            </w:r>
          </w:p>
        </w:tc>
        <w:tc>
          <w:tcPr>
            <w:tcW w:w="3478" w:type="pct"/>
            <w:tcBorders>
              <w:top w:val="nil"/>
              <w:left w:val="nil"/>
              <w:bottom w:val="single" w:sz="4" w:space="0" w:color="auto"/>
              <w:right w:val="single" w:sz="4" w:space="0" w:color="auto"/>
            </w:tcBorders>
            <w:shd w:val="clear" w:color="auto" w:fill="auto"/>
            <w:noWrap/>
            <w:vAlign w:val="center"/>
            <w:hideMark/>
          </w:tcPr>
          <w:p w:rsidR="009672FF" w:rsidRPr="003617A9" w:rsidRDefault="003617A9" w:rsidP="009672FF">
            <w:pPr>
              <w:spacing w:after="0" w:line="240" w:lineRule="auto"/>
              <w:jc w:val="center"/>
              <w:rPr>
                <w:rFonts w:ascii="Arial Tur" w:eastAsia="Times New Roman" w:hAnsi="Arial Tur" w:cs="Arial"/>
                <w:b/>
                <w:bCs/>
                <w:iCs/>
                <w:lang w:eastAsia="tr-TR"/>
              </w:rPr>
            </w:pPr>
            <w:r w:rsidRPr="003617A9">
              <w:rPr>
                <w:rFonts w:ascii="Arial Tur" w:eastAsia="Times New Roman" w:hAnsi="Arial Tur" w:cs="Arial"/>
                <w:b/>
                <w:bCs/>
                <w:iCs/>
                <w:lang w:eastAsia="tr-TR"/>
              </w:rPr>
              <w:t>4486</w:t>
            </w:r>
          </w:p>
        </w:tc>
      </w:tr>
      <w:tr w:rsidR="009672FF" w:rsidRPr="00C64952" w:rsidTr="009672FF">
        <w:trPr>
          <w:trHeight w:val="292"/>
        </w:trPr>
        <w:tc>
          <w:tcPr>
            <w:tcW w:w="1522" w:type="pct"/>
            <w:tcBorders>
              <w:top w:val="nil"/>
              <w:left w:val="nil"/>
              <w:bottom w:val="nil"/>
              <w:right w:val="nil"/>
            </w:tcBorders>
            <w:shd w:val="clear" w:color="auto" w:fill="auto"/>
            <w:noWrap/>
            <w:vAlign w:val="bottom"/>
            <w:hideMark/>
          </w:tcPr>
          <w:p w:rsidR="009672FF" w:rsidRPr="00C64952" w:rsidRDefault="009672FF" w:rsidP="009672FF">
            <w:pPr>
              <w:spacing w:after="0" w:line="240" w:lineRule="auto"/>
              <w:rPr>
                <w:rFonts w:ascii="Arial" w:eastAsia="Times New Roman" w:hAnsi="Arial" w:cs="Arial"/>
                <w:sz w:val="18"/>
                <w:szCs w:val="18"/>
                <w:lang w:eastAsia="tr-TR"/>
              </w:rPr>
            </w:pPr>
          </w:p>
        </w:tc>
        <w:tc>
          <w:tcPr>
            <w:tcW w:w="3478" w:type="pct"/>
            <w:tcBorders>
              <w:top w:val="nil"/>
              <w:left w:val="nil"/>
              <w:bottom w:val="nil"/>
              <w:right w:val="nil"/>
            </w:tcBorders>
            <w:shd w:val="clear" w:color="auto" w:fill="auto"/>
            <w:noWrap/>
            <w:vAlign w:val="center"/>
            <w:hideMark/>
          </w:tcPr>
          <w:p w:rsidR="009672FF" w:rsidRPr="00C64952" w:rsidRDefault="009672FF" w:rsidP="009672FF">
            <w:pPr>
              <w:spacing w:after="0" w:line="240" w:lineRule="auto"/>
              <w:jc w:val="center"/>
              <w:rPr>
                <w:rFonts w:ascii="Arial" w:eastAsia="Times New Roman" w:hAnsi="Arial" w:cs="Arial"/>
                <w:b/>
                <w:bCs/>
                <w:sz w:val="18"/>
                <w:szCs w:val="18"/>
                <w:lang w:eastAsia="tr-TR"/>
              </w:rPr>
            </w:pPr>
          </w:p>
        </w:tc>
      </w:tr>
      <w:tr w:rsidR="009672FF" w:rsidRPr="00194ED1" w:rsidTr="009672FF">
        <w:trPr>
          <w:trHeight w:val="292"/>
        </w:trPr>
        <w:tc>
          <w:tcPr>
            <w:tcW w:w="1522" w:type="pct"/>
            <w:tcBorders>
              <w:top w:val="nil"/>
              <w:left w:val="nil"/>
              <w:bottom w:val="nil"/>
              <w:right w:val="nil"/>
            </w:tcBorders>
            <w:shd w:val="clear" w:color="auto" w:fill="auto"/>
            <w:noWrap/>
            <w:vAlign w:val="bottom"/>
            <w:hideMark/>
          </w:tcPr>
          <w:p w:rsidR="009672FF" w:rsidRPr="00126EA0" w:rsidRDefault="009672FF" w:rsidP="009672FF">
            <w:pPr>
              <w:spacing w:after="0" w:line="240" w:lineRule="auto"/>
              <w:rPr>
                <w:rFonts w:ascii="Arial" w:eastAsia="Times New Roman" w:hAnsi="Arial" w:cs="Arial"/>
                <w:sz w:val="18"/>
                <w:szCs w:val="18"/>
                <w:lang w:eastAsia="tr-TR"/>
              </w:rPr>
            </w:pPr>
          </w:p>
        </w:tc>
        <w:tc>
          <w:tcPr>
            <w:tcW w:w="3478" w:type="pct"/>
            <w:tcBorders>
              <w:top w:val="nil"/>
              <w:left w:val="nil"/>
              <w:bottom w:val="nil"/>
              <w:right w:val="nil"/>
            </w:tcBorders>
            <w:shd w:val="clear" w:color="auto" w:fill="auto"/>
            <w:noWrap/>
            <w:vAlign w:val="bottom"/>
            <w:hideMark/>
          </w:tcPr>
          <w:p w:rsidR="009672FF" w:rsidRPr="00194ED1" w:rsidRDefault="009672FF" w:rsidP="009672FF">
            <w:pPr>
              <w:spacing w:after="0" w:line="240" w:lineRule="auto"/>
              <w:rPr>
                <w:rFonts w:ascii="Arial" w:eastAsia="Times New Roman" w:hAnsi="Arial" w:cs="Arial"/>
                <w:b/>
                <w:bCs/>
                <w:i/>
                <w:sz w:val="18"/>
                <w:szCs w:val="18"/>
                <w:lang w:eastAsia="tr-TR"/>
              </w:rPr>
            </w:pPr>
          </w:p>
        </w:tc>
      </w:tr>
    </w:tbl>
    <w:p w:rsidR="009672FF" w:rsidRPr="00B42CE9" w:rsidRDefault="009672FF" w:rsidP="009672FF">
      <w:pPr>
        <w:autoSpaceDE w:val="0"/>
        <w:autoSpaceDN w:val="0"/>
        <w:adjustRightInd w:val="0"/>
        <w:spacing w:after="0" w:line="240" w:lineRule="auto"/>
        <w:jc w:val="center"/>
        <w:rPr>
          <w:rFonts w:ascii="Arial" w:hAnsi="Arial" w:cs="Arial"/>
          <w:sz w:val="20"/>
          <w:szCs w:val="20"/>
        </w:rPr>
      </w:pPr>
    </w:p>
    <w:p w:rsidR="009672FF" w:rsidRDefault="009672FF" w:rsidP="00C21635">
      <w:pPr>
        <w:autoSpaceDE w:val="0"/>
        <w:autoSpaceDN w:val="0"/>
        <w:adjustRightInd w:val="0"/>
        <w:spacing w:after="0" w:line="360" w:lineRule="auto"/>
        <w:jc w:val="both"/>
        <w:rPr>
          <w:rFonts w:ascii="Arial" w:hAnsi="Arial" w:cs="Arial"/>
          <w:sz w:val="24"/>
          <w:szCs w:val="24"/>
        </w:rPr>
      </w:pPr>
    </w:p>
    <w:p w:rsidR="00B42CE9" w:rsidRPr="00C21635" w:rsidRDefault="00B42CE9" w:rsidP="00C21635">
      <w:pPr>
        <w:autoSpaceDE w:val="0"/>
        <w:autoSpaceDN w:val="0"/>
        <w:adjustRightInd w:val="0"/>
        <w:spacing w:after="0" w:line="360" w:lineRule="auto"/>
        <w:jc w:val="both"/>
        <w:rPr>
          <w:rFonts w:ascii="Arial" w:hAnsi="Arial" w:cs="Arial"/>
          <w:sz w:val="24"/>
          <w:szCs w:val="24"/>
        </w:rPr>
      </w:pPr>
    </w:p>
    <w:p w:rsidR="00F11461" w:rsidRPr="00C21635" w:rsidRDefault="00F11461" w:rsidP="00C21635">
      <w:pPr>
        <w:autoSpaceDE w:val="0"/>
        <w:autoSpaceDN w:val="0"/>
        <w:adjustRightInd w:val="0"/>
        <w:spacing w:after="0" w:line="360" w:lineRule="auto"/>
        <w:jc w:val="both"/>
        <w:rPr>
          <w:rFonts w:ascii="Arial" w:hAnsi="Arial" w:cs="Arial"/>
          <w:sz w:val="24"/>
          <w:szCs w:val="24"/>
        </w:rPr>
      </w:pPr>
    </w:p>
    <w:p w:rsidR="009672FF" w:rsidRDefault="009672FF" w:rsidP="00C61F63">
      <w:pPr>
        <w:tabs>
          <w:tab w:val="left" w:pos="810"/>
        </w:tabs>
        <w:autoSpaceDE w:val="0"/>
        <w:autoSpaceDN w:val="0"/>
        <w:adjustRightInd w:val="0"/>
        <w:spacing w:after="0" w:line="240" w:lineRule="auto"/>
        <w:outlineLvl w:val="0"/>
        <w:rPr>
          <w:rFonts w:ascii="Arial" w:hAnsi="Arial" w:cs="Arial"/>
          <w:sz w:val="24"/>
          <w:szCs w:val="24"/>
        </w:rPr>
      </w:pPr>
    </w:p>
    <w:p w:rsidR="00DF059E" w:rsidRDefault="00DF059E" w:rsidP="00C61F63">
      <w:pPr>
        <w:tabs>
          <w:tab w:val="left" w:pos="810"/>
        </w:tabs>
        <w:autoSpaceDE w:val="0"/>
        <w:autoSpaceDN w:val="0"/>
        <w:adjustRightInd w:val="0"/>
        <w:spacing w:after="0" w:line="240" w:lineRule="auto"/>
        <w:outlineLvl w:val="0"/>
        <w:rPr>
          <w:rFonts w:ascii="Times New Roman" w:hAnsi="Times New Roman" w:cs="Times New Roman"/>
          <w:b/>
          <w:sz w:val="24"/>
          <w:szCs w:val="24"/>
        </w:rPr>
      </w:pPr>
    </w:p>
    <w:p w:rsidR="009672FF" w:rsidRDefault="009672FF" w:rsidP="00C61F63">
      <w:pPr>
        <w:tabs>
          <w:tab w:val="left" w:pos="810"/>
        </w:tabs>
        <w:autoSpaceDE w:val="0"/>
        <w:autoSpaceDN w:val="0"/>
        <w:adjustRightInd w:val="0"/>
        <w:spacing w:after="0" w:line="240" w:lineRule="auto"/>
        <w:outlineLvl w:val="0"/>
        <w:rPr>
          <w:rFonts w:ascii="Times New Roman" w:hAnsi="Times New Roman" w:cs="Times New Roman"/>
          <w:b/>
          <w:sz w:val="24"/>
          <w:szCs w:val="24"/>
        </w:rPr>
      </w:pPr>
    </w:p>
    <w:p w:rsidR="009672FF" w:rsidRDefault="009672FF" w:rsidP="00C61F63">
      <w:pPr>
        <w:tabs>
          <w:tab w:val="left" w:pos="810"/>
        </w:tabs>
        <w:autoSpaceDE w:val="0"/>
        <w:autoSpaceDN w:val="0"/>
        <w:adjustRightInd w:val="0"/>
        <w:spacing w:after="0" w:line="240" w:lineRule="auto"/>
        <w:outlineLvl w:val="0"/>
        <w:rPr>
          <w:rFonts w:ascii="Times New Roman" w:hAnsi="Times New Roman" w:cs="Times New Roman"/>
          <w:b/>
          <w:sz w:val="24"/>
          <w:szCs w:val="24"/>
        </w:rPr>
      </w:pPr>
    </w:p>
    <w:p w:rsidR="004D5FC8" w:rsidRPr="004D5FC8" w:rsidRDefault="004D5FC8" w:rsidP="00C61F63">
      <w:pPr>
        <w:tabs>
          <w:tab w:val="left" w:pos="810"/>
        </w:tabs>
        <w:autoSpaceDE w:val="0"/>
        <w:autoSpaceDN w:val="0"/>
        <w:adjustRightInd w:val="0"/>
        <w:spacing w:after="0" w:line="240" w:lineRule="auto"/>
        <w:outlineLvl w:val="0"/>
        <w:rPr>
          <w:rFonts w:ascii="Arial" w:hAnsi="Arial" w:cs="Arial"/>
          <w:b/>
          <w:sz w:val="24"/>
          <w:szCs w:val="24"/>
        </w:rPr>
      </w:pPr>
      <w:r>
        <w:rPr>
          <w:rFonts w:ascii="Times New Roman" w:hAnsi="Times New Roman" w:cs="Times New Roman"/>
          <w:b/>
          <w:sz w:val="24"/>
          <w:szCs w:val="24"/>
        </w:rPr>
        <w:lastRenderedPageBreak/>
        <w:t xml:space="preserve">  </w:t>
      </w:r>
      <w:r w:rsidRPr="004D5FC8">
        <w:rPr>
          <w:rFonts w:ascii="Arial" w:hAnsi="Arial" w:cs="Arial"/>
          <w:b/>
          <w:sz w:val="24"/>
          <w:szCs w:val="24"/>
        </w:rPr>
        <w:t>3.3. Veri Toplama Aracı ve Verilerin Toplanması</w:t>
      </w:r>
    </w:p>
    <w:p w:rsidR="004D5FC8" w:rsidRPr="004D5FC8" w:rsidRDefault="004D5FC8" w:rsidP="004D5FC8">
      <w:pPr>
        <w:autoSpaceDE w:val="0"/>
        <w:autoSpaceDN w:val="0"/>
        <w:adjustRightInd w:val="0"/>
        <w:spacing w:after="0" w:line="240" w:lineRule="auto"/>
        <w:rPr>
          <w:rFonts w:ascii="Arial" w:hAnsi="Arial" w:cs="Arial"/>
          <w:sz w:val="24"/>
          <w:szCs w:val="24"/>
        </w:rPr>
      </w:pPr>
      <w:r w:rsidRPr="004D5FC8">
        <w:rPr>
          <w:rFonts w:ascii="Arial" w:hAnsi="Arial" w:cs="Arial"/>
          <w:sz w:val="24"/>
          <w:szCs w:val="24"/>
        </w:rPr>
        <w:t xml:space="preserve">    </w:t>
      </w:r>
    </w:p>
    <w:p w:rsidR="004D5FC8" w:rsidRPr="004D5FC8" w:rsidRDefault="004D5FC8" w:rsidP="004D5FC8">
      <w:pPr>
        <w:autoSpaceDE w:val="0"/>
        <w:autoSpaceDN w:val="0"/>
        <w:adjustRightInd w:val="0"/>
        <w:spacing w:after="0" w:line="240" w:lineRule="auto"/>
        <w:rPr>
          <w:rFonts w:ascii="Arial" w:hAnsi="Arial" w:cs="Arial"/>
          <w:sz w:val="24"/>
          <w:szCs w:val="24"/>
        </w:rPr>
      </w:pPr>
    </w:p>
    <w:p w:rsidR="004D5FC8" w:rsidRPr="004D5FC8" w:rsidRDefault="004D5FC8" w:rsidP="004D5FC8">
      <w:pPr>
        <w:autoSpaceDE w:val="0"/>
        <w:autoSpaceDN w:val="0"/>
        <w:adjustRightInd w:val="0"/>
        <w:spacing w:after="0" w:line="360" w:lineRule="auto"/>
        <w:jc w:val="both"/>
        <w:rPr>
          <w:rFonts w:ascii="Arial" w:hAnsi="Arial" w:cs="Arial"/>
          <w:sz w:val="24"/>
          <w:szCs w:val="24"/>
        </w:rPr>
      </w:pPr>
      <w:r w:rsidRPr="004D5FC8">
        <w:rPr>
          <w:rFonts w:ascii="Arial" w:hAnsi="Arial" w:cs="Arial"/>
          <w:sz w:val="24"/>
          <w:szCs w:val="24"/>
        </w:rPr>
        <w:t xml:space="preserve">   </w:t>
      </w:r>
      <w:r>
        <w:rPr>
          <w:rFonts w:ascii="Arial" w:hAnsi="Arial" w:cs="Arial"/>
          <w:sz w:val="24"/>
          <w:szCs w:val="24"/>
        </w:rPr>
        <w:t xml:space="preserve">    </w:t>
      </w:r>
      <w:r w:rsidRPr="004D5FC8">
        <w:rPr>
          <w:rFonts w:ascii="Arial" w:hAnsi="Arial" w:cs="Arial"/>
          <w:sz w:val="24"/>
          <w:szCs w:val="24"/>
        </w:rPr>
        <w:t xml:space="preserve">Yapılan çalışmada araştırma verilerinin toplanmasında nicel yöntem kullanılmıştır. Yapılan çalışmada veri toplama aracı olarak, yazar tarafından 8 uzman görüşüyle de desteklenerek geliştirilen ve 4 bölümden oluşan bir </w:t>
      </w:r>
      <w:r w:rsidR="007077AB">
        <w:rPr>
          <w:rFonts w:ascii="Arial" w:hAnsi="Arial" w:cs="Arial"/>
          <w:sz w:val="24"/>
          <w:szCs w:val="24"/>
        </w:rPr>
        <w:t>ölçek</w:t>
      </w:r>
      <w:r w:rsidRPr="004D5FC8">
        <w:rPr>
          <w:rFonts w:ascii="Arial" w:hAnsi="Arial" w:cs="Arial"/>
          <w:sz w:val="24"/>
          <w:szCs w:val="24"/>
        </w:rPr>
        <w:t xml:space="preserve"> kullanılmıştır. </w:t>
      </w:r>
    </w:p>
    <w:p w:rsidR="004D5FC8" w:rsidRPr="004D5FC8" w:rsidRDefault="004D5FC8" w:rsidP="004D5FC8">
      <w:pPr>
        <w:autoSpaceDE w:val="0"/>
        <w:autoSpaceDN w:val="0"/>
        <w:adjustRightInd w:val="0"/>
        <w:spacing w:after="0" w:line="240" w:lineRule="auto"/>
        <w:jc w:val="both"/>
        <w:rPr>
          <w:rFonts w:ascii="Arial" w:hAnsi="Arial" w:cs="Arial"/>
          <w:sz w:val="24"/>
          <w:szCs w:val="24"/>
        </w:rPr>
      </w:pPr>
    </w:p>
    <w:p w:rsidR="004D5FC8" w:rsidRPr="004D5FC8" w:rsidRDefault="004D5FC8" w:rsidP="004D5FC8">
      <w:pPr>
        <w:autoSpaceDE w:val="0"/>
        <w:autoSpaceDN w:val="0"/>
        <w:adjustRightInd w:val="0"/>
        <w:spacing w:after="0" w:line="360" w:lineRule="auto"/>
        <w:jc w:val="both"/>
        <w:rPr>
          <w:rFonts w:ascii="Arial" w:hAnsi="Arial" w:cs="Arial"/>
          <w:sz w:val="24"/>
          <w:szCs w:val="24"/>
        </w:rPr>
      </w:pPr>
      <w:r w:rsidRPr="004D5FC8">
        <w:rPr>
          <w:rFonts w:ascii="Arial" w:hAnsi="Arial" w:cs="Arial"/>
          <w:sz w:val="24"/>
          <w:szCs w:val="24"/>
        </w:rPr>
        <w:t xml:space="preserve">  </w:t>
      </w:r>
      <w:r>
        <w:rPr>
          <w:rFonts w:ascii="Arial" w:hAnsi="Arial" w:cs="Arial"/>
          <w:sz w:val="24"/>
          <w:szCs w:val="24"/>
        </w:rPr>
        <w:t xml:space="preserve">     </w:t>
      </w:r>
      <w:r w:rsidRPr="004D5FC8">
        <w:rPr>
          <w:rFonts w:ascii="Arial" w:hAnsi="Arial" w:cs="Arial"/>
          <w:sz w:val="24"/>
          <w:szCs w:val="24"/>
        </w:rPr>
        <w:t xml:space="preserve"> Araştırmada</w:t>
      </w:r>
      <w:r w:rsidR="00DF059E">
        <w:rPr>
          <w:rFonts w:ascii="Arial" w:hAnsi="Arial" w:cs="Arial"/>
          <w:sz w:val="24"/>
          <w:szCs w:val="24"/>
        </w:rPr>
        <w:t xml:space="preserve"> kullanılan veri toplama aracında </w:t>
      </w:r>
      <w:r w:rsidRPr="004D5FC8">
        <w:rPr>
          <w:rFonts w:ascii="Arial" w:hAnsi="Arial" w:cs="Arial"/>
          <w:sz w:val="24"/>
          <w:szCs w:val="24"/>
        </w:rPr>
        <w:t>yer alan bölümler şunlardır;</w:t>
      </w:r>
    </w:p>
    <w:p w:rsidR="004D5FC8" w:rsidRPr="004D5FC8" w:rsidRDefault="004D5FC8" w:rsidP="004D5FC8">
      <w:pPr>
        <w:autoSpaceDE w:val="0"/>
        <w:autoSpaceDN w:val="0"/>
        <w:adjustRightInd w:val="0"/>
        <w:spacing w:after="0" w:line="360" w:lineRule="auto"/>
        <w:jc w:val="both"/>
        <w:rPr>
          <w:rFonts w:ascii="Arial" w:hAnsi="Arial" w:cs="Arial"/>
          <w:sz w:val="24"/>
          <w:szCs w:val="24"/>
        </w:rPr>
      </w:pPr>
    </w:p>
    <w:p w:rsidR="004D5FC8" w:rsidRPr="004D5FC8" w:rsidRDefault="004D5FC8" w:rsidP="004D5FC8">
      <w:pPr>
        <w:pStyle w:val="ListeParagraf"/>
        <w:numPr>
          <w:ilvl w:val="0"/>
          <w:numId w:val="21"/>
        </w:numPr>
        <w:autoSpaceDE w:val="0"/>
        <w:autoSpaceDN w:val="0"/>
        <w:adjustRightInd w:val="0"/>
        <w:spacing w:after="0" w:line="360" w:lineRule="auto"/>
        <w:jc w:val="both"/>
        <w:rPr>
          <w:rFonts w:ascii="Arial" w:hAnsi="Arial" w:cs="Arial"/>
          <w:sz w:val="24"/>
          <w:szCs w:val="24"/>
        </w:rPr>
      </w:pPr>
      <w:r w:rsidRPr="004D5FC8">
        <w:rPr>
          <w:rFonts w:ascii="Arial" w:hAnsi="Arial" w:cs="Arial"/>
          <w:sz w:val="24"/>
          <w:szCs w:val="24"/>
        </w:rPr>
        <w:t>Kişisel Bilgi Formu (Demografik Veriler)</w:t>
      </w:r>
    </w:p>
    <w:p w:rsidR="004D5FC8" w:rsidRPr="004D5FC8" w:rsidRDefault="004D5FC8" w:rsidP="004D5FC8">
      <w:pPr>
        <w:pStyle w:val="ListeParagraf"/>
        <w:autoSpaceDE w:val="0"/>
        <w:autoSpaceDN w:val="0"/>
        <w:adjustRightInd w:val="0"/>
        <w:spacing w:after="0" w:line="360" w:lineRule="auto"/>
        <w:ind w:left="885"/>
        <w:jc w:val="both"/>
        <w:rPr>
          <w:rFonts w:ascii="Arial" w:hAnsi="Arial" w:cs="Arial"/>
          <w:sz w:val="24"/>
          <w:szCs w:val="24"/>
        </w:rPr>
      </w:pPr>
    </w:p>
    <w:p w:rsidR="004D5FC8" w:rsidRPr="004D5FC8" w:rsidRDefault="004D5FC8" w:rsidP="004D5FC8">
      <w:pPr>
        <w:pStyle w:val="ListeParagraf"/>
        <w:numPr>
          <w:ilvl w:val="0"/>
          <w:numId w:val="21"/>
        </w:numPr>
        <w:autoSpaceDE w:val="0"/>
        <w:autoSpaceDN w:val="0"/>
        <w:adjustRightInd w:val="0"/>
        <w:spacing w:after="0" w:line="360" w:lineRule="auto"/>
        <w:jc w:val="both"/>
        <w:rPr>
          <w:rFonts w:ascii="Arial" w:hAnsi="Arial" w:cs="Arial"/>
          <w:sz w:val="24"/>
          <w:szCs w:val="24"/>
        </w:rPr>
      </w:pPr>
      <w:r w:rsidRPr="004D5FC8">
        <w:rPr>
          <w:rFonts w:ascii="Arial" w:hAnsi="Arial" w:cs="Arial"/>
          <w:sz w:val="24"/>
          <w:szCs w:val="24"/>
        </w:rPr>
        <w:t>Velilerin Mobil Cihazları Kullanım Düzeyi Anketi</w:t>
      </w:r>
    </w:p>
    <w:p w:rsidR="004D5FC8" w:rsidRPr="004D5FC8" w:rsidRDefault="004D5FC8" w:rsidP="004D5FC8">
      <w:pPr>
        <w:pStyle w:val="ListeParagraf"/>
        <w:spacing w:line="360" w:lineRule="auto"/>
        <w:jc w:val="both"/>
        <w:rPr>
          <w:rFonts w:ascii="Arial" w:hAnsi="Arial" w:cs="Arial"/>
          <w:sz w:val="24"/>
          <w:szCs w:val="24"/>
        </w:rPr>
      </w:pPr>
    </w:p>
    <w:p w:rsidR="004D5FC8" w:rsidRPr="004D5FC8" w:rsidRDefault="004D5FC8" w:rsidP="004D5FC8">
      <w:pPr>
        <w:pStyle w:val="ListeParagraf"/>
        <w:numPr>
          <w:ilvl w:val="0"/>
          <w:numId w:val="21"/>
        </w:numPr>
        <w:autoSpaceDE w:val="0"/>
        <w:autoSpaceDN w:val="0"/>
        <w:adjustRightInd w:val="0"/>
        <w:spacing w:after="0" w:line="360" w:lineRule="auto"/>
        <w:jc w:val="both"/>
        <w:rPr>
          <w:rFonts w:ascii="Arial" w:hAnsi="Arial" w:cs="Arial"/>
          <w:sz w:val="24"/>
          <w:szCs w:val="24"/>
        </w:rPr>
      </w:pPr>
      <w:r w:rsidRPr="004D5FC8">
        <w:rPr>
          <w:rFonts w:ascii="Arial" w:hAnsi="Arial" w:cs="Arial"/>
          <w:sz w:val="24"/>
          <w:szCs w:val="24"/>
        </w:rPr>
        <w:t>Mobil Cihazların Eğitsel Amaçlı</w:t>
      </w:r>
      <w:r w:rsidR="00DF059E">
        <w:rPr>
          <w:rFonts w:ascii="Arial" w:hAnsi="Arial" w:cs="Arial"/>
          <w:sz w:val="24"/>
          <w:szCs w:val="24"/>
        </w:rPr>
        <w:t xml:space="preserve"> Kullanımına Yönelik Veli Görüşleri</w:t>
      </w:r>
    </w:p>
    <w:p w:rsidR="004D5FC8" w:rsidRPr="004D5FC8" w:rsidRDefault="004D5FC8" w:rsidP="004D5FC8">
      <w:pPr>
        <w:pStyle w:val="ListeParagraf"/>
        <w:spacing w:line="360" w:lineRule="auto"/>
        <w:jc w:val="both"/>
        <w:rPr>
          <w:rFonts w:ascii="Arial" w:hAnsi="Arial" w:cs="Arial"/>
          <w:sz w:val="24"/>
          <w:szCs w:val="24"/>
        </w:rPr>
      </w:pPr>
    </w:p>
    <w:p w:rsidR="004D5FC8" w:rsidRPr="004D5FC8" w:rsidRDefault="004D5FC8" w:rsidP="004D5FC8">
      <w:pPr>
        <w:pStyle w:val="ListeParagraf"/>
        <w:numPr>
          <w:ilvl w:val="0"/>
          <w:numId w:val="21"/>
        </w:numPr>
        <w:autoSpaceDE w:val="0"/>
        <w:autoSpaceDN w:val="0"/>
        <w:adjustRightInd w:val="0"/>
        <w:spacing w:after="0" w:line="360" w:lineRule="auto"/>
        <w:jc w:val="both"/>
        <w:rPr>
          <w:rFonts w:ascii="Arial" w:hAnsi="Arial" w:cs="Arial"/>
          <w:sz w:val="24"/>
          <w:szCs w:val="24"/>
        </w:rPr>
      </w:pPr>
      <w:r w:rsidRPr="004D5FC8">
        <w:rPr>
          <w:rFonts w:ascii="Arial" w:hAnsi="Arial" w:cs="Arial"/>
          <w:sz w:val="24"/>
          <w:szCs w:val="24"/>
        </w:rPr>
        <w:t xml:space="preserve">Mobil Teknolojilerle Okul-Aile İşbirliği ve Aile Katılımı </w:t>
      </w:r>
      <w:r w:rsidR="00DF059E">
        <w:rPr>
          <w:rFonts w:ascii="Arial" w:hAnsi="Arial" w:cs="Arial"/>
          <w:sz w:val="24"/>
          <w:szCs w:val="24"/>
        </w:rPr>
        <w:t>Ölçeği</w:t>
      </w:r>
    </w:p>
    <w:p w:rsidR="004D5FC8" w:rsidRPr="004D5FC8" w:rsidRDefault="004D5FC8" w:rsidP="004D5FC8">
      <w:pPr>
        <w:autoSpaceDE w:val="0"/>
        <w:autoSpaceDN w:val="0"/>
        <w:adjustRightInd w:val="0"/>
        <w:spacing w:after="0" w:line="360" w:lineRule="auto"/>
        <w:jc w:val="both"/>
        <w:rPr>
          <w:rFonts w:ascii="Arial" w:hAnsi="Arial" w:cs="Arial"/>
          <w:sz w:val="24"/>
          <w:szCs w:val="24"/>
        </w:rPr>
      </w:pPr>
    </w:p>
    <w:p w:rsidR="004D5FC8" w:rsidRPr="004D5FC8" w:rsidRDefault="004D5FC8" w:rsidP="004D5FC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37206">
        <w:rPr>
          <w:rFonts w:ascii="Arial" w:hAnsi="Arial" w:cs="Arial"/>
          <w:sz w:val="24"/>
          <w:szCs w:val="24"/>
        </w:rPr>
        <w:t xml:space="preserve">  </w:t>
      </w:r>
      <w:r w:rsidR="00DF059E">
        <w:rPr>
          <w:rFonts w:ascii="Arial" w:hAnsi="Arial" w:cs="Arial"/>
          <w:sz w:val="24"/>
          <w:szCs w:val="24"/>
        </w:rPr>
        <w:t>Veri toplama aracının</w:t>
      </w:r>
      <w:r w:rsidRPr="004D5FC8">
        <w:rPr>
          <w:rFonts w:ascii="Arial" w:hAnsi="Arial" w:cs="Arial"/>
          <w:sz w:val="24"/>
          <w:szCs w:val="24"/>
        </w:rPr>
        <w:t xml:space="preserve"> birinci bölümü olan kişisel bilgi formunda; yaş, öğrenim durumu, meslek, bilgisayarı kullanma durumu, interneti kullanma durumu, evde bilgisayarın olup olmama durumu, evdeki internet bağlantısı, sahip olunan mobil cihazlar, sahip olunan mobil cihazlardaki internet bağlantısı durumu, sosyal paylaşım sitelerini (</w:t>
      </w:r>
      <w:proofErr w:type="spellStart"/>
      <w:r w:rsidRPr="004D5FC8">
        <w:rPr>
          <w:rFonts w:ascii="Arial" w:hAnsi="Arial" w:cs="Arial"/>
          <w:sz w:val="24"/>
          <w:szCs w:val="24"/>
        </w:rPr>
        <w:t>facebook</w:t>
      </w:r>
      <w:proofErr w:type="spellEnd"/>
      <w:r w:rsidRPr="004D5FC8">
        <w:rPr>
          <w:rFonts w:ascii="Arial" w:hAnsi="Arial" w:cs="Arial"/>
          <w:sz w:val="24"/>
          <w:szCs w:val="24"/>
        </w:rPr>
        <w:t xml:space="preserve">, </w:t>
      </w:r>
      <w:proofErr w:type="spellStart"/>
      <w:r w:rsidRPr="004D5FC8">
        <w:rPr>
          <w:rFonts w:ascii="Arial" w:hAnsi="Arial" w:cs="Arial"/>
          <w:sz w:val="24"/>
          <w:szCs w:val="24"/>
        </w:rPr>
        <w:t>twitter</w:t>
      </w:r>
      <w:proofErr w:type="spellEnd"/>
      <w:r w:rsidRPr="004D5FC8">
        <w:rPr>
          <w:rFonts w:ascii="Arial" w:hAnsi="Arial" w:cs="Arial"/>
          <w:sz w:val="24"/>
          <w:szCs w:val="24"/>
        </w:rPr>
        <w:t xml:space="preserve">…vb.) kullanma durumu gibi </w:t>
      </w:r>
      <w:r w:rsidR="00DF059E">
        <w:rPr>
          <w:rFonts w:ascii="Arial" w:hAnsi="Arial" w:cs="Arial"/>
          <w:sz w:val="24"/>
          <w:szCs w:val="24"/>
        </w:rPr>
        <w:t>bilgilere</w:t>
      </w:r>
      <w:r w:rsidRPr="004D5FC8">
        <w:rPr>
          <w:rFonts w:ascii="Arial" w:hAnsi="Arial" w:cs="Arial"/>
          <w:sz w:val="24"/>
          <w:szCs w:val="24"/>
        </w:rPr>
        <w:t xml:space="preserve"> yer verilmiştir. </w:t>
      </w:r>
    </w:p>
    <w:p w:rsidR="00194ED1" w:rsidRPr="004D5FC8" w:rsidRDefault="00194ED1" w:rsidP="004D5FC8">
      <w:pPr>
        <w:autoSpaceDE w:val="0"/>
        <w:autoSpaceDN w:val="0"/>
        <w:adjustRightInd w:val="0"/>
        <w:spacing w:after="0" w:line="360" w:lineRule="auto"/>
        <w:jc w:val="both"/>
        <w:rPr>
          <w:rFonts w:ascii="Arial" w:hAnsi="Arial" w:cs="Arial"/>
          <w:sz w:val="24"/>
          <w:szCs w:val="24"/>
        </w:rPr>
      </w:pPr>
    </w:p>
    <w:p w:rsidR="004D5FC8" w:rsidRPr="004D5FC8" w:rsidRDefault="004D5FC8" w:rsidP="004D5FC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37206">
        <w:rPr>
          <w:rFonts w:ascii="Arial" w:hAnsi="Arial" w:cs="Arial"/>
          <w:sz w:val="24"/>
          <w:szCs w:val="24"/>
        </w:rPr>
        <w:t xml:space="preserve">  </w:t>
      </w:r>
      <w:r w:rsidR="00DF059E">
        <w:rPr>
          <w:rFonts w:ascii="Arial" w:hAnsi="Arial" w:cs="Arial"/>
          <w:sz w:val="24"/>
          <w:szCs w:val="24"/>
        </w:rPr>
        <w:t xml:space="preserve">Veri toplama aracının ikinci bölümünde velilerin </w:t>
      </w:r>
      <w:r w:rsidRPr="004D5FC8">
        <w:rPr>
          <w:rFonts w:ascii="Arial" w:hAnsi="Arial" w:cs="Arial"/>
          <w:sz w:val="24"/>
          <w:szCs w:val="24"/>
        </w:rPr>
        <w:t xml:space="preserve">mobil cihazları kullanabilme </w:t>
      </w:r>
      <w:r w:rsidR="00DF059E">
        <w:rPr>
          <w:rFonts w:ascii="Arial" w:hAnsi="Arial" w:cs="Arial"/>
          <w:sz w:val="24"/>
          <w:szCs w:val="24"/>
        </w:rPr>
        <w:t xml:space="preserve">düzeyini belirleme amaçlanmıştır. </w:t>
      </w:r>
    </w:p>
    <w:p w:rsidR="000A30AA" w:rsidRDefault="000A30AA" w:rsidP="004D5FC8">
      <w:pPr>
        <w:autoSpaceDE w:val="0"/>
        <w:autoSpaceDN w:val="0"/>
        <w:adjustRightInd w:val="0"/>
        <w:spacing w:after="0" w:line="360" w:lineRule="auto"/>
        <w:jc w:val="both"/>
        <w:rPr>
          <w:rFonts w:ascii="Arial" w:hAnsi="Arial" w:cs="Arial"/>
          <w:sz w:val="24"/>
          <w:szCs w:val="24"/>
        </w:rPr>
      </w:pPr>
    </w:p>
    <w:p w:rsidR="000A30AA" w:rsidRPr="000A30AA" w:rsidRDefault="000A30AA" w:rsidP="00F32BCB">
      <w:pPr>
        <w:autoSpaceDE w:val="0"/>
        <w:autoSpaceDN w:val="0"/>
        <w:adjustRightInd w:val="0"/>
        <w:spacing w:after="0" w:line="360" w:lineRule="auto"/>
        <w:jc w:val="both"/>
        <w:rPr>
          <w:rFonts w:ascii="Arial" w:hAnsi="Arial" w:cs="Arial"/>
          <w:sz w:val="24"/>
          <w:szCs w:val="24"/>
        </w:rPr>
      </w:pPr>
      <w:r>
        <w:rPr>
          <w:rFonts w:ascii="Times New Roman" w:hAnsi="Times New Roman" w:cs="Times New Roman"/>
          <w:sz w:val="24"/>
          <w:szCs w:val="24"/>
        </w:rPr>
        <w:t xml:space="preserve">         </w:t>
      </w:r>
      <w:r w:rsidR="00337206">
        <w:rPr>
          <w:rFonts w:ascii="Arial" w:hAnsi="Arial" w:cs="Arial"/>
          <w:sz w:val="24"/>
          <w:szCs w:val="24"/>
        </w:rPr>
        <w:t xml:space="preserve">Veri toplama aracının üçüncü bölümünde </w:t>
      </w:r>
      <w:r w:rsidRPr="000A30AA">
        <w:rPr>
          <w:rFonts w:ascii="Arial" w:hAnsi="Arial" w:cs="Arial"/>
          <w:sz w:val="24"/>
          <w:szCs w:val="24"/>
        </w:rPr>
        <w:t xml:space="preserve">mobil cihazların eğitsel amaçlı kullanımına yönelik algı </w:t>
      </w:r>
      <w:r w:rsidR="00337206">
        <w:rPr>
          <w:rFonts w:ascii="Arial" w:hAnsi="Arial" w:cs="Arial"/>
          <w:sz w:val="24"/>
          <w:szCs w:val="24"/>
        </w:rPr>
        <w:t>ifadelerine</w:t>
      </w:r>
      <w:r w:rsidRPr="000A30AA">
        <w:rPr>
          <w:rFonts w:ascii="Arial" w:hAnsi="Arial" w:cs="Arial"/>
          <w:sz w:val="24"/>
          <w:szCs w:val="24"/>
        </w:rPr>
        <w:t xml:space="preserve"> yer verilmiştir. Algı ölçmeye yönelik anket formunda 10 </w:t>
      </w:r>
      <w:r w:rsidR="00337206">
        <w:rPr>
          <w:rFonts w:ascii="Arial" w:hAnsi="Arial" w:cs="Arial"/>
          <w:sz w:val="24"/>
          <w:szCs w:val="24"/>
        </w:rPr>
        <w:t>ifade</w:t>
      </w:r>
      <w:r w:rsidRPr="000A30AA">
        <w:rPr>
          <w:rFonts w:ascii="Arial" w:hAnsi="Arial" w:cs="Arial"/>
          <w:sz w:val="24"/>
          <w:szCs w:val="24"/>
        </w:rPr>
        <w:t xml:space="preserve"> yer almaktadır. </w:t>
      </w:r>
    </w:p>
    <w:p w:rsidR="000A30AA" w:rsidRPr="004D5FC8" w:rsidRDefault="000A30AA" w:rsidP="00F32BCB">
      <w:pPr>
        <w:autoSpaceDE w:val="0"/>
        <w:autoSpaceDN w:val="0"/>
        <w:adjustRightInd w:val="0"/>
        <w:spacing w:after="0" w:line="360" w:lineRule="auto"/>
        <w:jc w:val="both"/>
        <w:rPr>
          <w:rFonts w:ascii="Arial" w:hAnsi="Arial" w:cs="Arial"/>
          <w:sz w:val="24"/>
          <w:szCs w:val="24"/>
        </w:rPr>
      </w:pPr>
    </w:p>
    <w:p w:rsidR="00337206" w:rsidRPr="00F32BCB" w:rsidRDefault="00F32BCB" w:rsidP="0033720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37206">
        <w:rPr>
          <w:rFonts w:ascii="Arial" w:hAnsi="Arial" w:cs="Arial"/>
          <w:sz w:val="24"/>
          <w:szCs w:val="24"/>
        </w:rPr>
        <w:t xml:space="preserve"> Veri toplama aracının</w:t>
      </w:r>
      <w:r w:rsidRPr="00F32BCB">
        <w:rPr>
          <w:rFonts w:ascii="Arial" w:hAnsi="Arial" w:cs="Arial"/>
          <w:sz w:val="24"/>
          <w:szCs w:val="24"/>
        </w:rPr>
        <w:t xml:space="preserve"> dördüncü bölümü; işbirliği ve aile katılımı olmak üzere iki boyuttan oluşmaktadır.  Birinci boyutu oluşturan işbirliği kapsamında mobil teknolojilerle okul-aile işbirliğini arttırmaya yönelik veli görüşlerine yer veren bir anket formu yer almaktadır. 11 maddeden oluşan anket formunda “Hiçbir</w:t>
      </w:r>
      <w:r w:rsidR="00F40C3A">
        <w:rPr>
          <w:rFonts w:ascii="Arial" w:hAnsi="Arial" w:cs="Arial"/>
          <w:sz w:val="24"/>
          <w:szCs w:val="24"/>
        </w:rPr>
        <w:t xml:space="preserve"> </w:t>
      </w:r>
      <w:r w:rsidRPr="00F32BCB">
        <w:rPr>
          <w:rFonts w:ascii="Arial" w:hAnsi="Arial" w:cs="Arial"/>
          <w:sz w:val="24"/>
          <w:szCs w:val="24"/>
        </w:rPr>
        <w:t>zaman”, “Nadiren”, “</w:t>
      </w:r>
      <w:proofErr w:type="spellStart"/>
      <w:r w:rsidRPr="00F32BCB">
        <w:rPr>
          <w:rFonts w:ascii="Arial" w:hAnsi="Arial" w:cs="Arial"/>
          <w:sz w:val="24"/>
          <w:szCs w:val="24"/>
        </w:rPr>
        <w:t>Arasıra</w:t>
      </w:r>
      <w:proofErr w:type="spellEnd"/>
      <w:r w:rsidRPr="00F32BCB">
        <w:rPr>
          <w:rFonts w:ascii="Arial" w:hAnsi="Arial" w:cs="Arial"/>
          <w:sz w:val="24"/>
          <w:szCs w:val="24"/>
        </w:rPr>
        <w:t xml:space="preserve">”, “Çoğunlukla”, “Her zaman” şeklinde seçeneklere </w:t>
      </w:r>
      <w:r w:rsidRPr="00F32BCB">
        <w:rPr>
          <w:rFonts w:ascii="Arial" w:hAnsi="Arial" w:cs="Arial"/>
          <w:sz w:val="24"/>
          <w:szCs w:val="24"/>
        </w:rPr>
        <w:lastRenderedPageBreak/>
        <w:t xml:space="preserve">başvurulmuştur. </w:t>
      </w:r>
      <w:r w:rsidR="00337206" w:rsidRPr="00F32BCB">
        <w:rPr>
          <w:rFonts w:ascii="Arial" w:hAnsi="Arial" w:cs="Arial"/>
          <w:sz w:val="24"/>
          <w:szCs w:val="24"/>
        </w:rPr>
        <w:t>İkinci boyutu oluşturan aile katılımı kapsamında ise,  aile katılımına yönelik veli görüşlerinin yer aldığı anket formuna yer verilmiştir. 9 maddeden oluşan anket formunda “Hiçbir</w:t>
      </w:r>
      <w:r w:rsidR="00337206">
        <w:rPr>
          <w:rFonts w:ascii="Arial" w:hAnsi="Arial" w:cs="Arial"/>
          <w:sz w:val="24"/>
          <w:szCs w:val="24"/>
        </w:rPr>
        <w:t xml:space="preserve"> </w:t>
      </w:r>
      <w:r w:rsidR="00337206" w:rsidRPr="00F32BCB">
        <w:rPr>
          <w:rFonts w:ascii="Arial" w:hAnsi="Arial" w:cs="Arial"/>
          <w:sz w:val="24"/>
          <w:szCs w:val="24"/>
        </w:rPr>
        <w:t>zaman”, “Nadiren”, “</w:t>
      </w:r>
      <w:proofErr w:type="spellStart"/>
      <w:r w:rsidR="00337206" w:rsidRPr="00F32BCB">
        <w:rPr>
          <w:rFonts w:ascii="Arial" w:hAnsi="Arial" w:cs="Arial"/>
          <w:sz w:val="24"/>
          <w:szCs w:val="24"/>
        </w:rPr>
        <w:t>Arasıra</w:t>
      </w:r>
      <w:proofErr w:type="spellEnd"/>
      <w:r w:rsidR="00337206" w:rsidRPr="00F32BCB">
        <w:rPr>
          <w:rFonts w:ascii="Arial" w:hAnsi="Arial" w:cs="Arial"/>
          <w:sz w:val="24"/>
          <w:szCs w:val="24"/>
        </w:rPr>
        <w:t xml:space="preserve">”, “Çoğunlukla”, “Her zaman” şeklinde seçeneklere başvurulmuştur. </w:t>
      </w:r>
    </w:p>
    <w:p w:rsidR="00337206" w:rsidRDefault="00337206" w:rsidP="00337206">
      <w:pPr>
        <w:autoSpaceDE w:val="0"/>
        <w:autoSpaceDN w:val="0"/>
        <w:adjustRightInd w:val="0"/>
        <w:spacing w:after="0" w:line="360" w:lineRule="auto"/>
        <w:jc w:val="both"/>
        <w:rPr>
          <w:rFonts w:ascii="Arial" w:hAnsi="Arial" w:cs="Arial"/>
          <w:sz w:val="24"/>
          <w:szCs w:val="24"/>
        </w:rPr>
      </w:pPr>
    </w:p>
    <w:p w:rsidR="00F32BCB" w:rsidRPr="00F32BCB" w:rsidRDefault="00337206" w:rsidP="00F32B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F32BCB" w:rsidRPr="00F32BCB">
        <w:rPr>
          <w:rFonts w:ascii="Arial" w:hAnsi="Arial" w:cs="Arial"/>
          <w:sz w:val="24"/>
          <w:szCs w:val="24"/>
        </w:rPr>
        <w:t xml:space="preserve"> </w:t>
      </w:r>
      <w:r>
        <w:rPr>
          <w:rFonts w:ascii="Arial" w:hAnsi="Arial" w:cs="Arial"/>
          <w:sz w:val="24"/>
          <w:szCs w:val="24"/>
        </w:rPr>
        <w:t xml:space="preserve">Bu çalışmada kullanılan ölçek içeriği, Araştırma Görevlisi Derya Atabey'in geliştirmiş olduğu (Danışman: Yard. Doç Dr. Fatma Tezel Şahin) "Yönetici-Öğretmen-Aile İletişim ve İşbirliği" ölçeğinden kullanım izni alınarak, içerisinde yer alan ifadelerden esinlenerek geliştirilmiştir. </w:t>
      </w:r>
    </w:p>
    <w:p w:rsidR="004D5FC8" w:rsidRPr="004D5FC8" w:rsidRDefault="004D5FC8" w:rsidP="00F32BCB">
      <w:pPr>
        <w:autoSpaceDE w:val="0"/>
        <w:autoSpaceDN w:val="0"/>
        <w:adjustRightInd w:val="0"/>
        <w:spacing w:after="0" w:line="360" w:lineRule="auto"/>
        <w:jc w:val="both"/>
        <w:rPr>
          <w:rFonts w:ascii="Arial" w:hAnsi="Arial" w:cs="Arial"/>
          <w:sz w:val="24"/>
          <w:szCs w:val="24"/>
        </w:rPr>
      </w:pPr>
    </w:p>
    <w:p w:rsidR="00F32BCB" w:rsidRDefault="00F32BCB" w:rsidP="00F32B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F32BCB" w:rsidRPr="00F32BCB" w:rsidRDefault="00F32BCB" w:rsidP="00F32BCB">
      <w:pPr>
        <w:tabs>
          <w:tab w:val="left" w:pos="810"/>
        </w:tabs>
        <w:autoSpaceDE w:val="0"/>
        <w:autoSpaceDN w:val="0"/>
        <w:adjustRightInd w:val="0"/>
        <w:spacing w:after="0"/>
        <w:rPr>
          <w:rFonts w:ascii="Arial" w:hAnsi="Arial" w:cs="Arial"/>
          <w:b/>
          <w:sz w:val="24"/>
          <w:szCs w:val="24"/>
        </w:rPr>
      </w:pPr>
      <w:r w:rsidRPr="001239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32BCB">
        <w:rPr>
          <w:rFonts w:ascii="Arial" w:hAnsi="Arial" w:cs="Arial"/>
          <w:b/>
          <w:sz w:val="24"/>
          <w:szCs w:val="24"/>
        </w:rPr>
        <w:t>3.4. Uygulama</w:t>
      </w:r>
    </w:p>
    <w:p w:rsidR="00F32BCB" w:rsidRPr="00F32BCB" w:rsidRDefault="00F32BCB" w:rsidP="00F32BCB">
      <w:pPr>
        <w:tabs>
          <w:tab w:val="left" w:pos="810"/>
        </w:tabs>
        <w:autoSpaceDE w:val="0"/>
        <w:autoSpaceDN w:val="0"/>
        <w:adjustRightInd w:val="0"/>
        <w:spacing w:after="0"/>
        <w:rPr>
          <w:rFonts w:ascii="Arial" w:hAnsi="Arial" w:cs="Arial"/>
          <w:b/>
          <w:sz w:val="24"/>
          <w:szCs w:val="24"/>
        </w:rPr>
      </w:pPr>
    </w:p>
    <w:p w:rsidR="00F32BCB" w:rsidRPr="00F32BCB" w:rsidRDefault="00F32BCB" w:rsidP="00F32BCB">
      <w:pPr>
        <w:tabs>
          <w:tab w:val="left" w:pos="810"/>
        </w:tabs>
        <w:autoSpaceDE w:val="0"/>
        <w:autoSpaceDN w:val="0"/>
        <w:adjustRightInd w:val="0"/>
        <w:spacing w:after="0" w:line="240" w:lineRule="auto"/>
        <w:rPr>
          <w:rFonts w:ascii="Arial" w:hAnsi="Arial" w:cs="Arial"/>
          <w:b/>
          <w:sz w:val="24"/>
          <w:szCs w:val="24"/>
        </w:rPr>
      </w:pPr>
      <w:r w:rsidRPr="00F32BCB">
        <w:rPr>
          <w:rFonts w:ascii="Arial" w:hAnsi="Arial" w:cs="Arial"/>
          <w:b/>
          <w:sz w:val="24"/>
          <w:szCs w:val="24"/>
        </w:rPr>
        <w:t xml:space="preserve">   </w:t>
      </w:r>
    </w:p>
    <w:p w:rsidR="00F32BCB" w:rsidRPr="00F32BCB" w:rsidRDefault="00F32BCB" w:rsidP="00F32BCB">
      <w:pPr>
        <w:autoSpaceDE w:val="0"/>
        <w:autoSpaceDN w:val="0"/>
        <w:adjustRightInd w:val="0"/>
        <w:spacing w:after="0" w:line="360" w:lineRule="auto"/>
        <w:jc w:val="both"/>
        <w:rPr>
          <w:rFonts w:ascii="Arial" w:hAnsi="Arial" w:cs="Arial"/>
          <w:sz w:val="24"/>
          <w:szCs w:val="24"/>
        </w:rPr>
      </w:pPr>
      <w:r w:rsidRPr="00F32BCB">
        <w:rPr>
          <w:rFonts w:ascii="Arial" w:hAnsi="Arial" w:cs="Arial"/>
          <w:b/>
          <w:sz w:val="24"/>
          <w:szCs w:val="24"/>
        </w:rPr>
        <w:t xml:space="preserve">   </w:t>
      </w:r>
      <w:r w:rsidR="001E13C2">
        <w:rPr>
          <w:rFonts w:ascii="Arial" w:hAnsi="Arial" w:cs="Arial"/>
          <w:b/>
          <w:sz w:val="24"/>
          <w:szCs w:val="24"/>
        </w:rPr>
        <w:t xml:space="preserve">      </w:t>
      </w:r>
      <w:r w:rsidRPr="00F32BCB">
        <w:rPr>
          <w:rFonts w:ascii="Arial" w:hAnsi="Arial" w:cs="Arial"/>
          <w:sz w:val="24"/>
          <w:szCs w:val="24"/>
        </w:rPr>
        <w:t xml:space="preserve">Çalışmada kullanılan veri toplama aracı, K.K.T.C Milli Eğitim Gençlik ve Spor Bakanlığı İlköğretim Dairesine bağlı Lefkoşa ilçesindeki anaokulu ve ilköğretim okullarında öğrenim gören öğrencilerin ailelerine uygulanmıştır.  </w:t>
      </w:r>
    </w:p>
    <w:p w:rsidR="00F32BCB" w:rsidRPr="00F32BCB" w:rsidRDefault="00F32BCB" w:rsidP="00F96992">
      <w:pPr>
        <w:autoSpaceDE w:val="0"/>
        <w:autoSpaceDN w:val="0"/>
        <w:adjustRightInd w:val="0"/>
        <w:spacing w:after="0" w:line="360" w:lineRule="auto"/>
        <w:jc w:val="both"/>
        <w:rPr>
          <w:rFonts w:ascii="Arial" w:hAnsi="Arial" w:cs="Arial"/>
          <w:sz w:val="24"/>
          <w:szCs w:val="24"/>
        </w:rPr>
      </w:pPr>
    </w:p>
    <w:p w:rsidR="00F32BCB" w:rsidRDefault="00F32BCB" w:rsidP="00DC4ED8">
      <w:pPr>
        <w:autoSpaceDE w:val="0"/>
        <w:autoSpaceDN w:val="0"/>
        <w:adjustRightInd w:val="0"/>
        <w:spacing w:after="0" w:line="360" w:lineRule="auto"/>
        <w:jc w:val="both"/>
        <w:rPr>
          <w:rFonts w:ascii="Arial" w:hAnsi="Arial" w:cs="Arial"/>
          <w:sz w:val="24"/>
          <w:szCs w:val="24"/>
        </w:rPr>
      </w:pPr>
      <w:r w:rsidRPr="00F32BCB">
        <w:rPr>
          <w:rFonts w:ascii="Arial" w:hAnsi="Arial" w:cs="Arial"/>
          <w:sz w:val="24"/>
          <w:szCs w:val="24"/>
        </w:rPr>
        <w:t xml:space="preserve">   </w:t>
      </w:r>
      <w:r w:rsidR="001E13C2">
        <w:rPr>
          <w:rFonts w:ascii="Arial" w:hAnsi="Arial" w:cs="Arial"/>
          <w:sz w:val="24"/>
          <w:szCs w:val="24"/>
        </w:rPr>
        <w:t xml:space="preserve">      </w:t>
      </w:r>
      <w:r w:rsidRPr="00F32BCB">
        <w:rPr>
          <w:rFonts w:ascii="Arial" w:hAnsi="Arial" w:cs="Arial"/>
          <w:sz w:val="24"/>
          <w:szCs w:val="24"/>
        </w:rPr>
        <w:t>K.K.T.C Milli Eğitim Gençlik ve Spor Bakanlığı İlköğretim Dairesinden gerekli izin</w:t>
      </w:r>
      <w:r w:rsidR="00F96992">
        <w:rPr>
          <w:rFonts w:ascii="Arial" w:hAnsi="Arial" w:cs="Arial"/>
          <w:sz w:val="24"/>
          <w:szCs w:val="24"/>
        </w:rPr>
        <w:t>ler</w:t>
      </w:r>
      <w:r w:rsidRPr="00F32BCB">
        <w:rPr>
          <w:rFonts w:ascii="Arial" w:hAnsi="Arial" w:cs="Arial"/>
          <w:sz w:val="24"/>
          <w:szCs w:val="24"/>
        </w:rPr>
        <w:t xml:space="preserve"> </w:t>
      </w:r>
      <w:r w:rsidR="006A1623">
        <w:rPr>
          <w:rFonts w:ascii="Arial" w:hAnsi="Arial" w:cs="Arial"/>
          <w:sz w:val="24"/>
          <w:szCs w:val="24"/>
        </w:rPr>
        <w:t xml:space="preserve">(Ek 1) </w:t>
      </w:r>
      <w:r w:rsidRPr="00F32BCB">
        <w:rPr>
          <w:rFonts w:ascii="Arial" w:hAnsi="Arial" w:cs="Arial"/>
          <w:sz w:val="24"/>
          <w:szCs w:val="24"/>
        </w:rPr>
        <w:t xml:space="preserve">alındıktan sonra, belirlenen günlerde Lefkoşa ilçesinde bulunan anaokulu ve ilköğretim okullarındaki yönetici ve öğretmenlerle görüşülerek, anketler kapalı zarflar </w:t>
      </w:r>
      <w:r w:rsidR="00F96992">
        <w:rPr>
          <w:rFonts w:ascii="Arial" w:hAnsi="Arial" w:cs="Arial"/>
          <w:sz w:val="24"/>
          <w:szCs w:val="24"/>
        </w:rPr>
        <w:t xml:space="preserve">içerisinde şeklinde velilere, öğretmenler aracılığıyla </w:t>
      </w:r>
      <w:r w:rsidRPr="00F32BCB">
        <w:rPr>
          <w:rFonts w:ascii="Arial" w:hAnsi="Arial" w:cs="Arial"/>
          <w:sz w:val="24"/>
          <w:szCs w:val="24"/>
        </w:rPr>
        <w:t>ulaştırılmıştır. Anket uygulaması yapılan velilere, araştırmanın öneminden ve ankete yönelik verdikleri cevapların bu araştırma kapsamında gizli tutulacağından bahsedilerek soru ve maddelere samimiyetle cevap vermeleri sağlanmıştır. Araştırmada veri toplama aracı olarak kullanılan ankete Ek-</w:t>
      </w:r>
      <w:r w:rsidR="00F96992">
        <w:rPr>
          <w:rFonts w:ascii="Arial" w:hAnsi="Arial" w:cs="Arial"/>
          <w:sz w:val="24"/>
          <w:szCs w:val="24"/>
        </w:rPr>
        <w:t>2</w:t>
      </w:r>
      <w:r w:rsidRPr="00F32BCB">
        <w:rPr>
          <w:rFonts w:ascii="Arial" w:hAnsi="Arial" w:cs="Arial"/>
          <w:sz w:val="24"/>
          <w:szCs w:val="24"/>
        </w:rPr>
        <w:t xml:space="preserve">’de yer verilmiştir. </w:t>
      </w:r>
    </w:p>
    <w:p w:rsidR="00DC4ED8" w:rsidRDefault="00DC4ED8" w:rsidP="00DC4ED8">
      <w:pPr>
        <w:autoSpaceDE w:val="0"/>
        <w:autoSpaceDN w:val="0"/>
        <w:adjustRightInd w:val="0"/>
        <w:spacing w:after="0" w:line="360" w:lineRule="auto"/>
        <w:jc w:val="both"/>
        <w:rPr>
          <w:rFonts w:ascii="Arial" w:hAnsi="Arial" w:cs="Arial"/>
          <w:sz w:val="24"/>
          <w:szCs w:val="24"/>
        </w:rPr>
      </w:pPr>
    </w:p>
    <w:p w:rsidR="00DC4ED8" w:rsidRPr="00F32BCB" w:rsidRDefault="00DC4ED8" w:rsidP="00DC4ED8">
      <w:pPr>
        <w:autoSpaceDE w:val="0"/>
        <w:autoSpaceDN w:val="0"/>
        <w:adjustRightInd w:val="0"/>
        <w:spacing w:after="0" w:line="360" w:lineRule="auto"/>
        <w:jc w:val="both"/>
        <w:rPr>
          <w:rFonts w:ascii="Arial" w:hAnsi="Arial" w:cs="Arial"/>
          <w:sz w:val="24"/>
          <w:szCs w:val="24"/>
        </w:rPr>
      </w:pPr>
    </w:p>
    <w:p w:rsidR="00A52507" w:rsidRPr="00A52507" w:rsidRDefault="00A52507" w:rsidP="00A52507">
      <w:pPr>
        <w:autoSpaceDE w:val="0"/>
        <w:autoSpaceDN w:val="0"/>
        <w:adjustRightInd w:val="0"/>
        <w:spacing w:after="0" w:line="240" w:lineRule="auto"/>
        <w:rPr>
          <w:rFonts w:ascii="Arial" w:hAnsi="Arial" w:cs="Arial"/>
          <w:b/>
          <w:sz w:val="24"/>
          <w:szCs w:val="24"/>
        </w:rPr>
      </w:pPr>
      <w:r>
        <w:rPr>
          <w:rFonts w:ascii="Times New Roman" w:hAnsi="Times New Roman" w:cs="Times New Roman"/>
          <w:b/>
          <w:sz w:val="24"/>
          <w:szCs w:val="24"/>
        </w:rPr>
        <w:t xml:space="preserve">          </w:t>
      </w:r>
      <w:r w:rsidRPr="00DC4ED8">
        <w:rPr>
          <w:rFonts w:ascii="Arial" w:hAnsi="Arial" w:cs="Arial"/>
          <w:b/>
          <w:sz w:val="24"/>
          <w:szCs w:val="24"/>
        </w:rPr>
        <w:t>3.</w:t>
      </w:r>
      <w:r w:rsidR="00CF5CD0">
        <w:rPr>
          <w:rFonts w:ascii="Arial" w:hAnsi="Arial" w:cs="Arial"/>
          <w:b/>
          <w:sz w:val="24"/>
          <w:szCs w:val="24"/>
        </w:rPr>
        <w:t>5</w:t>
      </w:r>
      <w:r w:rsidRPr="00A52507">
        <w:rPr>
          <w:rFonts w:ascii="Arial" w:hAnsi="Arial" w:cs="Arial"/>
          <w:b/>
          <w:sz w:val="24"/>
          <w:szCs w:val="24"/>
        </w:rPr>
        <w:t>. Verilerin Çözümlenmesi ve Yorumlanması</w:t>
      </w:r>
    </w:p>
    <w:p w:rsidR="00A52507" w:rsidRPr="00A52507" w:rsidRDefault="00A52507" w:rsidP="00A52507">
      <w:pPr>
        <w:autoSpaceDE w:val="0"/>
        <w:autoSpaceDN w:val="0"/>
        <w:adjustRightInd w:val="0"/>
        <w:spacing w:after="0" w:line="240" w:lineRule="auto"/>
        <w:rPr>
          <w:rFonts w:ascii="Arial" w:hAnsi="Arial" w:cs="Arial"/>
          <w:b/>
          <w:sz w:val="24"/>
          <w:szCs w:val="24"/>
        </w:rPr>
      </w:pPr>
    </w:p>
    <w:p w:rsidR="00A52507" w:rsidRPr="00A52507" w:rsidRDefault="00A52507" w:rsidP="00A52507">
      <w:pPr>
        <w:autoSpaceDE w:val="0"/>
        <w:autoSpaceDN w:val="0"/>
        <w:adjustRightInd w:val="0"/>
        <w:spacing w:after="0" w:line="240" w:lineRule="auto"/>
        <w:jc w:val="both"/>
        <w:rPr>
          <w:rFonts w:ascii="Arial" w:hAnsi="Arial" w:cs="Arial"/>
          <w:b/>
          <w:sz w:val="24"/>
          <w:szCs w:val="24"/>
        </w:rPr>
      </w:pPr>
    </w:p>
    <w:p w:rsidR="00A52507" w:rsidRPr="00A52507" w:rsidRDefault="00A52507" w:rsidP="00CB023E">
      <w:pPr>
        <w:autoSpaceDE w:val="0"/>
        <w:autoSpaceDN w:val="0"/>
        <w:adjustRightInd w:val="0"/>
        <w:spacing w:after="0" w:line="360" w:lineRule="auto"/>
        <w:jc w:val="both"/>
        <w:rPr>
          <w:rFonts w:ascii="Arial" w:hAnsi="Arial" w:cs="Arial"/>
          <w:sz w:val="24"/>
          <w:szCs w:val="24"/>
        </w:rPr>
      </w:pPr>
      <w:r w:rsidRPr="00A52507">
        <w:rPr>
          <w:rFonts w:ascii="Arial" w:hAnsi="Arial" w:cs="Arial"/>
          <w:b/>
          <w:sz w:val="24"/>
          <w:szCs w:val="24"/>
        </w:rPr>
        <w:t xml:space="preserve">     </w:t>
      </w:r>
      <w:r>
        <w:rPr>
          <w:rFonts w:ascii="Arial" w:hAnsi="Arial" w:cs="Arial"/>
          <w:b/>
          <w:sz w:val="24"/>
          <w:szCs w:val="24"/>
        </w:rPr>
        <w:t xml:space="preserve">   </w:t>
      </w:r>
      <w:r w:rsidRPr="00A52507">
        <w:rPr>
          <w:rFonts w:ascii="Arial" w:hAnsi="Arial" w:cs="Arial"/>
          <w:sz w:val="24"/>
          <w:szCs w:val="24"/>
        </w:rPr>
        <w:t xml:space="preserve">Araştırmada elde edilen veriler, istatistik alanında uzman kişilerin de görüşleri </w:t>
      </w:r>
    </w:p>
    <w:p w:rsidR="00A52507" w:rsidRDefault="00A52507" w:rsidP="00CB023E">
      <w:pPr>
        <w:autoSpaceDE w:val="0"/>
        <w:autoSpaceDN w:val="0"/>
        <w:adjustRightInd w:val="0"/>
        <w:spacing w:after="0" w:line="360" w:lineRule="auto"/>
        <w:jc w:val="both"/>
        <w:rPr>
          <w:rFonts w:ascii="Arial" w:hAnsi="Arial" w:cs="Arial"/>
          <w:sz w:val="24"/>
          <w:szCs w:val="24"/>
        </w:rPr>
      </w:pPr>
      <w:r w:rsidRPr="00A52507">
        <w:rPr>
          <w:rFonts w:ascii="Arial" w:hAnsi="Arial" w:cs="Arial"/>
          <w:sz w:val="24"/>
          <w:szCs w:val="24"/>
        </w:rPr>
        <w:t xml:space="preserve">doğrultusunda uygun istatistiksel teknikler kullanılarak analiz edilmiştir. Analiz edilen veriler tablo ve çizelgeler şeklinde açıklanarak, yorumlanmıştır. Araştırmada veri toplama aracı olarak kullanılan ölçekten elde edilen veriler SPSS 16.0 paket </w:t>
      </w:r>
      <w:r w:rsidRPr="00A52507">
        <w:rPr>
          <w:rFonts w:ascii="Arial" w:hAnsi="Arial" w:cs="Arial"/>
          <w:sz w:val="24"/>
          <w:szCs w:val="24"/>
        </w:rPr>
        <w:lastRenderedPageBreak/>
        <w:t>programı kullanılarak analiz edilmiştir.</w:t>
      </w:r>
      <w:r w:rsidR="0030327C">
        <w:rPr>
          <w:rFonts w:ascii="Arial" w:hAnsi="Arial" w:cs="Arial"/>
          <w:b/>
          <w:sz w:val="24"/>
          <w:szCs w:val="24"/>
        </w:rPr>
        <w:t xml:space="preserve">  </w:t>
      </w:r>
      <w:r w:rsidR="0030327C" w:rsidRPr="00A52507">
        <w:rPr>
          <w:rFonts w:ascii="Arial" w:hAnsi="Arial" w:cs="Arial"/>
          <w:sz w:val="24"/>
          <w:szCs w:val="24"/>
        </w:rPr>
        <w:t xml:space="preserve">Araştırmanın raporlaştırılması aşamasında çok yaygın bir kaynak olarak kullanılan Amerikan </w:t>
      </w:r>
      <w:r w:rsidR="0030327C" w:rsidRPr="00A52507">
        <w:rPr>
          <w:rFonts w:ascii="Arial" w:hAnsi="Arial" w:cs="Arial"/>
          <w:sz w:val="24"/>
          <w:szCs w:val="24"/>
          <w:lang w:val="en-US"/>
        </w:rPr>
        <w:t>Psychological</w:t>
      </w:r>
      <w:r w:rsidR="0030327C" w:rsidRPr="00A52507">
        <w:rPr>
          <w:rFonts w:ascii="Arial" w:hAnsi="Arial" w:cs="Arial"/>
          <w:sz w:val="24"/>
          <w:szCs w:val="24"/>
        </w:rPr>
        <w:t xml:space="preserve"> </w:t>
      </w:r>
      <w:r w:rsidR="0030327C" w:rsidRPr="00A52507">
        <w:rPr>
          <w:rFonts w:ascii="Arial" w:hAnsi="Arial" w:cs="Arial"/>
          <w:sz w:val="24"/>
          <w:szCs w:val="24"/>
          <w:lang w:val="en-US"/>
        </w:rPr>
        <w:t>Association</w:t>
      </w:r>
      <w:r w:rsidR="0030327C" w:rsidRPr="00A52507">
        <w:rPr>
          <w:rFonts w:ascii="Arial" w:hAnsi="Arial" w:cs="Arial"/>
          <w:sz w:val="24"/>
          <w:szCs w:val="24"/>
        </w:rPr>
        <w:t xml:space="preserve"> – APA ile Ankara Üniversitesi Eğitim Bilimleri Enstitüsü – Tez Yazım </w:t>
      </w:r>
      <w:proofErr w:type="spellStart"/>
      <w:r w:rsidR="0030327C" w:rsidRPr="00A52507">
        <w:rPr>
          <w:rFonts w:ascii="Arial" w:hAnsi="Arial" w:cs="Arial"/>
          <w:sz w:val="24"/>
          <w:szCs w:val="24"/>
        </w:rPr>
        <w:t>Klavuzu</w:t>
      </w:r>
      <w:proofErr w:type="spellEnd"/>
      <w:r w:rsidR="0030327C" w:rsidRPr="00A52507">
        <w:rPr>
          <w:rFonts w:ascii="Arial" w:hAnsi="Arial" w:cs="Arial"/>
          <w:sz w:val="24"/>
          <w:szCs w:val="24"/>
        </w:rPr>
        <w:t xml:space="preserve"> (2007) dikkate alınmıştır. </w:t>
      </w:r>
    </w:p>
    <w:p w:rsidR="00A52507" w:rsidRPr="00A52507" w:rsidRDefault="00A52507" w:rsidP="00A52507">
      <w:pPr>
        <w:autoSpaceDE w:val="0"/>
        <w:autoSpaceDN w:val="0"/>
        <w:adjustRightInd w:val="0"/>
        <w:spacing w:after="0"/>
        <w:jc w:val="both"/>
        <w:rPr>
          <w:rFonts w:ascii="Arial" w:hAnsi="Arial" w:cs="Arial"/>
          <w:sz w:val="24"/>
          <w:szCs w:val="24"/>
        </w:rPr>
      </w:pPr>
    </w:p>
    <w:p w:rsidR="00A52507" w:rsidRPr="00A52507" w:rsidRDefault="00A52507" w:rsidP="00A52507">
      <w:pPr>
        <w:autoSpaceDE w:val="0"/>
        <w:autoSpaceDN w:val="0"/>
        <w:adjustRightInd w:val="0"/>
        <w:spacing w:after="0" w:line="360" w:lineRule="auto"/>
        <w:jc w:val="both"/>
        <w:rPr>
          <w:rFonts w:ascii="Arial" w:hAnsi="Arial" w:cs="Arial"/>
          <w:sz w:val="24"/>
          <w:szCs w:val="24"/>
        </w:rPr>
      </w:pPr>
      <w:r w:rsidRPr="00A52507">
        <w:rPr>
          <w:rFonts w:ascii="Arial" w:hAnsi="Arial" w:cs="Arial"/>
          <w:sz w:val="24"/>
          <w:szCs w:val="24"/>
        </w:rPr>
        <w:t xml:space="preserve">    </w:t>
      </w:r>
      <w:r>
        <w:rPr>
          <w:rFonts w:ascii="Arial" w:hAnsi="Arial" w:cs="Arial"/>
          <w:sz w:val="24"/>
          <w:szCs w:val="24"/>
        </w:rPr>
        <w:t xml:space="preserve">  </w:t>
      </w:r>
      <w:r w:rsidRPr="00A52507">
        <w:rPr>
          <w:rFonts w:ascii="Arial" w:hAnsi="Arial" w:cs="Arial"/>
          <w:sz w:val="24"/>
          <w:szCs w:val="24"/>
        </w:rPr>
        <w:t xml:space="preserve"> Velilerin mobil cihazları kullanabilme düzeyleri, mobil cihazların eğitsel amaçlı</w:t>
      </w:r>
      <w:r>
        <w:rPr>
          <w:rFonts w:ascii="Arial" w:hAnsi="Arial" w:cs="Arial"/>
          <w:sz w:val="24"/>
          <w:szCs w:val="24"/>
        </w:rPr>
        <w:t xml:space="preserve">  </w:t>
      </w:r>
      <w:r w:rsidRPr="00A52507">
        <w:rPr>
          <w:rFonts w:ascii="Arial" w:hAnsi="Arial" w:cs="Arial"/>
          <w:sz w:val="24"/>
          <w:szCs w:val="24"/>
        </w:rPr>
        <w:t xml:space="preserve">kullanımına yönelik görüşleri,  mobil teknolojilerle okul-aile işbirliğini ve aile katılımını  </w:t>
      </w:r>
    </w:p>
    <w:p w:rsidR="00A52507" w:rsidRPr="00A52507" w:rsidRDefault="00A52507" w:rsidP="00A52507">
      <w:pPr>
        <w:autoSpaceDE w:val="0"/>
        <w:autoSpaceDN w:val="0"/>
        <w:adjustRightInd w:val="0"/>
        <w:spacing w:after="0" w:line="360" w:lineRule="auto"/>
        <w:jc w:val="both"/>
        <w:rPr>
          <w:rFonts w:ascii="Arial" w:hAnsi="Arial" w:cs="Arial"/>
          <w:sz w:val="24"/>
          <w:szCs w:val="24"/>
        </w:rPr>
      </w:pPr>
      <w:r w:rsidRPr="00A52507">
        <w:rPr>
          <w:rFonts w:ascii="Arial" w:hAnsi="Arial" w:cs="Arial"/>
          <w:sz w:val="24"/>
          <w:szCs w:val="24"/>
        </w:rPr>
        <w:t xml:space="preserve">arttırmaya yönelik görüşleri belirlemede kullanılan puan sınırlarının tümüne tablo </w:t>
      </w:r>
      <w:r w:rsidR="00DC4ED8">
        <w:rPr>
          <w:rFonts w:ascii="Arial" w:hAnsi="Arial" w:cs="Arial"/>
          <w:sz w:val="24"/>
          <w:szCs w:val="24"/>
        </w:rPr>
        <w:t>3.</w:t>
      </w:r>
      <w:r w:rsidRPr="00A52507">
        <w:rPr>
          <w:rFonts w:ascii="Arial" w:hAnsi="Arial" w:cs="Arial"/>
          <w:sz w:val="24"/>
          <w:szCs w:val="24"/>
        </w:rPr>
        <w:t>2’de yer</w:t>
      </w:r>
      <w:r>
        <w:rPr>
          <w:rFonts w:ascii="Arial" w:hAnsi="Arial" w:cs="Arial"/>
          <w:sz w:val="24"/>
          <w:szCs w:val="24"/>
        </w:rPr>
        <w:t xml:space="preserve"> </w:t>
      </w:r>
      <w:r w:rsidRPr="00A52507">
        <w:rPr>
          <w:rFonts w:ascii="Arial" w:hAnsi="Arial" w:cs="Arial"/>
          <w:sz w:val="24"/>
          <w:szCs w:val="24"/>
        </w:rPr>
        <w:t xml:space="preserve">verilmiştir. </w:t>
      </w:r>
    </w:p>
    <w:p w:rsidR="00A52507" w:rsidRDefault="00A52507" w:rsidP="00A52507">
      <w:pPr>
        <w:autoSpaceDE w:val="0"/>
        <w:autoSpaceDN w:val="0"/>
        <w:adjustRightInd w:val="0"/>
        <w:spacing w:after="0" w:line="360" w:lineRule="auto"/>
        <w:jc w:val="both"/>
        <w:rPr>
          <w:rFonts w:ascii="Arial" w:hAnsi="Arial" w:cs="Arial"/>
          <w:sz w:val="24"/>
          <w:szCs w:val="24"/>
        </w:rPr>
      </w:pPr>
    </w:p>
    <w:p w:rsidR="00A52507" w:rsidRPr="00A52507" w:rsidRDefault="00A52507" w:rsidP="00A52507">
      <w:pPr>
        <w:autoSpaceDE w:val="0"/>
        <w:autoSpaceDN w:val="0"/>
        <w:adjustRightInd w:val="0"/>
        <w:spacing w:after="0" w:line="360" w:lineRule="auto"/>
        <w:jc w:val="both"/>
        <w:rPr>
          <w:rFonts w:ascii="Arial" w:hAnsi="Arial" w:cs="Arial"/>
          <w:sz w:val="24"/>
          <w:szCs w:val="24"/>
        </w:rPr>
      </w:pPr>
    </w:p>
    <w:p w:rsidR="00A52507" w:rsidRPr="00764E3B" w:rsidRDefault="00A52507" w:rsidP="00C61F63">
      <w:pPr>
        <w:autoSpaceDE w:val="0"/>
        <w:autoSpaceDN w:val="0"/>
        <w:adjustRightInd w:val="0"/>
        <w:spacing w:after="0" w:line="240" w:lineRule="auto"/>
        <w:jc w:val="center"/>
        <w:outlineLvl w:val="0"/>
        <w:rPr>
          <w:rFonts w:ascii="Arial" w:hAnsi="Arial" w:cs="Arial"/>
        </w:rPr>
      </w:pPr>
      <w:r w:rsidRPr="00764E3B">
        <w:rPr>
          <w:rFonts w:ascii="Arial" w:hAnsi="Arial" w:cs="Arial"/>
        </w:rPr>
        <w:t xml:space="preserve">Tablo </w:t>
      </w:r>
      <w:r w:rsidR="00DC4ED8" w:rsidRPr="00764E3B">
        <w:rPr>
          <w:rFonts w:ascii="Arial" w:hAnsi="Arial" w:cs="Arial"/>
        </w:rPr>
        <w:t>3.</w:t>
      </w:r>
      <w:r w:rsidRPr="00764E3B">
        <w:rPr>
          <w:rFonts w:ascii="Arial" w:hAnsi="Arial" w:cs="Arial"/>
        </w:rPr>
        <w:t>2. Sonuçların Yorumlanmasında Kullanılan Puan Sınırları</w:t>
      </w:r>
    </w:p>
    <w:p w:rsidR="00A52507" w:rsidRDefault="00A52507" w:rsidP="00A52507">
      <w:pPr>
        <w:autoSpaceDE w:val="0"/>
        <w:autoSpaceDN w:val="0"/>
        <w:adjustRightInd w:val="0"/>
        <w:spacing w:after="0" w:line="240" w:lineRule="auto"/>
        <w:jc w:val="center"/>
        <w:rPr>
          <w:rFonts w:ascii="Times New Roman" w:hAnsi="Times New Roman" w:cs="Times New Roman"/>
          <w:b/>
          <w:sz w:val="24"/>
          <w:szCs w:val="24"/>
        </w:rPr>
      </w:pPr>
    </w:p>
    <w:tbl>
      <w:tblPr>
        <w:tblW w:w="9225" w:type="dxa"/>
        <w:tblBorders>
          <w:top w:val="single" w:sz="4" w:space="0" w:color="auto"/>
        </w:tblBorders>
        <w:tblCellMar>
          <w:left w:w="70" w:type="dxa"/>
          <w:right w:w="70" w:type="dxa"/>
        </w:tblCellMar>
        <w:tblLook w:val="0000"/>
      </w:tblPr>
      <w:tblGrid>
        <w:gridCol w:w="9225"/>
      </w:tblGrid>
      <w:tr w:rsidR="00A52507" w:rsidTr="000F5D7B">
        <w:trPr>
          <w:trHeight w:val="105"/>
        </w:trPr>
        <w:tc>
          <w:tcPr>
            <w:tcW w:w="9225" w:type="dxa"/>
          </w:tcPr>
          <w:p w:rsidR="00A52507" w:rsidRDefault="00A52507" w:rsidP="00AD3335">
            <w:pPr>
              <w:autoSpaceDE w:val="0"/>
              <w:autoSpaceDN w:val="0"/>
              <w:adjustRightInd w:val="0"/>
              <w:spacing w:after="0" w:line="240" w:lineRule="auto"/>
              <w:jc w:val="center"/>
              <w:rPr>
                <w:rFonts w:ascii="Times New Roman" w:hAnsi="Times New Roman" w:cs="Times New Roman"/>
                <w:b/>
                <w:sz w:val="24"/>
                <w:szCs w:val="24"/>
              </w:rPr>
            </w:pPr>
          </w:p>
        </w:tc>
      </w:tr>
    </w:tbl>
    <w:p w:rsidR="00A52507" w:rsidRPr="00DC4ED8" w:rsidRDefault="00A52507" w:rsidP="00A52507">
      <w:pPr>
        <w:autoSpaceDE w:val="0"/>
        <w:autoSpaceDN w:val="0"/>
        <w:adjustRightInd w:val="0"/>
        <w:spacing w:after="0" w:line="240" w:lineRule="auto"/>
        <w:jc w:val="center"/>
        <w:rPr>
          <w:rFonts w:ascii="Arial" w:hAnsi="Arial" w:cs="Arial"/>
          <w:b/>
        </w:rPr>
      </w:pPr>
      <w:r w:rsidRPr="00DC4ED8">
        <w:rPr>
          <w:rFonts w:ascii="Arial" w:hAnsi="Arial" w:cs="Arial"/>
          <w:b/>
        </w:rPr>
        <w:t>Derece/Seçenek</w:t>
      </w:r>
      <w:r w:rsidRPr="00DC4ED8">
        <w:rPr>
          <w:rFonts w:ascii="Arial" w:hAnsi="Arial" w:cs="Arial"/>
        </w:rPr>
        <w:t xml:space="preserve">                                    </w:t>
      </w:r>
      <w:r w:rsidR="00DC4ED8" w:rsidRPr="00DC4ED8">
        <w:rPr>
          <w:rFonts w:ascii="Arial" w:hAnsi="Arial" w:cs="Arial"/>
        </w:rPr>
        <w:t xml:space="preserve">                  </w:t>
      </w:r>
      <w:r w:rsidRPr="00DC4ED8">
        <w:rPr>
          <w:rFonts w:ascii="Arial" w:hAnsi="Arial" w:cs="Arial"/>
        </w:rPr>
        <w:t xml:space="preserve">   </w:t>
      </w:r>
      <w:r w:rsidRPr="00DC4ED8">
        <w:rPr>
          <w:rFonts w:ascii="Arial" w:hAnsi="Arial" w:cs="Arial"/>
          <w:b/>
        </w:rPr>
        <w:t>Puan</w:t>
      </w:r>
      <w:r w:rsidRPr="00DC4ED8">
        <w:rPr>
          <w:rFonts w:ascii="Arial" w:hAnsi="Arial" w:cs="Arial"/>
        </w:rPr>
        <w:t xml:space="preserve">                                    </w:t>
      </w:r>
      <w:proofErr w:type="spellStart"/>
      <w:r w:rsidRPr="00DC4ED8">
        <w:rPr>
          <w:rFonts w:ascii="Arial" w:hAnsi="Arial" w:cs="Arial"/>
          <w:b/>
        </w:rPr>
        <w:t>Puan</w:t>
      </w:r>
      <w:proofErr w:type="spellEnd"/>
      <w:r w:rsidRPr="00DC4ED8">
        <w:rPr>
          <w:rFonts w:ascii="Arial" w:hAnsi="Arial" w:cs="Arial"/>
          <w:b/>
        </w:rPr>
        <w:t xml:space="preserve"> Sınırı</w:t>
      </w:r>
    </w:p>
    <w:tbl>
      <w:tblPr>
        <w:tblW w:w="9240" w:type="dxa"/>
        <w:tblBorders>
          <w:top w:val="single" w:sz="4" w:space="0" w:color="auto"/>
        </w:tblBorders>
        <w:tblCellMar>
          <w:left w:w="70" w:type="dxa"/>
          <w:right w:w="70" w:type="dxa"/>
        </w:tblCellMar>
        <w:tblLook w:val="0000"/>
      </w:tblPr>
      <w:tblGrid>
        <w:gridCol w:w="9240"/>
      </w:tblGrid>
      <w:tr w:rsidR="00A52507" w:rsidTr="00DC4ED8">
        <w:trPr>
          <w:trHeight w:val="100"/>
        </w:trPr>
        <w:tc>
          <w:tcPr>
            <w:tcW w:w="9240" w:type="dxa"/>
          </w:tcPr>
          <w:p w:rsidR="00A52507" w:rsidRDefault="00A52507" w:rsidP="00AD3335">
            <w:pPr>
              <w:autoSpaceDE w:val="0"/>
              <w:autoSpaceDN w:val="0"/>
              <w:adjustRightInd w:val="0"/>
              <w:spacing w:after="0" w:line="240" w:lineRule="auto"/>
              <w:jc w:val="center"/>
              <w:rPr>
                <w:rFonts w:ascii="Times New Roman" w:hAnsi="Times New Roman" w:cs="Times New Roman"/>
                <w:b/>
                <w:sz w:val="24"/>
                <w:szCs w:val="24"/>
              </w:rPr>
            </w:pPr>
          </w:p>
        </w:tc>
      </w:tr>
    </w:tbl>
    <w:p w:rsidR="00DC4ED8" w:rsidRPr="000F5D7B" w:rsidRDefault="00DC4ED8" w:rsidP="000F5D7B">
      <w:pPr>
        <w:autoSpaceDE w:val="0"/>
        <w:autoSpaceDN w:val="0"/>
        <w:adjustRightInd w:val="0"/>
        <w:spacing w:after="0" w:line="360" w:lineRule="auto"/>
        <w:rPr>
          <w:rFonts w:ascii="Arial" w:hAnsi="Arial" w:cs="Arial"/>
        </w:rPr>
      </w:pPr>
      <w:r w:rsidRPr="000F5D7B">
        <w:rPr>
          <w:rFonts w:ascii="Arial" w:hAnsi="Arial" w:cs="Arial"/>
        </w:rPr>
        <w:t xml:space="preserve">Hiçbir zaman/Hiç kullanmıyorum/Kesinlikle                 1.00      </w:t>
      </w:r>
      <w:r w:rsidR="000F5D7B">
        <w:rPr>
          <w:rFonts w:ascii="Arial" w:hAnsi="Arial" w:cs="Arial"/>
        </w:rPr>
        <w:t xml:space="preserve">                               </w:t>
      </w:r>
      <w:proofErr w:type="spellStart"/>
      <w:r w:rsidRPr="000F5D7B">
        <w:rPr>
          <w:rFonts w:ascii="Arial" w:hAnsi="Arial" w:cs="Arial"/>
        </w:rPr>
        <w:t>1.00</w:t>
      </w:r>
      <w:proofErr w:type="spellEnd"/>
      <w:r w:rsidR="000F5D7B">
        <w:rPr>
          <w:rFonts w:ascii="Arial" w:hAnsi="Arial" w:cs="Arial"/>
        </w:rPr>
        <w:t xml:space="preserve"> </w:t>
      </w:r>
      <w:r w:rsidRPr="000F5D7B">
        <w:rPr>
          <w:rFonts w:ascii="Arial" w:hAnsi="Arial" w:cs="Arial"/>
        </w:rPr>
        <w:t>-</w:t>
      </w:r>
      <w:r w:rsidR="000F5D7B">
        <w:rPr>
          <w:rFonts w:ascii="Arial" w:hAnsi="Arial" w:cs="Arial"/>
        </w:rPr>
        <w:t xml:space="preserve"> </w:t>
      </w:r>
      <w:r w:rsidRPr="000F5D7B">
        <w:rPr>
          <w:rFonts w:ascii="Arial" w:hAnsi="Arial" w:cs="Arial"/>
        </w:rPr>
        <w:t>1.79</w:t>
      </w:r>
    </w:p>
    <w:p w:rsidR="00DC4ED8" w:rsidRPr="000F5D7B" w:rsidRDefault="00DC4ED8" w:rsidP="000F5D7B">
      <w:pPr>
        <w:autoSpaceDE w:val="0"/>
        <w:autoSpaceDN w:val="0"/>
        <w:adjustRightInd w:val="0"/>
        <w:spacing w:after="0" w:line="360" w:lineRule="auto"/>
        <w:rPr>
          <w:rFonts w:ascii="Arial" w:hAnsi="Arial" w:cs="Arial"/>
        </w:rPr>
      </w:pPr>
      <w:r w:rsidRPr="000F5D7B">
        <w:rPr>
          <w:rFonts w:ascii="Arial" w:hAnsi="Arial" w:cs="Arial"/>
        </w:rPr>
        <w:t>Katılmıyorum</w:t>
      </w:r>
    </w:p>
    <w:p w:rsidR="00DC4ED8" w:rsidRPr="000F5D7B" w:rsidRDefault="00DC4ED8" w:rsidP="000F5D7B">
      <w:pPr>
        <w:autoSpaceDE w:val="0"/>
        <w:autoSpaceDN w:val="0"/>
        <w:adjustRightInd w:val="0"/>
        <w:spacing w:after="0" w:line="360" w:lineRule="auto"/>
        <w:rPr>
          <w:rFonts w:ascii="Arial" w:hAnsi="Arial" w:cs="Arial"/>
        </w:rPr>
      </w:pPr>
      <w:r w:rsidRPr="000F5D7B">
        <w:rPr>
          <w:rFonts w:ascii="Arial" w:hAnsi="Arial" w:cs="Arial"/>
        </w:rPr>
        <w:t xml:space="preserve"> </w:t>
      </w:r>
      <w:r w:rsidR="00A52507" w:rsidRPr="000F5D7B">
        <w:rPr>
          <w:rFonts w:ascii="Arial" w:hAnsi="Arial" w:cs="Arial"/>
        </w:rPr>
        <w:t xml:space="preserve">       </w:t>
      </w:r>
    </w:p>
    <w:p w:rsidR="00DC4ED8" w:rsidRPr="000F5D7B" w:rsidRDefault="00DC4ED8" w:rsidP="000F5D7B">
      <w:pPr>
        <w:autoSpaceDE w:val="0"/>
        <w:autoSpaceDN w:val="0"/>
        <w:adjustRightInd w:val="0"/>
        <w:spacing w:after="0" w:line="360" w:lineRule="auto"/>
        <w:rPr>
          <w:rFonts w:ascii="Arial" w:hAnsi="Arial" w:cs="Arial"/>
        </w:rPr>
      </w:pPr>
      <w:r w:rsidRPr="000F5D7B">
        <w:rPr>
          <w:rFonts w:ascii="Arial" w:hAnsi="Arial" w:cs="Arial"/>
        </w:rPr>
        <w:t>Nadiren/</w:t>
      </w:r>
      <w:r w:rsidR="000F5D7B">
        <w:rPr>
          <w:rFonts w:ascii="Arial" w:hAnsi="Arial" w:cs="Arial"/>
        </w:rPr>
        <w:t xml:space="preserve"> </w:t>
      </w:r>
      <w:r w:rsidRPr="000F5D7B">
        <w:rPr>
          <w:rFonts w:ascii="Arial" w:hAnsi="Arial" w:cs="Arial"/>
        </w:rPr>
        <w:t>Yetersiz</w:t>
      </w:r>
      <w:r w:rsidR="000F5D7B">
        <w:rPr>
          <w:rFonts w:ascii="Arial" w:hAnsi="Arial" w:cs="Arial"/>
        </w:rPr>
        <w:t xml:space="preserve"> </w:t>
      </w:r>
      <w:r w:rsidRPr="000F5D7B">
        <w:rPr>
          <w:rFonts w:ascii="Arial" w:hAnsi="Arial" w:cs="Arial"/>
        </w:rPr>
        <w:t>/</w:t>
      </w:r>
      <w:r w:rsidR="000F5D7B">
        <w:rPr>
          <w:rFonts w:ascii="Arial" w:hAnsi="Arial" w:cs="Arial"/>
        </w:rPr>
        <w:t xml:space="preserve"> </w:t>
      </w:r>
      <w:r w:rsidRPr="000F5D7B">
        <w:rPr>
          <w:rFonts w:ascii="Arial" w:hAnsi="Arial" w:cs="Arial"/>
        </w:rPr>
        <w:t xml:space="preserve">Katılmıyorum    </w:t>
      </w:r>
      <w:r w:rsidR="000F5D7B">
        <w:rPr>
          <w:rFonts w:ascii="Arial" w:hAnsi="Arial" w:cs="Arial"/>
        </w:rPr>
        <w:t xml:space="preserve">                             </w:t>
      </w:r>
      <w:r w:rsidRPr="000F5D7B">
        <w:rPr>
          <w:rFonts w:ascii="Arial" w:hAnsi="Arial" w:cs="Arial"/>
        </w:rPr>
        <w:t xml:space="preserve">2.00      </w:t>
      </w:r>
      <w:r w:rsidR="000F5D7B">
        <w:rPr>
          <w:rFonts w:ascii="Arial" w:hAnsi="Arial" w:cs="Arial"/>
        </w:rPr>
        <w:t xml:space="preserve">                               </w:t>
      </w:r>
      <w:r w:rsidRPr="000F5D7B">
        <w:rPr>
          <w:rFonts w:ascii="Arial" w:hAnsi="Arial" w:cs="Arial"/>
        </w:rPr>
        <w:t>1.80</w:t>
      </w:r>
      <w:r w:rsidR="000F5D7B">
        <w:rPr>
          <w:rFonts w:ascii="Arial" w:hAnsi="Arial" w:cs="Arial"/>
        </w:rPr>
        <w:t xml:space="preserve"> - </w:t>
      </w:r>
      <w:r w:rsidRPr="000F5D7B">
        <w:rPr>
          <w:rFonts w:ascii="Arial" w:hAnsi="Arial" w:cs="Arial"/>
        </w:rPr>
        <w:t>2.59</w:t>
      </w:r>
      <w:r w:rsidR="00A52507" w:rsidRPr="000F5D7B">
        <w:rPr>
          <w:rFonts w:ascii="Arial" w:hAnsi="Arial" w:cs="Arial"/>
        </w:rPr>
        <w:t xml:space="preserve">              </w:t>
      </w:r>
    </w:p>
    <w:p w:rsidR="00DC4ED8" w:rsidRPr="000F5D7B" w:rsidRDefault="00DC4ED8" w:rsidP="000F5D7B">
      <w:pPr>
        <w:autoSpaceDE w:val="0"/>
        <w:autoSpaceDN w:val="0"/>
        <w:adjustRightInd w:val="0"/>
        <w:spacing w:after="0" w:line="360" w:lineRule="auto"/>
        <w:rPr>
          <w:rFonts w:ascii="Arial" w:hAnsi="Arial" w:cs="Arial"/>
        </w:rPr>
      </w:pPr>
    </w:p>
    <w:p w:rsidR="00A52507" w:rsidRPr="000F5D7B" w:rsidRDefault="00DC4ED8" w:rsidP="000F5D7B">
      <w:pPr>
        <w:autoSpaceDE w:val="0"/>
        <w:autoSpaceDN w:val="0"/>
        <w:adjustRightInd w:val="0"/>
        <w:spacing w:after="0" w:line="360" w:lineRule="auto"/>
        <w:rPr>
          <w:rFonts w:ascii="Arial" w:hAnsi="Arial" w:cs="Arial"/>
        </w:rPr>
      </w:pPr>
      <w:r w:rsidRPr="000F5D7B">
        <w:rPr>
          <w:rFonts w:ascii="Arial" w:hAnsi="Arial" w:cs="Arial"/>
        </w:rPr>
        <w:t xml:space="preserve"> Ara</w:t>
      </w:r>
      <w:r w:rsidR="000F5D7B">
        <w:rPr>
          <w:rFonts w:ascii="Arial" w:hAnsi="Arial" w:cs="Arial"/>
        </w:rPr>
        <w:t xml:space="preserve"> </w:t>
      </w:r>
      <w:r w:rsidRPr="000F5D7B">
        <w:rPr>
          <w:rFonts w:ascii="Arial" w:hAnsi="Arial" w:cs="Arial"/>
        </w:rPr>
        <w:t>sıra/Orta Derece/Kararsızım</w:t>
      </w:r>
      <w:r w:rsidR="00A52507" w:rsidRPr="000F5D7B">
        <w:rPr>
          <w:rFonts w:ascii="Arial" w:hAnsi="Arial" w:cs="Arial"/>
        </w:rPr>
        <w:t xml:space="preserve">                   </w:t>
      </w:r>
      <w:r w:rsidR="000F5D7B">
        <w:rPr>
          <w:rFonts w:ascii="Arial" w:hAnsi="Arial" w:cs="Arial"/>
        </w:rPr>
        <w:t xml:space="preserve">            </w:t>
      </w:r>
      <w:r w:rsidR="000F5D7B" w:rsidRPr="000F5D7B">
        <w:rPr>
          <w:rFonts w:ascii="Arial" w:hAnsi="Arial" w:cs="Arial"/>
        </w:rPr>
        <w:t xml:space="preserve"> </w:t>
      </w:r>
      <w:r w:rsidR="00A52507" w:rsidRPr="000F5D7B">
        <w:rPr>
          <w:rFonts w:ascii="Arial" w:hAnsi="Arial" w:cs="Arial"/>
        </w:rPr>
        <w:t xml:space="preserve">3.00       </w:t>
      </w:r>
      <w:r w:rsidR="000F5D7B">
        <w:rPr>
          <w:rFonts w:ascii="Arial" w:hAnsi="Arial" w:cs="Arial"/>
        </w:rPr>
        <w:t xml:space="preserve">                              </w:t>
      </w:r>
      <w:r w:rsidR="00A52507" w:rsidRPr="000F5D7B">
        <w:rPr>
          <w:rFonts w:ascii="Arial" w:hAnsi="Arial" w:cs="Arial"/>
        </w:rPr>
        <w:t>2.60 – 3.39</w:t>
      </w:r>
    </w:p>
    <w:p w:rsidR="00A52507" w:rsidRDefault="00A52507" w:rsidP="000F5D7B">
      <w:pPr>
        <w:autoSpaceDE w:val="0"/>
        <w:autoSpaceDN w:val="0"/>
        <w:adjustRightInd w:val="0"/>
        <w:spacing w:after="0" w:line="360" w:lineRule="auto"/>
        <w:rPr>
          <w:rFonts w:ascii="Times New Roman" w:hAnsi="Times New Roman" w:cs="Times New Roman"/>
        </w:rPr>
      </w:pPr>
    </w:p>
    <w:p w:rsidR="00A52507" w:rsidRDefault="000F5D7B" w:rsidP="000F5D7B">
      <w:pPr>
        <w:autoSpaceDE w:val="0"/>
        <w:autoSpaceDN w:val="0"/>
        <w:adjustRightInd w:val="0"/>
        <w:spacing w:after="0" w:line="360" w:lineRule="auto"/>
        <w:rPr>
          <w:rFonts w:ascii="Arial" w:hAnsi="Arial" w:cs="Arial"/>
        </w:rPr>
      </w:pPr>
      <w:r w:rsidRPr="000F5D7B">
        <w:rPr>
          <w:rFonts w:ascii="Arial" w:hAnsi="Arial" w:cs="Arial"/>
        </w:rPr>
        <w:t xml:space="preserve"> Çoğunlukla</w:t>
      </w:r>
      <w:r>
        <w:rPr>
          <w:rFonts w:ascii="Arial" w:hAnsi="Arial" w:cs="Arial"/>
        </w:rPr>
        <w:t xml:space="preserve"> </w:t>
      </w:r>
      <w:r w:rsidRPr="000F5D7B">
        <w:rPr>
          <w:rFonts w:ascii="Arial" w:hAnsi="Arial" w:cs="Arial"/>
        </w:rPr>
        <w:t>/</w:t>
      </w:r>
      <w:r>
        <w:rPr>
          <w:rFonts w:ascii="Arial" w:hAnsi="Arial" w:cs="Arial"/>
        </w:rPr>
        <w:t xml:space="preserve"> </w:t>
      </w:r>
      <w:r w:rsidRPr="000F5D7B">
        <w:rPr>
          <w:rFonts w:ascii="Arial" w:hAnsi="Arial" w:cs="Arial"/>
        </w:rPr>
        <w:t>İyi</w:t>
      </w:r>
      <w:r>
        <w:rPr>
          <w:rFonts w:ascii="Arial" w:hAnsi="Arial" w:cs="Arial"/>
        </w:rPr>
        <w:t xml:space="preserve"> </w:t>
      </w:r>
      <w:r w:rsidRPr="000F5D7B">
        <w:rPr>
          <w:rFonts w:ascii="Arial" w:hAnsi="Arial" w:cs="Arial"/>
        </w:rPr>
        <w:t>/</w:t>
      </w:r>
      <w:r>
        <w:rPr>
          <w:rFonts w:ascii="Arial" w:hAnsi="Arial" w:cs="Arial"/>
        </w:rPr>
        <w:t xml:space="preserve"> </w:t>
      </w:r>
      <w:r w:rsidRPr="000F5D7B">
        <w:rPr>
          <w:rFonts w:ascii="Arial" w:hAnsi="Arial" w:cs="Arial"/>
        </w:rPr>
        <w:t xml:space="preserve">Katılıyorum                                      </w:t>
      </w:r>
      <w:r w:rsidR="00A52507" w:rsidRPr="000F5D7B">
        <w:rPr>
          <w:rFonts w:ascii="Arial" w:hAnsi="Arial" w:cs="Arial"/>
        </w:rPr>
        <w:t xml:space="preserve">4.00               </w:t>
      </w:r>
      <w:r>
        <w:rPr>
          <w:rFonts w:ascii="Arial" w:hAnsi="Arial" w:cs="Arial"/>
        </w:rPr>
        <w:t xml:space="preserve">                      3.40</w:t>
      </w:r>
      <w:r w:rsidR="00A52507" w:rsidRPr="000F5D7B">
        <w:rPr>
          <w:rFonts w:ascii="Arial" w:hAnsi="Arial" w:cs="Arial"/>
        </w:rPr>
        <w:t>– 4.19</w:t>
      </w:r>
    </w:p>
    <w:p w:rsidR="000F5D7B" w:rsidRDefault="000F5D7B" w:rsidP="000F5D7B">
      <w:pPr>
        <w:autoSpaceDE w:val="0"/>
        <w:autoSpaceDN w:val="0"/>
        <w:adjustRightInd w:val="0"/>
        <w:spacing w:after="0" w:line="360" w:lineRule="auto"/>
        <w:rPr>
          <w:rFonts w:ascii="Arial" w:hAnsi="Arial" w:cs="Arial"/>
        </w:rPr>
      </w:pPr>
    </w:p>
    <w:p w:rsidR="000F5D7B" w:rsidRDefault="000F5D7B" w:rsidP="000F5D7B">
      <w:pPr>
        <w:autoSpaceDE w:val="0"/>
        <w:autoSpaceDN w:val="0"/>
        <w:adjustRightInd w:val="0"/>
        <w:spacing w:after="0" w:line="360" w:lineRule="auto"/>
        <w:rPr>
          <w:rFonts w:ascii="Arial" w:hAnsi="Arial" w:cs="Arial"/>
        </w:rPr>
      </w:pPr>
      <w:r>
        <w:rPr>
          <w:rFonts w:ascii="Arial" w:hAnsi="Arial" w:cs="Arial"/>
        </w:rPr>
        <w:t xml:space="preserve">  Her zaman / Çok iyi / Kesinlikle Katılıyorum              5.00                                     4.20 - 5.00</w:t>
      </w:r>
    </w:p>
    <w:tbl>
      <w:tblPr>
        <w:tblpPr w:leftFromText="141" w:rightFromText="141" w:vertAnchor="text" w:horzAnchor="margin" w:tblpY="289"/>
        <w:tblW w:w="9435" w:type="dxa"/>
        <w:tblBorders>
          <w:top w:val="single" w:sz="4" w:space="0" w:color="auto"/>
        </w:tblBorders>
        <w:tblCellMar>
          <w:left w:w="70" w:type="dxa"/>
          <w:right w:w="70" w:type="dxa"/>
        </w:tblCellMar>
        <w:tblLook w:val="0000"/>
      </w:tblPr>
      <w:tblGrid>
        <w:gridCol w:w="9435"/>
      </w:tblGrid>
      <w:tr w:rsidR="000F5D7B" w:rsidTr="000F5D7B">
        <w:trPr>
          <w:trHeight w:val="151"/>
        </w:trPr>
        <w:tc>
          <w:tcPr>
            <w:tcW w:w="9435" w:type="dxa"/>
          </w:tcPr>
          <w:p w:rsidR="000F5D7B" w:rsidRDefault="000F5D7B" w:rsidP="000F5D7B">
            <w:pPr>
              <w:autoSpaceDE w:val="0"/>
              <w:autoSpaceDN w:val="0"/>
              <w:adjustRightInd w:val="0"/>
              <w:spacing w:after="0" w:line="240" w:lineRule="auto"/>
              <w:rPr>
                <w:rFonts w:ascii="Times New Roman" w:hAnsi="Times New Roman" w:cs="Times New Roman"/>
              </w:rPr>
            </w:pPr>
          </w:p>
        </w:tc>
      </w:tr>
    </w:tbl>
    <w:p w:rsidR="000F5D7B" w:rsidRPr="000F5D7B" w:rsidRDefault="000F5D7B" w:rsidP="000F5D7B">
      <w:pPr>
        <w:autoSpaceDE w:val="0"/>
        <w:autoSpaceDN w:val="0"/>
        <w:adjustRightInd w:val="0"/>
        <w:spacing w:after="0" w:line="360" w:lineRule="auto"/>
        <w:rPr>
          <w:rFonts w:ascii="Arial" w:hAnsi="Arial" w:cs="Arial"/>
        </w:rPr>
      </w:pPr>
    </w:p>
    <w:p w:rsidR="00A52507" w:rsidRDefault="00A52507" w:rsidP="000F5D7B">
      <w:pPr>
        <w:autoSpaceDE w:val="0"/>
        <w:autoSpaceDN w:val="0"/>
        <w:adjustRightInd w:val="0"/>
        <w:spacing w:after="0" w:line="360" w:lineRule="auto"/>
        <w:rPr>
          <w:rFonts w:ascii="Times New Roman" w:hAnsi="Times New Roman" w:cs="Times New Roman"/>
        </w:rPr>
      </w:pPr>
    </w:p>
    <w:p w:rsidR="00A52507" w:rsidRDefault="00A52507" w:rsidP="00A525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A52507" w:rsidRDefault="00A52507" w:rsidP="00A52507">
      <w:pPr>
        <w:autoSpaceDE w:val="0"/>
        <w:autoSpaceDN w:val="0"/>
        <w:adjustRightInd w:val="0"/>
        <w:spacing w:after="0" w:line="240" w:lineRule="auto"/>
        <w:rPr>
          <w:rFonts w:ascii="Times New Roman" w:hAnsi="Times New Roman" w:cs="Times New Roman"/>
        </w:rPr>
      </w:pPr>
    </w:p>
    <w:p w:rsidR="00FD5CE3" w:rsidRDefault="00FD5CE3" w:rsidP="00A52507">
      <w:pPr>
        <w:autoSpaceDE w:val="0"/>
        <w:autoSpaceDN w:val="0"/>
        <w:adjustRightInd w:val="0"/>
        <w:spacing w:after="0" w:line="240" w:lineRule="auto"/>
        <w:rPr>
          <w:rFonts w:ascii="Times New Roman" w:hAnsi="Times New Roman" w:cs="Times New Roman"/>
        </w:rPr>
      </w:pPr>
    </w:p>
    <w:p w:rsidR="00FD5CE3" w:rsidRDefault="00FD5CE3" w:rsidP="00A52507">
      <w:pPr>
        <w:autoSpaceDE w:val="0"/>
        <w:autoSpaceDN w:val="0"/>
        <w:adjustRightInd w:val="0"/>
        <w:spacing w:after="0" w:line="240" w:lineRule="auto"/>
        <w:rPr>
          <w:rFonts w:ascii="Times New Roman" w:hAnsi="Times New Roman" w:cs="Times New Roman"/>
        </w:rPr>
      </w:pPr>
    </w:p>
    <w:p w:rsidR="00FD5CE3" w:rsidRDefault="00FD5CE3" w:rsidP="00A52507">
      <w:pPr>
        <w:autoSpaceDE w:val="0"/>
        <w:autoSpaceDN w:val="0"/>
        <w:adjustRightInd w:val="0"/>
        <w:spacing w:after="0" w:line="240" w:lineRule="auto"/>
        <w:rPr>
          <w:rFonts w:ascii="Times New Roman" w:hAnsi="Times New Roman" w:cs="Times New Roman"/>
        </w:rPr>
      </w:pPr>
    </w:p>
    <w:p w:rsidR="00FD5CE3" w:rsidRDefault="00FD5CE3" w:rsidP="00A52507">
      <w:pPr>
        <w:autoSpaceDE w:val="0"/>
        <w:autoSpaceDN w:val="0"/>
        <w:adjustRightInd w:val="0"/>
        <w:spacing w:after="0" w:line="240" w:lineRule="auto"/>
        <w:rPr>
          <w:rFonts w:ascii="Times New Roman" w:hAnsi="Times New Roman" w:cs="Times New Roman"/>
        </w:rPr>
      </w:pPr>
    </w:p>
    <w:p w:rsidR="00FD5CE3" w:rsidRDefault="00FD5CE3" w:rsidP="00A52507">
      <w:pPr>
        <w:autoSpaceDE w:val="0"/>
        <w:autoSpaceDN w:val="0"/>
        <w:adjustRightInd w:val="0"/>
        <w:spacing w:after="0" w:line="240" w:lineRule="auto"/>
        <w:rPr>
          <w:rFonts w:ascii="Times New Roman" w:hAnsi="Times New Roman" w:cs="Times New Roman"/>
        </w:rPr>
      </w:pPr>
    </w:p>
    <w:p w:rsidR="00A52507" w:rsidRDefault="00A52507" w:rsidP="00A52507">
      <w:pPr>
        <w:autoSpaceDE w:val="0"/>
        <w:autoSpaceDN w:val="0"/>
        <w:adjustRightInd w:val="0"/>
        <w:spacing w:after="0" w:line="240" w:lineRule="auto"/>
        <w:rPr>
          <w:rFonts w:ascii="Times New Roman" w:hAnsi="Times New Roman" w:cs="Times New Roman"/>
        </w:rPr>
      </w:pPr>
    </w:p>
    <w:p w:rsidR="00A52507" w:rsidRDefault="00A52507" w:rsidP="00A525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A52507" w:rsidRDefault="00A52507" w:rsidP="00A525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3B758A" w:rsidRDefault="003B758A" w:rsidP="00A52507">
      <w:pPr>
        <w:autoSpaceDE w:val="0"/>
        <w:autoSpaceDN w:val="0"/>
        <w:adjustRightInd w:val="0"/>
        <w:spacing w:after="0" w:line="240" w:lineRule="auto"/>
        <w:rPr>
          <w:rFonts w:ascii="Times New Roman" w:hAnsi="Times New Roman" w:cs="Times New Roman"/>
        </w:rPr>
      </w:pPr>
    </w:p>
    <w:p w:rsidR="003B758A" w:rsidRDefault="003B758A" w:rsidP="00A52507">
      <w:pPr>
        <w:autoSpaceDE w:val="0"/>
        <w:autoSpaceDN w:val="0"/>
        <w:adjustRightInd w:val="0"/>
        <w:spacing w:after="0" w:line="240" w:lineRule="auto"/>
        <w:rPr>
          <w:rFonts w:ascii="Times New Roman" w:hAnsi="Times New Roman" w:cs="Times New Roman"/>
        </w:rPr>
      </w:pPr>
    </w:p>
    <w:p w:rsidR="003B758A" w:rsidRDefault="003B758A" w:rsidP="00C61F63">
      <w:pPr>
        <w:pStyle w:val="baslik33"/>
        <w:spacing w:after="0"/>
      </w:pPr>
      <w:r>
        <w:rPr>
          <w:rFonts w:ascii="Times New Roman" w:hAnsi="Times New Roman" w:cs="Times New Roman"/>
        </w:rPr>
        <w:lastRenderedPageBreak/>
        <w:t xml:space="preserve">           </w:t>
      </w:r>
      <w:r w:rsidR="00CB2544" w:rsidRPr="00CB2544">
        <w:t>3.6.</w:t>
      </w:r>
      <w:r w:rsidR="00CB2544">
        <w:rPr>
          <w:rFonts w:ascii="Times New Roman" w:hAnsi="Times New Roman" w:cs="Times New Roman"/>
        </w:rPr>
        <w:t xml:space="preserve"> </w:t>
      </w:r>
      <w:r w:rsidRPr="00346F22">
        <w:t>Geçerlilik ve Güvenirlilik Çalışması</w:t>
      </w:r>
    </w:p>
    <w:p w:rsidR="003B758A" w:rsidRDefault="003B758A" w:rsidP="00A52507">
      <w:pPr>
        <w:autoSpaceDE w:val="0"/>
        <w:autoSpaceDN w:val="0"/>
        <w:adjustRightInd w:val="0"/>
        <w:spacing w:after="0" w:line="240" w:lineRule="auto"/>
        <w:rPr>
          <w:rFonts w:ascii="Times New Roman" w:hAnsi="Times New Roman" w:cs="Times New Roman"/>
        </w:rPr>
      </w:pPr>
    </w:p>
    <w:p w:rsidR="00A52507" w:rsidRDefault="00A52507" w:rsidP="00511416">
      <w:pPr>
        <w:autoSpaceDE w:val="0"/>
        <w:autoSpaceDN w:val="0"/>
        <w:adjustRightInd w:val="0"/>
        <w:spacing w:after="0" w:line="240" w:lineRule="auto"/>
        <w:jc w:val="both"/>
        <w:rPr>
          <w:rFonts w:ascii="Times New Roman" w:hAnsi="Times New Roman" w:cs="Times New Roman"/>
          <w:b/>
          <w:sz w:val="24"/>
          <w:szCs w:val="24"/>
        </w:rPr>
      </w:pPr>
    </w:p>
    <w:p w:rsidR="003A5148" w:rsidRDefault="00511416" w:rsidP="0051141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FD5CE3">
        <w:rPr>
          <w:rFonts w:ascii="Arial" w:hAnsi="Arial" w:cs="Arial"/>
          <w:sz w:val="24"/>
          <w:szCs w:val="24"/>
        </w:rPr>
        <w:t>Mobil teknolojilerle okul aile işbirliği ve aile katılımı ölçeğinin</w:t>
      </w:r>
      <w:r>
        <w:rPr>
          <w:rFonts w:ascii="Arial" w:hAnsi="Arial" w:cs="Arial"/>
          <w:sz w:val="24"/>
          <w:szCs w:val="24"/>
        </w:rPr>
        <w:t xml:space="preserve"> yapı geçerliğini incelemek amacıyla faktör analizi yapılmasına karar verilmiştir. </w:t>
      </w:r>
      <w:r w:rsidR="003A5148">
        <w:rPr>
          <w:rFonts w:ascii="Arial" w:hAnsi="Arial" w:cs="Arial"/>
          <w:sz w:val="24"/>
          <w:szCs w:val="24"/>
        </w:rPr>
        <w:t xml:space="preserve">Faktör analizi, değişkenler arasındaki karşılıklı ilişkileri inceleyerek, değişkenlerin daha anlamlı ve özet bir şekilde sunulmasını sağlar. Diğer bir ifade ile, analiz veri grubunda yer alan değişkenler arasındaki ilişkilerin altında yatan ortak özellikleri kurmaya çalışır. Bununla birlikte, analiz boyut indirgeme ve bağımlılık yapısını yok etme yöntemi olarak da tanımlanır (Miller ve diğerleri, 2002). </w:t>
      </w:r>
    </w:p>
    <w:p w:rsidR="003A5148" w:rsidRDefault="003A5148" w:rsidP="00511416">
      <w:pPr>
        <w:autoSpaceDE w:val="0"/>
        <w:autoSpaceDN w:val="0"/>
        <w:adjustRightInd w:val="0"/>
        <w:spacing w:after="0" w:line="360" w:lineRule="auto"/>
        <w:jc w:val="both"/>
        <w:rPr>
          <w:rFonts w:ascii="Arial" w:hAnsi="Arial" w:cs="Arial"/>
          <w:sz w:val="24"/>
          <w:szCs w:val="24"/>
        </w:rPr>
      </w:pPr>
    </w:p>
    <w:p w:rsidR="0033542A" w:rsidRDefault="003A5148" w:rsidP="00F32B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033E1B">
        <w:rPr>
          <w:rFonts w:ascii="Arial" w:hAnsi="Arial" w:cs="Arial"/>
          <w:sz w:val="24"/>
          <w:szCs w:val="24"/>
        </w:rPr>
        <w:t xml:space="preserve">Veri toplama araçlarının geçerlik ve güvenirlik analizinin yapılabilmesi için hazırlanan veri toplama aracı deneme formu, ön deneme grubu olarak 300 veliye uygulanmıştır.  </w:t>
      </w:r>
      <w:r>
        <w:rPr>
          <w:rFonts w:ascii="Arial" w:hAnsi="Arial" w:cs="Arial"/>
          <w:sz w:val="24"/>
          <w:szCs w:val="24"/>
        </w:rPr>
        <w:t xml:space="preserve">Faktör analizinin uygulanacağı örneklemin yeterliliğinin ölçülmesi </w:t>
      </w:r>
      <w:r w:rsidRPr="00EE0F0F">
        <w:rPr>
          <w:rFonts w:ascii="Arial" w:hAnsi="Arial" w:cs="Arial"/>
          <w:sz w:val="24"/>
          <w:szCs w:val="24"/>
        </w:rPr>
        <w:t>Kaiser-Meyer-Olkin</w:t>
      </w:r>
      <w:r>
        <w:rPr>
          <w:rFonts w:ascii="Arial" w:hAnsi="Arial" w:cs="Arial"/>
          <w:sz w:val="24"/>
          <w:szCs w:val="24"/>
        </w:rPr>
        <w:t xml:space="preserve"> (KMO)</w:t>
      </w:r>
      <w:r w:rsidR="00EE0F0F">
        <w:rPr>
          <w:rFonts w:ascii="Arial" w:hAnsi="Arial" w:cs="Arial"/>
          <w:sz w:val="24"/>
          <w:szCs w:val="24"/>
        </w:rPr>
        <w:t xml:space="preserve"> ölçümü ile yapılır. Bu değer 1'e ne kadar yakın ise veri grubuna faktör analizi yapılmasının uygun olduğu söylenir. KMO değeri .60'dan küçük ise ilgili veri grubuna faktör analizi yapılamaz. </w:t>
      </w:r>
      <w:r>
        <w:rPr>
          <w:rFonts w:ascii="Arial" w:hAnsi="Arial" w:cs="Arial"/>
          <w:sz w:val="24"/>
          <w:szCs w:val="24"/>
        </w:rPr>
        <w:t xml:space="preserve"> </w:t>
      </w:r>
      <w:r w:rsidR="00511416">
        <w:rPr>
          <w:rFonts w:ascii="Arial" w:hAnsi="Arial" w:cs="Arial"/>
          <w:sz w:val="24"/>
          <w:szCs w:val="24"/>
        </w:rPr>
        <w:t xml:space="preserve">Faktör analizinin uygunluğu için, </w:t>
      </w:r>
      <w:r w:rsidR="008A3AC4">
        <w:rPr>
          <w:rFonts w:ascii="Arial" w:hAnsi="Arial" w:cs="Arial"/>
          <w:sz w:val="24"/>
          <w:szCs w:val="24"/>
        </w:rPr>
        <w:t>KMO .60’nın</w:t>
      </w:r>
      <w:r w:rsidR="00511416">
        <w:rPr>
          <w:rFonts w:ascii="Arial" w:hAnsi="Arial" w:cs="Arial"/>
          <w:sz w:val="24"/>
          <w:szCs w:val="24"/>
        </w:rPr>
        <w:t xml:space="preserve"> üzerinde olması</w:t>
      </w:r>
      <w:r w:rsidR="00EE0F0F">
        <w:rPr>
          <w:rFonts w:ascii="Arial" w:hAnsi="Arial" w:cs="Arial"/>
          <w:sz w:val="24"/>
          <w:szCs w:val="24"/>
        </w:rPr>
        <w:t>nın yanı sıra B</w:t>
      </w:r>
      <w:r w:rsidR="00511416" w:rsidRPr="00511416">
        <w:rPr>
          <w:rFonts w:ascii="Arial" w:hAnsi="Arial" w:cs="Arial"/>
          <w:sz w:val="24"/>
          <w:szCs w:val="24"/>
        </w:rPr>
        <w:t>arlett</w:t>
      </w:r>
      <w:r w:rsidR="00511416" w:rsidRPr="00673DB0">
        <w:rPr>
          <w:rFonts w:ascii="Arial" w:hAnsi="Arial" w:cs="Arial"/>
          <w:color w:val="548DD4"/>
          <w:sz w:val="24"/>
          <w:szCs w:val="24"/>
        </w:rPr>
        <w:t xml:space="preserve"> </w:t>
      </w:r>
      <w:r w:rsidR="00511416">
        <w:rPr>
          <w:rFonts w:ascii="Arial" w:hAnsi="Arial" w:cs="Arial"/>
          <w:sz w:val="24"/>
          <w:szCs w:val="24"/>
        </w:rPr>
        <w:t>test sonuçlarının geç</w:t>
      </w:r>
      <w:r w:rsidR="008A3AC4">
        <w:rPr>
          <w:rFonts w:ascii="Arial" w:hAnsi="Arial" w:cs="Arial"/>
          <w:sz w:val="24"/>
          <w:szCs w:val="24"/>
        </w:rPr>
        <w:t>erliliği ve anlamlı olması</w:t>
      </w:r>
      <w:r w:rsidR="00EE0F0F">
        <w:rPr>
          <w:rFonts w:ascii="Arial" w:hAnsi="Arial" w:cs="Arial"/>
          <w:sz w:val="24"/>
          <w:szCs w:val="24"/>
        </w:rPr>
        <w:t xml:space="preserve"> da</w:t>
      </w:r>
      <w:r w:rsidR="008A3AC4">
        <w:rPr>
          <w:rFonts w:ascii="Arial" w:hAnsi="Arial" w:cs="Arial"/>
          <w:sz w:val="24"/>
          <w:szCs w:val="24"/>
        </w:rPr>
        <w:t xml:space="preserve"> gerekmektedir </w:t>
      </w:r>
      <w:r w:rsidR="008A3AC4" w:rsidRPr="008A3AC4">
        <w:rPr>
          <w:rFonts w:ascii="Arial" w:hAnsi="Arial" w:cs="Arial"/>
          <w:sz w:val="24"/>
          <w:szCs w:val="24"/>
        </w:rPr>
        <w:t xml:space="preserve">(Büyüköztürk, 2004; </w:t>
      </w:r>
      <w:proofErr w:type="spellStart"/>
      <w:r w:rsidR="008A3AC4" w:rsidRPr="008A3AC4">
        <w:rPr>
          <w:rFonts w:ascii="Arial" w:hAnsi="Arial" w:cs="Arial"/>
          <w:sz w:val="24"/>
          <w:szCs w:val="24"/>
        </w:rPr>
        <w:t>Hutcheson</w:t>
      </w:r>
      <w:proofErr w:type="spellEnd"/>
      <w:r w:rsidR="008A3AC4" w:rsidRPr="008A3AC4">
        <w:rPr>
          <w:rFonts w:ascii="Arial" w:hAnsi="Arial" w:cs="Arial"/>
          <w:sz w:val="24"/>
          <w:szCs w:val="24"/>
        </w:rPr>
        <w:t xml:space="preserve"> ve </w:t>
      </w:r>
      <w:proofErr w:type="spellStart"/>
      <w:r w:rsidR="008A3AC4" w:rsidRPr="008A3AC4">
        <w:rPr>
          <w:rFonts w:ascii="Arial" w:hAnsi="Arial" w:cs="Arial"/>
          <w:sz w:val="24"/>
          <w:szCs w:val="24"/>
        </w:rPr>
        <w:t>Sofroniou</w:t>
      </w:r>
      <w:proofErr w:type="spellEnd"/>
      <w:r w:rsidR="008A3AC4" w:rsidRPr="008A3AC4">
        <w:rPr>
          <w:rFonts w:ascii="Arial" w:hAnsi="Arial" w:cs="Arial"/>
          <w:sz w:val="24"/>
          <w:szCs w:val="24"/>
        </w:rPr>
        <w:t>, 1999).</w:t>
      </w:r>
      <w:r w:rsidR="008A3AC4">
        <w:rPr>
          <w:rFonts w:ascii="Arial" w:hAnsi="Arial" w:cs="Arial"/>
          <w:sz w:val="24"/>
          <w:szCs w:val="24"/>
        </w:rPr>
        <w:t xml:space="preserve"> </w:t>
      </w:r>
      <w:r w:rsidR="009E7087">
        <w:rPr>
          <w:rFonts w:ascii="Arial" w:hAnsi="Arial" w:cs="Arial"/>
          <w:sz w:val="24"/>
          <w:szCs w:val="24"/>
        </w:rPr>
        <w:t xml:space="preserve">Ölçek öğelerinin </w:t>
      </w:r>
      <w:r w:rsidR="009E7087" w:rsidRPr="008A3AC4">
        <w:rPr>
          <w:rFonts w:ascii="Arial" w:hAnsi="Arial" w:cs="Arial"/>
          <w:sz w:val="24"/>
          <w:szCs w:val="24"/>
        </w:rPr>
        <w:t>belirlenmesinde</w:t>
      </w:r>
      <w:r w:rsidR="008A3AC4" w:rsidRPr="008A3AC4">
        <w:rPr>
          <w:rFonts w:ascii="Arial" w:hAnsi="Arial" w:cs="Arial"/>
          <w:sz w:val="24"/>
          <w:szCs w:val="24"/>
        </w:rPr>
        <w:t xml:space="preserve"> </w:t>
      </w:r>
      <w:proofErr w:type="spellStart"/>
      <w:r w:rsidR="008A3AC4" w:rsidRPr="008A3AC4">
        <w:rPr>
          <w:rFonts w:ascii="Arial" w:hAnsi="Arial" w:cs="Arial"/>
          <w:sz w:val="24"/>
          <w:szCs w:val="24"/>
        </w:rPr>
        <w:t>Varimax</w:t>
      </w:r>
      <w:proofErr w:type="spellEnd"/>
      <w:r w:rsidR="008A3AC4" w:rsidRPr="008A3AC4">
        <w:rPr>
          <w:rFonts w:ascii="Arial" w:hAnsi="Arial" w:cs="Arial"/>
          <w:sz w:val="24"/>
          <w:szCs w:val="24"/>
        </w:rPr>
        <w:t xml:space="preserve"> </w:t>
      </w:r>
      <w:proofErr w:type="spellStart"/>
      <w:r w:rsidR="008A3AC4" w:rsidRPr="008A3AC4">
        <w:rPr>
          <w:rFonts w:ascii="Arial" w:hAnsi="Arial" w:cs="Arial"/>
          <w:sz w:val="24"/>
          <w:szCs w:val="24"/>
        </w:rPr>
        <w:t>rotation</w:t>
      </w:r>
      <w:proofErr w:type="spellEnd"/>
      <w:r w:rsidR="008A3AC4" w:rsidRPr="008A3AC4">
        <w:rPr>
          <w:rFonts w:ascii="Arial" w:hAnsi="Arial" w:cs="Arial"/>
          <w:sz w:val="24"/>
          <w:szCs w:val="24"/>
        </w:rPr>
        <w:t xml:space="preserve"> analizi sonucu faktör yükünün en az. 30 ve tek faktör altında yer alması (maddenin iki ayrı faktör altında yüksek faktör yükü alması durumunda farkın en az. 10 olması) ölçütü esas alınmıştır. Bu değerler literatürde farklıl</w:t>
      </w:r>
      <w:r w:rsidR="008A3AC4">
        <w:rPr>
          <w:rFonts w:ascii="Arial" w:hAnsi="Arial" w:cs="Arial"/>
          <w:sz w:val="24"/>
          <w:szCs w:val="24"/>
        </w:rPr>
        <w:t xml:space="preserve">ıklar göstermekte ve genellikle .30 ve </w:t>
      </w:r>
      <w:r w:rsidR="008A3AC4" w:rsidRPr="008A3AC4">
        <w:rPr>
          <w:rFonts w:ascii="Arial" w:hAnsi="Arial" w:cs="Arial"/>
          <w:sz w:val="24"/>
          <w:szCs w:val="24"/>
        </w:rPr>
        <w:t>.40 değerleri sınır değer olarak alınmaktadır (</w:t>
      </w:r>
      <w:proofErr w:type="spellStart"/>
      <w:r w:rsidR="008A3AC4" w:rsidRPr="008A3AC4">
        <w:rPr>
          <w:rFonts w:ascii="Arial" w:hAnsi="Arial" w:cs="Arial"/>
          <w:sz w:val="24"/>
          <w:szCs w:val="24"/>
        </w:rPr>
        <w:t>Tuan</w:t>
      </w:r>
      <w:proofErr w:type="spellEnd"/>
      <w:r w:rsidR="008A3AC4" w:rsidRPr="008A3AC4">
        <w:rPr>
          <w:rFonts w:ascii="Arial" w:hAnsi="Arial" w:cs="Arial"/>
          <w:sz w:val="24"/>
          <w:szCs w:val="24"/>
        </w:rPr>
        <w:t xml:space="preserve"> ve diğerleri, 2000; Johnson ve</w:t>
      </w:r>
      <w:r w:rsidR="00E90098">
        <w:rPr>
          <w:rFonts w:ascii="Arial" w:hAnsi="Arial" w:cs="Arial"/>
          <w:sz w:val="24"/>
          <w:szCs w:val="24"/>
        </w:rPr>
        <w:t xml:space="preserve"> </w:t>
      </w:r>
      <w:proofErr w:type="spellStart"/>
      <w:r w:rsidR="00E90098">
        <w:rPr>
          <w:rFonts w:ascii="Arial" w:hAnsi="Arial" w:cs="Arial"/>
          <w:sz w:val="24"/>
          <w:szCs w:val="24"/>
        </w:rPr>
        <w:t>McClure</w:t>
      </w:r>
      <w:proofErr w:type="spellEnd"/>
      <w:r w:rsidR="00E90098">
        <w:rPr>
          <w:rFonts w:ascii="Arial" w:hAnsi="Arial" w:cs="Arial"/>
          <w:sz w:val="24"/>
          <w:szCs w:val="24"/>
        </w:rPr>
        <w:t xml:space="preserve">, 2004; </w:t>
      </w:r>
      <w:proofErr w:type="spellStart"/>
      <w:r w:rsidR="00E90098">
        <w:rPr>
          <w:rFonts w:ascii="Arial" w:hAnsi="Arial" w:cs="Arial"/>
          <w:sz w:val="24"/>
          <w:szCs w:val="24"/>
        </w:rPr>
        <w:t>Tsai</w:t>
      </w:r>
      <w:proofErr w:type="spellEnd"/>
      <w:r w:rsidR="00E90098">
        <w:rPr>
          <w:rFonts w:ascii="Arial" w:hAnsi="Arial" w:cs="Arial"/>
          <w:sz w:val="24"/>
          <w:szCs w:val="24"/>
        </w:rPr>
        <w:t xml:space="preserve"> ve </w:t>
      </w:r>
      <w:proofErr w:type="spellStart"/>
      <w:r w:rsidR="00E90098">
        <w:rPr>
          <w:rFonts w:ascii="Arial" w:hAnsi="Arial" w:cs="Arial"/>
          <w:sz w:val="24"/>
          <w:szCs w:val="24"/>
        </w:rPr>
        <w:t>Liu</w:t>
      </w:r>
      <w:proofErr w:type="spellEnd"/>
      <w:r w:rsidR="00E90098">
        <w:rPr>
          <w:rFonts w:ascii="Arial" w:hAnsi="Arial" w:cs="Arial"/>
          <w:sz w:val="24"/>
          <w:szCs w:val="24"/>
        </w:rPr>
        <w:t>, 20</w:t>
      </w:r>
      <w:r w:rsidR="005C57F0">
        <w:rPr>
          <w:rFonts w:ascii="Arial" w:hAnsi="Arial" w:cs="Arial"/>
          <w:sz w:val="24"/>
          <w:szCs w:val="24"/>
        </w:rPr>
        <w:t>05</w:t>
      </w:r>
      <w:r w:rsidR="008A3AC4" w:rsidRPr="008A3AC4">
        <w:rPr>
          <w:rFonts w:ascii="Arial" w:hAnsi="Arial" w:cs="Arial"/>
          <w:sz w:val="24"/>
          <w:szCs w:val="24"/>
        </w:rPr>
        <w:t xml:space="preserve">; </w:t>
      </w:r>
      <w:proofErr w:type="spellStart"/>
      <w:r w:rsidR="008A3AC4" w:rsidRPr="008A3AC4">
        <w:rPr>
          <w:rFonts w:ascii="Arial" w:hAnsi="Arial" w:cs="Arial"/>
          <w:sz w:val="24"/>
          <w:szCs w:val="24"/>
        </w:rPr>
        <w:t>Gürbüztürk</w:t>
      </w:r>
      <w:proofErr w:type="spellEnd"/>
      <w:r w:rsidR="008A3AC4" w:rsidRPr="008A3AC4">
        <w:rPr>
          <w:rFonts w:ascii="Arial" w:hAnsi="Arial" w:cs="Arial"/>
          <w:sz w:val="24"/>
          <w:szCs w:val="24"/>
        </w:rPr>
        <w:t xml:space="preserve"> ve Şad, 2010).</w:t>
      </w:r>
      <w:r w:rsidR="0033542A">
        <w:rPr>
          <w:rFonts w:ascii="Arial" w:hAnsi="Arial" w:cs="Arial"/>
          <w:sz w:val="24"/>
          <w:szCs w:val="24"/>
        </w:rPr>
        <w:t xml:space="preserve"> Bu çalışmada </w:t>
      </w:r>
      <w:proofErr w:type="spellStart"/>
      <w:r w:rsidR="0033542A">
        <w:rPr>
          <w:rFonts w:ascii="Arial" w:hAnsi="Arial" w:cs="Arial"/>
          <w:sz w:val="24"/>
          <w:szCs w:val="24"/>
        </w:rPr>
        <w:t>KMO’nun</w:t>
      </w:r>
      <w:proofErr w:type="spellEnd"/>
      <w:r w:rsidR="0033542A">
        <w:rPr>
          <w:rFonts w:ascii="Arial" w:hAnsi="Arial" w:cs="Arial"/>
          <w:sz w:val="24"/>
          <w:szCs w:val="24"/>
        </w:rPr>
        <w:t xml:space="preserve"> </w:t>
      </w:r>
      <w:r w:rsidR="00A507A0">
        <w:rPr>
          <w:rFonts w:ascii="Arial" w:hAnsi="Arial" w:cs="Arial"/>
          <w:sz w:val="24"/>
          <w:szCs w:val="24"/>
        </w:rPr>
        <w:t>örneklem uygunluk</w:t>
      </w:r>
      <w:r w:rsidR="0033542A">
        <w:rPr>
          <w:rFonts w:ascii="Arial" w:hAnsi="Arial" w:cs="Arial"/>
          <w:sz w:val="24"/>
          <w:szCs w:val="24"/>
        </w:rPr>
        <w:t xml:space="preserve"> katsayısı hesaplanmış ve değeri .95 olarak hesaplanmıştır. </w:t>
      </w:r>
      <w:r w:rsidR="00A507A0" w:rsidRPr="00A507A0">
        <w:rPr>
          <w:rFonts w:ascii="Arial" w:hAnsi="Arial" w:cs="Arial"/>
          <w:sz w:val="24"/>
          <w:szCs w:val="24"/>
        </w:rPr>
        <w:t>KMO değerinin</w:t>
      </w:r>
      <w:r w:rsidR="00033E1B">
        <w:rPr>
          <w:rFonts w:ascii="Arial" w:hAnsi="Arial" w:cs="Arial"/>
          <w:sz w:val="24"/>
          <w:szCs w:val="24"/>
        </w:rPr>
        <w:t xml:space="preserve"> .</w:t>
      </w:r>
      <w:r w:rsidR="00A507A0" w:rsidRPr="00A507A0">
        <w:rPr>
          <w:rFonts w:ascii="Arial" w:hAnsi="Arial" w:cs="Arial"/>
          <w:sz w:val="24"/>
          <w:szCs w:val="24"/>
        </w:rPr>
        <w:t>90’ın üzerinde olması verilerin faktör analizi için uygunluğunun mükemmel olduğu şeklinde değerlendirilmektedir (</w:t>
      </w:r>
      <w:proofErr w:type="spellStart"/>
      <w:r w:rsidR="00A507A0" w:rsidRPr="00A507A0">
        <w:rPr>
          <w:rFonts w:ascii="Arial" w:hAnsi="Arial" w:cs="Arial"/>
          <w:sz w:val="24"/>
          <w:szCs w:val="24"/>
        </w:rPr>
        <w:t>Hutcheson</w:t>
      </w:r>
      <w:proofErr w:type="spellEnd"/>
      <w:r w:rsidR="00A507A0" w:rsidRPr="00A507A0">
        <w:rPr>
          <w:rFonts w:ascii="Arial" w:hAnsi="Arial" w:cs="Arial"/>
          <w:sz w:val="24"/>
          <w:szCs w:val="24"/>
        </w:rPr>
        <w:t xml:space="preserve"> ve </w:t>
      </w:r>
      <w:proofErr w:type="spellStart"/>
      <w:r w:rsidR="00A507A0" w:rsidRPr="00A507A0">
        <w:rPr>
          <w:rFonts w:ascii="Arial" w:hAnsi="Arial" w:cs="Arial"/>
          <w:sz w:val="24"/>
          <w:szCs w:val="24"/>
        </w:rPr>
        <w:t>Sofroniou</w:t>
      </w:r>
      <w:proofErr w:type="spellEnd"/>
      <w:r w:rsidR="00A507A0" w:rsidRPr="00A507A0">
        <w:rPr>
          <w:rFonts w:ascii="Arial" w:hAnsi="Arial" w:cs="Arial"/>
          <w:sz w:val="24"/>
          <w:szCs w:val="24"/>
        </w:rPr>
        <w:t>, 1999; Namlu ve Odabaşı, 2007).</w:t>
      </w:r>
      <w:r w:rsidR="00FD5CE3">
        <w:rPr>
          <w:rFonts w:ascii="Arial" w:hAnsi="Arial" w:cs="Arial"/>
          <w:sz w:val="24"/>
          <w:szCs w:val="24"/>
        </w:rPr>
        <w:t xml:space="preserve"> </w:t>
      </w:r>
      <w:r w:rsidR="009E7087" w:rsidRPr="009E7087">
        <w:rPr>
          <w:rFonts w:ascii="Arial" w:hAnsi="Arial" w:cs="Arial"/>
          <w:sz w:val="24"/>
          <w:szCs w:val="24"/>
        </w:rPr>
        <w:t xml:space="preserve">Birçok araştırmacıya göre güvenirlik kat sayısı 1’e </w:t>
      </w:r>
      <w:r w:rsidR="009E7087">
        <w:rPr>
          <w:rFonts w:ascii="Arial" w:hAnsi="Arial" w:cs="Arial"/>
          <w:sz w:val="24"/>
          <w:szCs w:val="24"/>
        </w:rPr>
        <w:t>yaklaştığında</w:t>
      </w:r>
      <w:r w:rsidR="009E7087" w:rsidRPr="009E7087">
        <w:rPr>
          <w:rFonts w:ascii="Arial" w:hAnsi="Arial" w:cs="Arial"/>
          <w:sz w:val="24"/>
          <w:szCs w:val="24"/>
        </w:rPr>
        <w:t xml:space="preserve"> güvenirlik artmaktadır (</w:t>
      </w:r>
      <w:proofErr w:type="spellStart"/>
      <w:r w:rsidR="009E7087" w:rsidRPr="009E7087">
        <w:rPr>
          <w:rFonts w:ascii="Arial" w:hAnsi="Arial" w:cs="Arial"/>
          <w:sz w:val="24"/>
          <w:szCs w:val="24"/>
        </w:rPr>
        <w:t>Sekaran</w:t>
      </w:r>
      <w:proofErr w:type="spellEnd"/>
      <w:r w:rsidR="009E7087" w:rsidRPr="009E7087">
        <w:rPr>
          <w:rFonts w:ascii="Arial" w:hAnsi="Arial" w:cs="Arial"/>
          <w:sz w:val="24"/>
          <w:szCs w:val="24"/>
        </w:rPr>
        <w:t xml:space="preserve">, 2003; </w:t>
      </w:r>
      <w:proofErr w:type="spellStart"/>
      <w:r w:rsidR="009E7087" w:rsidRPr="009E7087">
        <w:rPr>
          <w:rFonts w:ascii="Arial" w:hAnsi="Arial" w:cs="Arial"/>
          <w:sz w:val="24"/>
          <w:szCs w:val="24"/>
        </w:rPr>
        <w:t>Huang</w:t>
      </w:r>
      <w:proofErr w:type="spellEnd"/>
      <w:r w:rsidR="009E7087" w:rsidRPr="009E7087">
        <w:rPr>
          <w:rFonts w:ascii="Arial" w:hAnsi="Arial" w:cs="Arial"/>
          <w:sz w:val="24"/>
          <w:szCs w:val="24"/>
        </w:rPr>
        <w:t xml:space="preserve"> ve diğerleri, 2010). </w:t>
      </w:r>
      <w:proofErr w:type="spellStart"/>
      <w:r w:rsidR="009E7087" w:rsidRPr="009E7087">
        <w:rPr>
          <w:rFonts w:ascii="Arial" w:hAnsi="Arial" w:cs="Arial"/>
          <w:sz w:val="24"/>
          <w:szCs w:val="24"/>
        </w:rPr>
        <w:t>Fraenkel</w:t>
      </w:r>
      <w:proofErr w:type="spellEnd"/>
      <w:r w:rsidR="009E7087" w:rsidRPr="009E7087">
        <w:rPr>
          <w:rFonts w:ascii="Arial" w:hAnsi="Arial" w:cs="Arial"/>
          <w:sz w:val="24"/>
          <w:szCs w:val="24"/>
        </w:rPr>
        <w:t xml:space="preserve"> ve </w:t>
      </w:r>
      <w:proofErr w:type="spellStart"/>
      <w:r w:rsidR="009E7087" w:rsidRPr="009E7087">
        <w:rPr>
          <w:rFonts w:ascii="Arial" w:hAnsi="Arial" w:cs="Arial"/>
          <w:sz w:val="24"/>
          <w:szCs w:val="24"/>
        </w:rPr>
        <w:t>Wallen</w:t>
      </w:r>
      <w:proofErr w:type="spellEnd"/>
      <w:r w:rsidR="009E7087" w:rsidRPr="009E7087">
        <w:rPr>
          <w:rFonts w:ascii="Arial" w:hAnsi="Arial" w:cs="Arial"/>
          <w:sz w:val="24"/>
          <w:szCs w:val="24"/>
        </w:rPr>
        <w:t xml:space="preserve"> (2006) güvenirlik katsayısının</w:t>
      </w:r>
      <w:r w:rsidR="009E7087">
        <w:rPr>
          <w:rFonts w:ascii="Arial" w:hAnsi="Arial" w:cs="Arial"/>
          <w:sz w:val="24"/>
          <w:szCs w:val="24"/>
        </w:rPr>
        <w:t>. 60’dan</w:t>
      </w:r>
      <w:r w:rsidR="009E7087" w:rsidRPr="009E7087">
        <w:rPr>
          <w:rFonts w:ascii="Arial" w:hAnsi="Arial" w:cs="Arial"/>
          <w:sz w:val="24"/>
          <w:szCs w:val="24"/>
        </w:rPr>
        <w:t xml:space="preserve"> düşük olması ölçeğin çok zayıf olduğunu, .60 ile. 70 arasında olması kabul edilebilir sınırlar içerisinde olması ve. 80 üzerinde olmasının iyi olduğunu belirtmektedirler.</w:t>
      </w:r>
      <w:r w:rsidR="0033542A">
        <w:rPr>
          <w:rFonts w:ascii="Arial" w:hAnsi="Arial" w:cs="Arial"/>
          <w:sz w:val="24"/>
          <w:szCs w:val="24"/>
        </w:rPr>
        <w:t xml:space="preserve"> </w:t>
      </w:r>
      <w:r w:rsidR="00D11871" w:rsidRPr="00346F22">
        <w:rPr>
          <w:rFonts w:ascii="Arial" w:hAnsi="Arial" w:cs="Arial"/>
          <w:sz w:val="24"/>
          <w:szCs w:val="24"/>
        </w:rPr>
        <w:t>Yapılan Barlett testinde</w:t>
      </w:r>
      <w:r w:rsidR="00654594">
        <w:rPr>
          <w:rFonts w:ascii="Arial" w:hAnsi="Arial" w:cs="Arial"/>
          <w:sz w:val="24"/>
          <w:szCs w:val="24"/>
        </w:rPr>
        <w:t xml:space="preserve"> ise</w:t>
      </w:r>
      <w:r w:rsidR="00D11871" w:rsidRPr="00346F22">
        <w:rPr>
          <w:rFonts w:ascii="Arial" w:hAnsi="Arial" w:cs="Arial"/>
          <w:sz w:val="24"/>
          <w:szCs w:val="24"/>
        </w:rPr>
        <w:t xml:space="preserve"> X</w:t>
      </w:r>
      <w:r w:rsidR="00D11871" w:rsidRPr="00346F22">
        <w:rPr>
          <w:rFonts w:ascii="Arial" w:hAnsi="Arial" w:cs="Arial"/>
          <w:sz w:val="24"/>
          <w:szCs w:val="24"/>
          <w:vertAlign w:val="superscript"/>
        </w:rPr>
        <w:t xml:space="preserve">2 </w:t>
      </w:r>
      <w:r w:rsidR="00D11871" w:rsidRPr="00346F22">
        <w:rPr>
          <w:rFonts w:ascii="Arial" w:hAnsi="Arial" w:cs="Arial"/>
          <w:sz w:val="24"/>
          <w:szCs w:val="24"/>
        </w:rPr>
        <w:t>değeri</w:t>
      </w:r>
      <w:r w:rsidR="00CE5F53">
        <w:rPr>
          <w:rFonts w:ascii="Arial" w:hAnsi="Arial" w:cs="Arial"/>
          <w:sz w:val="24"/>
          <w:szCs w:val="24"/>
        </w:rPr>
        <w:t xml:space="preserve"> 3,913 </w:t>
      </w:r>
      <w:r w:rsidR="00CE5F53" w:rsidRPr="00346F22">
        <w:rPr>
          <w:rFonts w:ascii="Arial" w:hAnsi="Arial" w:cs="Arial"/>
          <w:sz w:val="24"/>
          <w:szCs w:val="24"/>
        </w:rPr>
        <w:t>ve anlamlı çıkmıştır. KMO ve Barlett testi verilerin</w:t>
      </w:r>
      <w:r w:rsidR="00FD18E4">
        <w:rPr>
          <w:rFonts w:ascii="Arial" w:hAnsi="Arial" w:cs="Arial"/>
          <w:sz w:val="24"/>
          <w:szCs w:val="24"/>
        </w:rPr>
        <w:t>,</w:t>
      </w:r>
      <w:r w:rsidR="00CE5F53" w:rsidRPr="00346F22">
        <w:rPr>
          <w:rFonts w:ascii="Arial" w:hAnsi="Arial" w:cs="Arial"/>
          <w:sz w:val="24"/>
          <w:szCs w:val="24"/>
        </w:rPr>
        <w:t xml:space="preserve"> faktör analizi için uygun olduğunu </w:t>
      </w:r>
      <w:r w:rsidR="00CE5F53" w:rsidRPr="00346F22">
        <w:rPr>
          <w:rFonts w:ascii="Arial" w:hAnsi="Arial" w:cs="Arial"/>
          <w:sz w:val="24"/>
          <w:szCs w:val="24"/>
        </w:rPr>
        <w:lastRenderedPageBreak/>
        <w:t>göstermektedir.</w:t>
      </w:r>
      <w:r w:rsidR="006144FC">
        <w:rPr>
          <w:rFonts w:ascii="Arial" w:hAnsi="Arial" w:cs="Arial"/>
          <w:sz w:val="24"/>
          <w:szCs w:val="24"/>
        </w:rPr>
        <w:t xml:space="preserve"> Buna göre ölçek iki boyutludur</w:t>
      </w:r>
      <w:r w:rsidR="00317618">
        <w:rPr>
          <w:rFonts w:ascii="Arial" w:hAnsi="Arial" w:cs="Arial"/>
          <w:sz w:val="24"/>
          <w:szCs w:val="24"/>
        </w:rPr>
        <w:t xml:space="preserve">: ilk boyut; </w:t>
      </w:r>
      <w:r w:rsidR="00D370BA" w:rsidRPr="00B83CCD">
        <w:rPr>
          <w:rFonts w:ascii="Arial" w:hAnsi="Arial" w:cs="Arial"/>
          <w:sz w:val="24"/>
          <w:szCs w:val="24"/>
        </w:rPr>
        <w:t>işbirliği</w:t>
      </w:r>
      <w:r w:rsidR="00D370BA">
        <w:rPr>
          <w:rFonts w:ascii="Arial" w:hAnsi="Arial" w:cs="Arial"/>
          <w:sz w:val="24"/>
          <w:szCs w:val="24"/>
        </w:rPr>
        <w:t xml:space="preserve"> (11 madde),</w:t>
      </w:r>
      <w:r w:rsidR="00B83CCD">
        <w:rPr>
          <w:rFonts w:ascii="Arial" w:hAnsi="Arial" w:cs="Arial"/>
          <w:sz w:val="24"/>
          <w:szCs w:val="24"/>
        </w:rPr>
        <w:t xml:space="preserve"> ikinci boyut; </w:t>
      </w:r>
      <w:r w:rsidR="00D370BA">
        <w:rPr>
          <w:rFonts w:ascii="Arial" w:hAnsi="Arial" w:cs="Arial"/>
          <w:sz w:val="24"/>
          <w:szCs w:val="24"/>
        </w:rPr>
        <w:t xml:space="preserve"> </w:t>
      </w:r>
      <w:r w:rsidR="00D370BA" w:rsidRPr="00B83CCD">
        <w:rPr>
          <w:rFonts w:ascii="Arial" w:hAnsi="Arial" w:cs="Arial"/>
          <w:sz w:val="24"/>
          <w:szCs w:val="24"/>
        </w:rPr>
        <w:t>aile katılımı</w:t>
      </w:r>
      <w:r w:rsidR="00FD5CE3">
        <w:rPr>
          <w:rFonts w:ascii="Arial" w:hAnsi="Arial" w:cs="Arial"/>
          <w:sz w:val="24"/>
          <w:szCs w:val="24"/>
        </w:rPr>
        <w:t xml:space="preserve"> (9 madde) olmak üzere </w:t>
      </w:r>
      <w:r w:rsidR="00E1183F">
        <w:rPr>
          <w:rFonts w:ascii="Arial" w:hAnsi="Arial" w:cs="Arial"/>
          <w:sz w:val="24"/>
          <w:szCs w:val="24"/>
        </w:rPr>
        <w:t xml:space="preserve">20 madde için hesaplanan madde-toplam korelasyonları, .319 ile .951 arasındadır. </w:t>
      </w:r>
    </w:p>
    <w:p w:rsidR="0033542A" w:rsidRDefault="0033542A" w:rsidP="00F32BCB">
      <w:pPr>
        <w:autoSpaceDE w:val="0"/>
        <w:autoSpaceDN w:val="0"/>
        <w:adjustRightInd w:val="0"/>
        <w:spacing w:after="0" w:line="360" w:lineRule="auto"/>
        <w:jc w:val="both"/>
        <w:rPr>
          <w:rFonts w:ascii="Arial" w:hAnsi="Arial" w:cs="Arial"/>
          <w:sz w:val="24"/>
          <w:szCs w:val="24"/>
        </w:rPr>
      </w:pPr>
    </w:p>
    <w:p w:rsidR="00D370BA" w:rsidRDefault="00D370BA" w:rsidP="00F32BCB">
      <w:pPr>
        <w:autoSpaceDE w:val="0"/>
        <w:autoSpaceDN w:val="0"/>
        <w:adjustRightInd w:val="0"/>
        <w:spacing w:after="0" w:line="360" w:lineRule="auto"/>
        <w:jc w:val="both"/>
        <w:rPr>
          <w:rFonts w:ascii="Arial" w:hAnsi="Arial" w:cs="Arial"/>
          <w:sz w:val="24"/>
          <w:szCs w:val="24"/>
        </w:rPr>
      </w:pPr>
    </w:p>
    <w:p w:rsidR="0033542A" w:rsidRPr="00764E3B" w:rsidRDefault="00D370BA" w:rsidP="00C61F63">
      <w:pPr>
        <w:autoSpaceDE w:val="0"/>
        <w:autoSpaceDN w:val="0"/>
        <w:adjustRightInd w:val="0"/>
        <w:spacing w:after="0" w:line="360" w:lineRule="auto"/>
        <w:jc w:val="center"/>
        <w:outlineLvl w:val="0"/>
        <w:rPr>
          <w:rFonts w:ascii="Arial" w:hAnsi="Arial" w:cs="Arial"/>
        </w:rPr>
      </w:pPr>
      <w:r w:rsidRPr="00764E3B">
        <w:rPr>
          <w:rFonts w:ascii="Arial" w:hAnsi="Arial" w:cs="Arial"/>
        </w:rPr>
        <w:t xml:space="preserve">Tablo </w:t>
      </w:r>
      <w:r w:rsidR="00FD5CE3" w:rsidRPr="00764E3B">
        <w:rPr>
          <w:rFonts w:ascii="Arial" w:hAnsi="Arial" w:cs="Arial"/>
        </w:rPr>
        <w:t>3.</w:t>
      </w:r>
      <w:r w:rsidRPr="00764E3B">
        <w:rPr>
          <w:rFonts w:ascii="Arial" w:hAnsi="Arial" w:cs="Arial"/>
        </w:rPr>
        <w:t>3. Faktör ve Madde Analizi Sonuçları</w:t>
      </w:r>
    </w:p>
    <w:tbl>
      <w:tblPr>
        <w:tblW w:w="10602" w:type="dxa"/>
        <w:tblInd w:w="-34" w:type="dxa"/>
        <w:tblBorders>
          <w:top w:val="single" w:sz="4" w:space="0" w:color="auto"/>
          <w:bottom w:val="single" w:sz="4" w:space="0" w:color="auto"/>
        </w:tblBorders>
        <w:tblLayout w:type="fixed"/>
        <w:tblLook w:val="01E0"/>
      </w:tblPr>
      <w:tblGrid>
        <w:gridCol w:w="917"/>
        <w:gridCol w:w="134"/>
        <w:gridCol w:w="4187"/>
        <w:gridCol w:w="787"/>
        <w:gridCol w:w="349"/>
        <w:gridCol w:w="958"/>
        <w:gridCol w:w="10"/>
        <w:gridCol w:w="30"/>
        <w:gridCol w:w="870"/>
        <w:gridCol w:w="205"/>
        <w:gridCol w:w="59"/>
        <w:gridCol w:w="850"/>
        <w:gridCol w:w="22"/>
        <w:gridCol w:w="105"/>
        <w:gridCol w:w="1119"/>
      </w:tblGrid>
      <w:tr w:rsidR="001A7978" w:rsidRPr="00EE7A1A" w:rsidTr="001A3A7C">
        <w:trPr>
          <w:trHeight w:val="936"/>
        </w:trPr>
        <w:tc>
          <w:tcPr>
            <w:tcW w:w="1051"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b/>
                <w:sz w:val="20"/>
                <w:szCs w:val="20"/>
              </w:rPr>
            </w:pPr>
          </w:p>
          <w:p w:rsidR="001A7978" w:rsidRPr="00F2223F" w:rsidRDefault="001A7978" w:rsidP="001A3A7C">
            <w:pPr>
              <w:spacing w:line="240" w:lineRule="auto"/>
              <w:jc w:val="both"/>
              <w:rPr>
                <w:rFonts w:ascii="Arial" w:hAnsi="Arial" w:cs="Arial"/>
                <w:b/>
                <w:sz w:val="20"/>
                <w:szCs w:val="20"/>
              </w:rPr>
            </w:pPr>
            <w:r w:rsidRPr="00F2223F">
              <w:rPr>
                <w:rFonts w:ascii="Arial" w:hAnsi="Arial" w:cs="Arial"/>
                <w:b/>
                <w:sz w:val="20"/>
                <w:szCs w:val="20"/>
              </w:rPr>
              <w:t>Madde no</w:t>
            </w:r>
          </w:p>
        </w:tc>
        <w:tc>
          <w:tcPr>
            <w:tcW w:w="4974" w:type="dxa"/>
            <w:gridSpan w:val="2"/>
            <w:tcBorders>
              <w:top w:val="single" w:sz="4" w:space="0" w:color="auto"/>
              <w:bottom w:val="single" w:sz="4" w:space="0" w:color="auto"/>
            </w:tcBorders>
          </w:tcPr>
          <w:p w:rsidR="001A7978" w:rsidRPr="00F2223F" w:rsidRDefault="001A7978" w:rsidP="001A3A7C">
            <w:pPr>
              <w:spacing w:line="240" w:lineRule="auto"/>
              <w:jc w:val="both"/>
              <w:rPr>
                <w:rFonts w:ascii="Arial" w:hAnsi="Arial" w:cs="Arial"/>
                <w:b/>
                <w:sz w:val="20"/>
                <w:szCs w:val="20"/>
              </w:rPr>
            </w:pPr>
          </w:p>
        </w:tc>
        <w:tc>
          <w:tcPr>
            <w:tcW w:w="1307" w:type="dxa"/>
            <w:gridSpan w:val="2"/>
            <w:tcBorders>
              <w:top w:val="single" w:sz="4" w:space="0" w:color="auto"/>
              <w:bottom w:val="single" w:sz="4" w:space="0" w:color="auto"/>
            </w:tcBorders>
          </w:tcPr>
          <w:p w:rsidR="001A7978" w:rsidRDefault="001A7978" w:rsidP="001A3A7C">
            <w:pPr>
              <w:spacing w:line="240" w:lineRule="auto"/>
              <w:rPr>
                <w:rFonts w:ascii="Arial" w:hAnsi="Arial" w:cs="Arial"/>
                <w:b/>
                <w:sz w:val="20"/>
                <w:szCs w:val="20"/>
              </w:rPr>
            </w:pPr>
          </w:p>
          <w:p w:rsidR="001A7978" w:rsidRPr="00F2223F" w:rsidRDefault="001A7978" w:rsidP="001A3A7C">
            <w:pPr>
              <w:spacing w:line="240" w:lineRule="auto"/>
              <w:rPr>
                <w:rFonts w:ascii="Arial" w:hAnsi="Arial" w:cs="Arial"/>
                <w:b/>
                <w:sz w:val="20"/>
                <w:szCs w:val="20"/>
              </w:rPr>
            </w:pPr>
            <w:r w:rsidRPr="00F2223F">
              <w:rPr>
                <w:rFonts w:ascii="Arial" w:hAnsi="Arial" w:cs="Arial"/>
                <w:b/>
                <w:sz w:val="20"/>
                <w:szCs w:val="20"/>
              </w:rPr>
              <w:t>Rot. önce fak. yükü</w:t>
            </w:r>
          </w:p>
        </w:tc>
        <w:tc>
          <w:tcPr>
            <w:tcW w:w="1115" w:type="dxa"/>
            <w:gridSpan w:val="4"/>
            <w:tcBorders>
              <w:top w:val="single" w:sz="4" w:space="0" w:color="auto"/>
              <w:bottom w:val="single" w:sz="4" w:space="0" w:color="auto"/>
            </w:tcBorders>
          </w:tcPr>
          <w:p w:rsidR="001A7978" w:rsidRDefault="001A7978" w:rsidP="001A3A7C">
            <w:pPr>
              <w:spacing w:line="240" w:lineRule="auto"/>
              <w:rPr>
                <w:rFonts w:ascii="Arial" w:hAnsi="Arial" w:cs="Arial"/>
                <w:b/>
                <w:sz w:val="20"/>
                <w:szCs w:val="20"/>
              </w:rPr>
            </w:pPr>
          </w:p>
          <w:p w:rsidR="001A7978" w:rsidRPr="00F2223F" w:rsidRDefault="001A7978" w:rsidP="001A3A7C">
            <w:pPr>
              <w:spacing w:line="240" w:lineRule="auto"/>
              <w:rPr>
                <w:rFonts w:ascii="Arial" w:hAnsi="Arial" w:cs="Arial"/>
                <w:b/>
                <w:sz w:val="20"/>
                <w:szCs w:val="20"/>
              </w:rPr>
            </w:pPr>
            <w:r w:rsidRPr="00F2223F">
              <w:rPr>
                <w:rFonts w:ascii="Arial" w:hAnsi="Arial" w:cs="Arial"/>
                <w:b/>
                <w:sz w:val="20"/>
                <w:szCs w:val="20"/>
              </w:rPr>
              <w:t>Rot. son. fak.yükü</w:t>
            </w:r>
          </w:p>
        </w:tc>
        <w:tc>
          <w:tcPr>
            <w:tcW w:w="1036" w:type="dxa"/>
            <w:gridSpan w:val="4"/>
            <w:tcBorders>
              <w:top w:val="single" w:sz="4" w:space="0" w:color="auto"/>
              <w:bottom w:val="single" w:sz="4" w:space="0" w:color="auto"/>
            </w:tcBorders>
          </w:tcPr>
          <w:p w:rsidR="001A7978" w:rsidRDefault="001A7978" w:rsidP="001A3A7C">
            <w:pPr>
              <w:spacing w:line="240" w:lineRule="auto"/>
              <w:rPr>
                <w:rFonts w:ascii="Arial" w:hAnsi="Arial" w:cs="Arial"/>
                <w:b/>
                <w:sz w:val="20"/>
                <w:szCs w:val="20"/>
              </w:rPr>
            </w:pPr>
          </w:p>
          <w:p w:rsidR="001A7978" w:rsidRPr="00F2223F" w:rsidRDefault="001A7978" w:rsidP="001A3A7C">
            <w:pPr>
              <w:spacing w:line="240" w:lineRule="auto"/>
              <w:rPr>
                <w:rFonts w:ascii="Arial" w:hAnsi="Arial" w:cs="Arial"/>
                <w:b/>
                <w:sz w:val="20"/>
                <w:szCs w:val="20"/>
              </w:rPr>
            </w:pPr>
            <w:r w:rsidRPr="00F2223F">
              <w:rPr>
                <w:rFonts w:ascii="Arial" w:hAnsi="Arial" w:cs="Arial"/>
                <w:b/>
                <w:sz w:val="20"/>
                <w:szCs w:val="20"/>
              </w:rPr>
              <w:t>Madde toplam r</w:t>
            </w:r>
          </w:p>
        </w:tc>
        <w:tc>
          <w:tcPr>
            <w:tcW w:w="1119" w:type="dxa"/>
            <w:tcBorders>
              <w:top w:val="single" w:sz="4" w:space="0" w:color="auto"/>
              <w:bottom w:val="single" w:sz="4" w:space="0" w:color="auto"/>
            </w:tcBorders>
          </w:tcPr>
          <w:p w:rsidR="001A7978" w:rsidRDefault="001A7978" w:rsidP="001A3A7C">
            <w:pPr>
              <w:spacing w:line="240" w:lineRule="auto"/>
              <w:rPr>
                <w:rFonts w:ascii="Arial" w:hAnsi="Arial" w:cs="Arial"/>
                <w:b/>
                <w:sz w:val="20"/>
                <w:szCs w:val="20"/>
              </w:rPr>
            </w:pPr>
          </w:p>
          <w:p w:rsidR="001A7978" w:rsidRPr="00F2223F" w:rsidRDefault="001A7978" w:rsidP="001A3A7C">
            <w:pPr>
              <w:spacing w:line="240" w:lineRule="auto"/>
              <w:rPr>
                <w:rFonts w:ascii="Arial" w:hAnsi="Arial" w:cs="Arial"/>
                <w:b/>
                <w:sz w:val="20"/>
                <w:szCs w:val="20"/>
              </w:rPr>
            </w:pPr>
            <w:r w:rsidRPr="00F2223F">
              <w:rPr>
                <w:rFonts w:ascii="Arial" w:hAnsi="Arial" w:cs="Arial"/>
                <w:b/>
                <w:sz w:val="20"/>
                <w:szCs w:val="20"/>
              </w:rPr>
              <w:t>Madde Alt Test r</w:t>
            </w:r>
          </w:p>
        </w:tc>
      </w:tr>
      <w:tr w:rsidR="001A7978" w:rsidRPr="00EE7A1A" w:rsidTr="001A3A7C">
        <w:trPr>
          <w:trHeight w:val="460"/>
        </w:trPr>
        <w:tc>
          <w:tcPr>
            <w:tcW w:w="10602" w:type="dxa"/>
            <w:gridSpan w:val="15"/>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i/>
                <w:sz w:val="20"/>
                <w:szCs w:val="20"/>
              </w:rPr>
            </w:pPr>
          </w:p>
        </w:tc>
      </w:tr>
      <w:tr w:rsidR="001A7978" w:rsidRPr="00EE7A1A" w:rsidTr="001A3A7C">
        <w:trPr>
          <w:trHeight w:val="888"/>
        </w:trPr>
        <w:tc>
          <w:tcPr>
            <w:tcW w:w="1051" w:type="dxa"/>
            <w:gridSpan w:val="2"/>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1.</w:t>
            </w:r>
          </w:p>
        </w:tc>
        <w:tc>
          <w:tcPr>
            <w:tcW w:w="4974"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sidRPr="002533CE">
              <w:rPr>
                <w:bCs/>
              </w:rPr>
              <w:t xml:space="preserve">İnternet ve mobil teknolojiler aracılığıyla </w:t>
            </w:r>
            <w:r w:rsidRPr="002533CE">
              <w:rPr>
                <w:sz w:val="24"/>
                <w:szCs w:val="24"/>
              </w:rPr>
              <w:t>çocuklar veya sınıf ile ilgili bir karar alırken kolaylıkla fikirlerimiz alınabilir</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 661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.569                    </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.624              </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.950              </w:t>
            </w:r>
          </w:p>
        </w:tc>
      </w:tr>
      <w:tr w:rsidR="001A7978" w:rsidRPr="00EE7A1A" w:rsidTr="001A3A7C">
        <w:trPr>
          <w:trHeight w:val="587"/>
        </w:trPr>
        <w:tc>
          <w:tcPr>
            <w:tcW w:w="1051" w:type="dxa"/>
            <w:gridSpan w:val="2"/>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2.</w:t>
            </w:r>
          </w:p>
        </w:tc>
        <w:tc>
          <w:tcPr>
            <w:tcW w:w="4974"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sidRPr="002533CE">
              <w:rPr>
                <w:bCs/>
              </w:rPr>
              <w:t>İnternet ve m</w:t>
            </w:r>
            <w:r>
              <w:rPr>
                <w:bCs/>
              </w:rPr>
              <w:t xml:space="preserve">obil teknolojiler aracılığıyla </w:t>
            </w:r>
            <w:r w:rsidRPr="002533CE">
              <w:rPr>
                <w:bCs/>
              </w:rPr>
              <w:t>d</w:t>
            </w:r>
            <w:r w:rsidRPr="002533CE">
              <w:rPr>
                <w:sz w:val="24"/>
                <w:szCs w:val="24"/>
              </w:rPr>
              <w:t>iğer ailelerle tanış</w:t>
            </w:r>
            <w:r>
              <w:rPr>
                <w:sz w:val="24"/>
                <w:szCs w:val="24"/>
              </w:rPr>
              <w:t>ma</w:t>
            </w:r>
            <w:r w:rsidRPr="002533CE">
              <w:rPr>
                <w:sz w:val="24"/>
                <w:szCs w:val="24"/>
              </w:rPr>
              <w:t xml:space="preserve"> kaynaşma sağla</w:t>
            </w:r>
            <w:r>
              <w:rPr>
                <w:sz w:val="24"/>
                <w:szCs w:val="24"/>
              </w:rPr>
              <w:t>nır.</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 603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.632          </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.563           </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.951</w:t>
            </w:r>
          </w:p>
        </w:tc>
      </w:tr>
      <w:tr w:rsidR="001A7978" w:rsidRPr="00EE7A1A" w:rsidTr="001A3A7C">
        <w:trPr>
          <w:trHeight w:val="904"/>
        </w:trPr>
        <w:tc>
          <w:tcPr>
            <w:tcW w:w="1051" w:type="dxa"/>
            <w:gridSpan w:val="2"/>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3.</w:t>
            </w:r>
          </w:p>
        </w:tc>
        <w:tc>
          <w:tcPr>
            <w:tcW w:w="4974"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sidRPr="002533CE">
              <w:rPr>
                <w:bCs/>
              </w:rPr>
              <w:t>İnternet ve m</w:t>
            </w:r>
            <w:r>
              <w:rPr>
                <w:bCs/>
              </w:rPr>
              <w:t xml:space="preserve">obil teknolojiler aracılığıyla </w:t>
            </w:r>
            <w:r w:rsidRPr="002533CE">
              <w:rPr>
                <w:bCs/>
              </w:rPr>
              <w:t>ç</w:t>
            </w:r>
            <w:r w:rsidRPr="002533CE">
              <w:rPr>
                <w:sz w:val="24"/>
                <w:szCs w:val="24"/>
              </w:rPr>
              <w:t>ocuk gelişimi ve eğitimi konusunda bilgilendirmeler yapılabilir</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.744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.568          </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.710            </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.949</w:t>
            </w:r>
          </w:p>
        </w:tc>
      </w:tr>
      <w:tr w:rsidR="001A7978" w:rsidRPr="00EE7A1A" w:rsidTr="001A3A7C">
        <w:trPr>
          <w:trHeight w:val="1237"/>
        </w:trPr>
        <w:tc>
          <w:tcPr>
            <w:tcW w:w="1051" w:type="dxa"/>
            <w:gridSpan w:val="2"/>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4.</w:t>
            </w:r>
          </w:p>
        </w:tc>
        <w:tc>
          <w:tcPr>
            <w:tcW w:w="4974"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sidRPr="000D1C71">
              <w:rPr>
                <w:bCs/>
                <w:sz w:val="24"/>
                <w:szCs w:val="24"/>
              </w:rPr>
              <w:t>İnternet ve m</w:t>
            </w:r>
            <w:r>
              <w:rPr>
                <w:bCs/>
                <w:sz w:val="24"/>
                <w:szCs w:val="24"/>
              </w:rPr>
              <w:t xml:space="preserve">obil teknolojiler aracılığıyla </w:t>
            </w:r>
            <w:r w:rsidRPr="000D1C71">
              <w:rPr>
                <w:sz w:val="24"/>
                <w:szCs w:val="24"/>
              </w:rPr>
              <w:t>çocuğumun gelişimini nasıl desteklemem gerektiği konusunda bilgilendirmeler yapılabilir</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 736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.625          </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.697         </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.949</w:t>
            </w:r>
          </w:p>
        </w:tc>
      </w:tr>
      <w:tr w:rsidR="001A7978" w:rsidRPr="00EE7A1A" w:rsidTr="001A3A7C">
        <w:trPr>
          <w:trHeight w:val="936"/>
        </w:trPr>
        <w:tc>
          <w:tcPr>
            <w:tcW w:w="1051" w:type="dxa"/>
            <w:gridSpan w:val="2"/>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5.</w:t>
            </w:r>
          </w:p>
        </w:tc>
        <w:tc>
          <w:tcPr>
            <w:tcW w:w="4974"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sidRPr="002533CE">
              <w:rPr>
                <w:spacing w:val="-1"/>
                <w:sz w:val="24"/>
                <w:szCs w:val="24"/>
              </w:rPr>
              <w:t xml:space="preserve">Mobil </w:t>
            </w:r>
            <w:r>
              <w:rPr>
                <w:spacing w:val="-1"/>
                <w:sz w:val="24"/>
                <w:szCs w:val="24"/>
              </w:rPr>
              <w:t>teknolojiler ve internet üzerinden öğretmen ve anne baba etkinliklerini içeren ortak programlar planlanabilir.</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.790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.664            </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.756        </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.948</w:t>
            </w:r>
          </w:p>
        </w:tc>
      </w:tr>
      <w:tr w:rsidR="001A7978" w:rsidRPr="00EE7A1A" w:rsidTr="001A3A7C">
        <w:trPr>
          <w:trHeight w:val="936"/>
        </w:trPr>
        <w:tc>
          <w:tcPr>
            <w:tcW w:w="1051" w:type="dxa"/>
            <w:gridSpan w:val="2"/>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6.</w:t>
            </w:r>
          </w:p>
        </w:tc>
        <w:tc>
          <w:tcPr>
            <w:tcW w:w="4974"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Pr>
                <w:spacing w:val="-1"/>
                <w:sz w:val="24"/>
                <w:szCs w:val="24"/>
              </w:rPr>
              <w:t xml:space="preserve">Mobil teknolojiler sayesinde </w:t>
            </w:r>
            <w:r>
              <w:rPr>
                <w:sz w:val="24"/>
                <w:szCs w:val="24"/>
              </w:rPr>
              <w:t>sınıfta yapılan etkinlikler hakkında kolayca bilgi sahibi olabilirim</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.776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.674           </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.741         </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.948</w:t>
            </w:r>
          </w:p>
        </w:tc>
      </w:tr>
      <w:tr w:rsidR="001A7978" w:rsidRPr="00EE7A1A" w:rsidTr="001A3A7C">
        <w:trPr>
          <w:trHeight w:val="936"/>
        </w:trPr>
        <w:tc>
          <w:tcPr>
            <w:tcW w:w="1051"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 </w:t>
            </w:r>
          </w:p>
        </w:tc>
        <w:tc>
          <w:tcPr>
            <w:tcW w:w="4974" w:type="dxa"/>
            <w:gridSpan w:val="2"/>
            <w:tcBorders>
              <w:top w:val="single" w:sz="4" w:space="0" w:color="auto"/>
              <w:bottom w:val="single" w:sz="4" w:space="0" w:color="auto"/>
            </w:tcBorders>
          </w:tcPr>
          <w:p w:rsidR="001A7978" w:rsidRDefault="001A7978" w:rsidP="001A3A7C">
            <w:pPr>
              <w:spacing w:after="0" w:line="240" w:lineRule="auto"/>
              <w:jc w:val="both"/>
              <w:rPr>
                <w:sz w:val="24"/>
                <w:szCs w:val="24"/>
              </w:rPr>
            </w:pPr>
          </w:p>
          <w:p w:rsidR="001A7978" w:rsidRDefault="001A7978" w:rsidP="001A3A7C">
            <w:pPr>
              <w:spacing w:after="0" w:line="240" w:lineRule="auto"/>
              <w:jc w:val="both"/>
              <w:rPr>
                <w:spacing w:val="-1"/>
                <w:sz w:val="24"/>
                <w:szCs w:val="24"/>
              </w:rPr>
            </w:pPr>
            <w:r>
              <w:rPr>
                <w:sz w:val="24"/>
                <w:szCs w:val="24"/>
              </w:rPr>
              <w:t>M</w:t>
            </w:r>
            <w:r w:rsidRPr="00393E86">
              <w:rPr>
                <w:sz w:val="24"/>
                <w:szCs w:val="24"/>
              </w:rPr>
              <w:t>alzeme al</w:t>
            </w:r>
            <w:r>
              <w:rPr>
                <w:sz w:val="24"/>
                <w:szCs w:val="24"/>
              </w:rPr>
              <w:t>ımları için ekonomik destek beklediği zamanlarda diğer velilerle mobil sohbet ortamı sağlanarak görüşmeler düzenlenebilir</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  .765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.740            </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.732                 </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.948</w:t>
            </w:r>
          </w:p>
        </w:tc>
      </w:tr>
      <w:tr w:rsidR="001A7978" w:rsidRPr="00EE7A1A" w:rsidTr="001A3A7C">
        <w:trPr>
          <w:trHeight w:val="936"/>
        </w:trPr>
        <w:tc>
          <w:tcPr>
            <w:tcW w:w="1051"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8.</w:t>
            </w:r>
          </w:p>
        </w:tc>
        <w:tc>
          <w:tcPr>
            <w:tcW w:w="4974" w:type="dxa"/>
            <w:gridSpan w:val="2"/>
            <w:tcBorders>
              <w:top w:val="single" w:sz="4" w:space="0" w:color="auto"/>
              <w:bottom w:val="single" w:sz="4" w:space="0" w:color="auto"/>
            </w:tcBorders>
          </w:tcPr>
          <w:p w:rsidR="001A7978" w:rsidRDefault="001A7978" w:rsidP="001A3A7C">
            <w:pPr>
              <w:spacing w:after="0" w:line="240" w:lineRule="auto"/>
              <w:jc w:val="both"/>
              <w:rPr>
                <w:sz w:val="24"/>
                <w:szCs w:val="24"/>
              </w:rPr>
            </w:pPr>
            <w:r>
              <w:rPr>
                <w:spacing w:val="-2"/>
                <w:sz w:val="24"/>
                <w:szCs w:val="24"/>
              </w:rPr>
              <w:t>Mobil teknolojilerin sağladığı zaman ve mekan bağımsızlığı anne-baba eğitim çalışmalarına katılmamı kolaylaştırır.</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.716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.746</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.680</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.949</w:t>
            </w:r>
          </w:p>
        </w:tc>
      </w:tr>
      <w:tr w:rsidR="001A7978" w:rsidRPr="00EE7A1A" w:rsidTr="001A3A7C">
        <w:trPr>
          <w:trHeight w:val="936"/>
        </w:trPr>
        <w:tc>
          <w:tcPr>
            <w:tcW w:w="1051"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9. </w:t>
            </w:r>
          </w:p>
        </w:tc>
        <w:tc>
          <w:tcPr>
            <w:tcW w:w="4974" w:type="dxa"/>
            <w:gridSpan w:val="2"/>
            <w:tcBorders>
              <w:top w:val="single" w:sz="4" w:space="0" w:color="auto"/>
              <w:bottom w:val="single" w:sz="4" w:space="0" w:color="auto"/>
            </w:tcBorders>
          </w:tcPr>
          <w:p w:rsidR="001A7978" w:rsidRDefault="001A7978" w:rsidP="001A3A7C">
            <w:pPr>
              <w:spacing w:after="0" w:line="240" w:lineRule="auto"/>
              <w:jc w:val="both"/>
              <w:rPr>
                <w:spacing w:val="-2"/>
                <w:sz w:val="24"/>
                <w:szCs w:val="24"/>
              </w:rPr>
            </w:pPr>
            <w:r w:rsidRPr="00393E86">
              <w:rPr>
                <w:spacing w:val="-2"/>
                <w:sz w:val="24"/>
                <w:szCs w:val="24"/>
              </w:rPr>
              <w:t>Okul aile i</w:t>
            </w:r>
            <w:r>
              <w:rPr>
                <w:spacing w:val="-2"/>
                <w:sz w:val="24"/>
                <w:szCs w:val="24"/>
              </w:rPr>
              <w:t>şbirliğini sağlamak ve ilişkileri güçlendirmek için yapılacak etkinliklerin (piknik, kermes, veli toplantısı)</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.669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.700</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.628</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.950</w:t>
            </w:r>
          </w:p>
        </w:tc>
      </w:tr>
      <w:tr w:rsidR="001A7978" w:rsidRPr="00EE7A1A" w:rsidTr="001A3A7C">
        <w:trPr>
          <w:trHeight w:val="936"/>
        </w:trPr>
        <w:tc>
          <w:tcPr>
            <w:tcW w:w="1051"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10.</w:t>
            </w:r>
          </w:p>
        </w:tc>
        <w:tc>
          <w:tcPr>
            <w:tcW w:w="4974" w:type="dxa"/>
            <w:gridSpan w:val="2"/>
            <w:tcBorders>
              <w:top w:val="single" w:sz="4" w:space="0" w:color="auto"/>
              <w:bottom w:val="single" w:sz="4" w:space="0" w:color="auto"/>
            </w:tcBorders>
          </w:tcPr>
          <w:p w:rsidR="001A7978" w:rsidRPr="00393E86" w:rsidRDefault="001A7978" w:rsidP="001A3A7C">
            <w:pPr>
              <w:spacing w:after="0" w:line="240" w:lineRule="auto"/>
              <w:jc w:val="both"/>
              <w:rPr>
                <w:spacing w:val="-2"/>
                <w:sz w:val="24"/>
                <w:szCs w:val="24"/>
              </w:rPr>
            </w:pPr>
            <w:r>
              <w:rPr>
                <w:spacing w:val="-2"/>
                <w:sz w:val="24"/>
                <w:szCs w:val="24"/>
              </w:rPr>
              <w:t>Çocuğumun gelişimi ve eğitimi için evde yaptığım çalışmaları bu ortamda paylaşarak diğer veli, öğretmen ve yöneticilerden destek alabilirim.</w:t>
            </w:r>
          </w:p>
        </w:tc>
        <w:tc>
          <w:tcPr>
            <w:tcW w:w="1307"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.319               </w:t>
            </w:r>
          </w:p>
        </w:tc>
        <w:tc>
          <w:tcPr>
            <w:tcW w:w="1115"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.723</w:t>
            </w:r>
          </w:p>
        </w:tc>
        <w:tc>
          <w:tcPr>
            <w:tcW w:w="1036" w:type="dxa"/>
            <w:gridSpan w:val="4"/>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.664</w:t>
            </w:r>
          </w:p>
        </w:tc>
        <w:tc>
          <w:tcPr>
            <w:tcW w:w="1119"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.949</w:t>
            </w:r>
          </w:p>
        </w:tc>
      </w:tr>
      <w:tr w:rsidR="001A7978" w:rsidRPr="00EE7A1A" w:rsidTr="001A3A7C">
        <w:trPr>
          <w:gridAfter w:val="2"/>
          <w:wAfter w:w="1224" w:type="dxa"/>
        </w:trPr>
        <w:tc>
          <w:tcPr>
            <w:tcW w:w="917" w:type="dxa"/>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lastRenderedPageBreak/>
              <w:t>11</w:t>
            </w:r>
            <w:r w:rsidRPr="00EE7A1A">
              <w:rPr>
                <w:rFonts w:ascii="Arial" w:hAnsi="Arial" w:cs="Arial"/>
                <w:sz w:val="20"/>
                <w:szCs w:val="20"/>
              </w:rPr>
              <w:t>.</w:t>
            </w:r>
          </w:p>
        </w:tc>
        <w:tc>
          <w:tcPr>
            <w:tcW w:w="4321"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sidRPr="00393E86">
              <w:rPr>
                <w:spacing w:val="-2"/>
                <w:sz w:val="24"/>
                <w:szCs w:val="24"/>
              </w:rPr>
              <w:t>Babalar</w:t>
            </w:r>
            <w:r>
              <w:rPr>
                <w:spacing w:val="-2"/>
                <w:sz w:val="24"/>
                <w:szCs w:val="24"/>
              </w:rPr>
              <w:t>ın katılımlarını arttırmak için mobil teknolojilerle iletişim sağlanabilir</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w:t>
            </w:r>
            <w:r w:rsidRPr="00EE7A1A">
              <w:rPr>
                <w:rFonts w:ascii="Arial" w:hAnsi="Arial" w:cs="Arial"/>
                <w:sz w:val="20"/>
                <w:szCs w:val="20"/>
              </w:rPr>
              <w:t>.</w:t>
            </w:r>
            <w:r>
              <w:rPr>
                <w:rFonts w:ascii="Arial" w:hAnsi="Arial" w:cs="Arial"/>
                <w:sz w:val="20"/>
                <w:szCs w:val="20"/>
              </w:rPr>
              <w:t>712</w:t>
            </w:r>
          </w:p>
        </w:tc>
        <w:tc>
          <w:tcPr>
            <w:tcW w:w="998"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679</w:t>
            </w:r>
          </w:p>
        </w:tc>
        <w:tc>
          <w:tcPr>
            <w:tcW w:w="113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674</w:t>
            </w:r>
          </w:p>
        </w:tc>
        <w:tc>
          <w:tcPr>
            <w:tcW w:w="872"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949</w:t>
            </w:r>
          </w:p>
        </w:tc>
      </w:tr>
      <w:tr w:rsidR="001A7978" w:rsidRPr="00EE7A1A" w:rsidTr="001A3A7C">
        <w:trPr>
          <w:gridAfter w:val="2"/>
          <w:wAfter w:w="1224" w:type="dxa"/>
        </w:trPr>
        <w:tc>
          <w:tcPr>
            <w:tcW w:w="917" w:type="dxa"/>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12</w:t>
            </w:r>
            <w:r w:rsidRPr="00EE7A1A">
              <w:rPr>
                <w:rFonts w:ascii="Arial" w:hAnsi="Arial" w:cs="Arial"/>
                <w:sz w:val="20"/>
                <w:szCs w:val="20"/>
              </w:rPr>
              <w:t>.</w:t>
            </w:r>
          </w:p>
        </w:tc>
        <w:tc>
          <w:tcPr>
            <w:tcW w:w="4321"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Pr>
                <w:sz w:val="24"/>
                <w:szCs w:val="24"/>
              </w:rPr>
              <w:t>Mobil teknolojiler aracılığıyla h</w:t>
            </w:r>
            <w:r w:rsidRPr="00393E86">
              <w:rPr>
                <w:sz w:val="24"/>
                <w:szCs w:val="24"/>
              </w:rPr>
              <w:t>aber mektuplar</w:t>
            </w:r>
            <w:r>
              <w:rPr>
                <w:sz w:val="24"/>
                <w:szCs w:val="24"/>
              </w:rPr>
              <w:t>ı gönderilir.</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w:t>
            </w:r>
            <w:r w:rsidRPr="00EE7A1A">
              <w:rPr>
                <w:rFonts w:ascii="Arial" w:hAnsi="Arial" w:cs="Arial"/>
                <w:sz w:val="20"/>
                <w:szCs w:val="20"/>
              </w:rPr>
              <w:t>.</w:t>
            </w:r>
            <w:r>
              <w:rPr>
                <w:rFonts w:ascii="Arial" w:hAnsi="Arial" w:cs="Arial"/>
                <w:sz w:val="20"/>
                <w:szCs w:val="20"/>
              </w:rPr>
              <w:t>692</w:t>
            </w:r>
          </w:p>
        </w:tc>
        <w:tc>
          <w:tcPr>
            <w:tcW w:w="998"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751</w:t>
            </w:r>
          </w:p>
        </w:tc>
        <w:tc>
          <w:tcPr>
            <w:tcW w:w="113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656</w:t>
            </w:r>
          </w:p>
        </w:tc>
        <w:tc>
          <w:tcPr>
            <w:tcW w:w="872"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949</w:t>
            </w:r>
          </w:p>
        </w:tc>
      </w:tr>
      <w:tr w:rsidR="001A7978" w:rsidRPr="00EE7A1A" w:rsidTr="001A3A7C">
        <w:trPr>
          <w:gridAfter w:val="2"/>
          <w:wAfter w:w="1224" w:type="dxa"/>
        </w:trPr>
        <w:tc>
          <w:tcPr>
            <w:tcW w:w="917" w:type="dxa"/>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13</w:t>
            </w:r>
            <w:r w:rsidRPr="00EE7A1A">
              <w:rPr>
                <w:rFonts w:ascii="Arial" w:hAnsi="Arial" w:cs="Arial"/>
                <w:sz w:val="20"/>
                <w:szCs w:val="20"/>
              </w:rPr>
              <w:t>.</w:t>
            </w:r>
          </w:p>
        </w:tc>
        <w:tc>
          <w:tcPr>
            <w:tcW w:w="4321"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Pr>
                <w:spacing w:val="-1"/>
                <w:sz w:val="24"/>
                <w:szCs w:val="24"/>
              </w:rPr>
              <w:t>Mobil teknolojiler yoluyla çocuğumun sorunlarını öğretmen ve yöneticilerle paylaşabilirim.</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w:t>
            </w:r>
            <w:r w:rsidRPr="00EE7A1A">
              <w:rPr>
                <w:rFonts w:ascii="Arial" w:hAnsi="Arial" w:cs="Arial"/>
                <w:sz w:val="20"/>
                <w:szCs w:val="20"/>
              </w:rPr>
              <w:t>.</w:t>
            </w:r>
            <w:r>
              <w:rPr>
                <w:rFonts w:ascii="Arial" w:hAnsi="Arial" w:cs="Arial"/>
                <w:sz w:val="20"/>
                <w:szCs w:val="20"/>
              </w:rPr>
              <w:t>725</w:t>
            </w:r>
          </w:p>
        </w:tc>
        <w:tc>
          <w:tcPr>
            <w:tcW w:w="998"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690</w:t>
            </w:r>
          </w:p>
        </w:tc>
        <w:tc>
          <w:tcPr>
            <w:tcW w:w="113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691</w:t>
            </w:r>
          </w:p>
        </w:tc>
        <w:tc>
          <w:tcPr>
            <w:tcW w:w="872"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949</w:t>
            </w:r>
          </w:p>
        </w:tc>
      </w:tr>
      <w:tr w:rsidR="001A7978" w:rsidRPr="00EE7A1A" w:rsidTr="001A3A7C">
        <w:trPr>
          <w:gridAfter w:val="2"/>
          <w:wAfter w:w="1224" w:type="dxa"/>
        </w:trPr>
        <w:tc>
          <w:tcPr>
            <w:tcW w:w="917" w:type="dxa"/>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14</w:t>
            </w:r>
            <w:r w:rsidRPr="00EE7A1A">
              <w:rPr>
                <w:rFonts w:ascii="Arial" w:hAnsi="Arial" w:cs="Arial"/>
                <w:sz w:val="20"/>
                <w:szCs w:val="20"/>
              </w:rPr>
              <w:t>.</w:t>
            </w:r>
          </w:p>
        </w:tc>
        <w:tc>
          <w:tcPr>
            <w:tcW w:w="4321"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Pr>
                <w:spacing w:val="-2"/>
                <w:sz w:val="24"/>
                <w:szCs w:val="24"/>
              </w:rPr>
              <w:t>Çocuğumla ilgili bir problem durumunda öğretmeni ile bireysel görüşmeler yapılabilirim.</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 xml:space="preserve"> </w:t>
            </w:r>
            <w:r w:rsidRPr="00EE7A1A">
              <w:rPr>
                <w:rFonts w:ascii="Arial" w:hAnsi="Arial" w:cs="Arial"/>
                <w:sz w:val="20"/>
                <w:szCs w:val="20"/>
              </w:rPr>
              <w:t>.</w:t>
            </w:r>
            <w:r>
              <w:rPr>
                <w:rFonts w:ascii="Arial" w:hAnsi="Arial" w:cs="Arial"/>
                <w:sz w:val="20"/>
                <w:szCs w:val="20"/>
              </w:rPr>
              <w:t>603</w:t>
            </w:r>
          </w:p>
        </w:tc>
        <w:tc>
          <w:tcPr>
            <w:tcW w:w="998"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566</w:t>
            </w:r>
          </w:p>
        </w:tc>
        <w:tc>
          <w:tcPr>
            <w:tcW w:w="113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562</w:t>
            </w:r>
          </w:p>
        </w:tc>
        <w:tc>
          <w:tcPr>
            <w:tcW w:w="872"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950</w:t>
            </w:r>
          </w:p>
        </w:tc>
      </w:tr>
      <w:tr w:rsidR="001A7978" w:rsidRPr="00EE7A1A" w:rsidTr="001A3A7C">
        <w:trPr>
          <w:gridAfter w:val="2"/>
          <w:wAfter w:w="1224" w:type="dxa"/>
        </w:trPr>
        <w:tc>
          <w:tcPr>
            <w:tcW w:w="917"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15. </w:t>
            </w:r>
          </w:p>
        </w:tc>
        <w:tc>
          <w:tcPr>
            <w:tcW w:w="4321" w:type="dxa"/>
            <w:gridSpan w:val="2"/>
            <w:tcBorders>
              <w:top w:val="single" w:sz="4" w:space="0" w:color="auto"/>
              <w:bottom w:val="single" w:sz="4" w:space="0" w:color="auto"/>
            </w:tcBorders>
          </w:tcPr>
          <w:p w:rsidR="001A7978" w:rsidRDefault="001A7978" w:rsidP="001A3A7C">
            <w:pPr>
              <w:spacing w:after="0" w:line="240" w:lineRule="auto"/>
              <w:jc w:val="both"/>
              <w:rPr>
                <w:spacing w:val="-2"/>
                <w:sz w:val="24"/>
                <w:szCs w:val="24"/>
              </w:rPr>
            </w:pPr>
            <w:r>
              <w:rPr>
                <w:spacing w:val="-1"/>
                <w:sz w:val="24"/>
                <w:szCs w:val="24"/>
              </w:rPr>
              <w:t>Öğretmen p</w:t>
            </w:r>
            <w:r w:rsidRPr="00393E86">
              <w:rPr>
                <w:spacing w:val="-1"/>
                <w:sz w:val="24"/>
                <w:szCs w:val="24"/>
              </w:rPr>
              <w:t>lanlad</w:t>
            </w:r>
            <w:r>
              <w:rPr>
                <w:spacing w:val="-1"/>
                <w:sz w:val="24"/>
                <w:szCs w:val="24"/>
              </w:rPr>
              <w:t>ığı sınıf içi etkinlikleri mobil teknolojiler üzerinden haber vererek etkinliklere katılımımı sağlayabilir.</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060124" w:rsidP="001A3A7C">
            <w:pPr>
              <w:spacing w:line="240" w:lineRule="auto"/>
              <w:jc w:val="both"/>
              <w:rPr>
                <w:rFonts w:ascii="Arial" w:hAnsi="Arial" w:cs="Arial"/>
                <w:sz w:val="20"/>
                <w:szCs w:val="20"/>
              </w:rPr>
            </w:pPr>
            <w:r>
              <w:rPr>
                <w:rFonts w:ascii="Arial" w:hAnsi="Arial" w:cs="Arial"/>
                <w:sz w:val="20"/>
                <w:szCs w:val="20"/>
              </w:rPr>
              <w:t xml:space="preserve"> </w:t>
            </w:r>
            <w:r w:rsidR="001A7978">
              <w:rPr>
                <w:rFonts w:ascii="Arial" w:hAnsi="Arial" w:cs="Arial"/>
                <w:sz w:val="20"/>
                <w:szCs w:val="20"/>
              </w:rPr>
              <w:t xml:space="preserve">.770            </w:t>
            </w:r>
          </w:p>
        </w:tc>
        <w:tc>
          <w:tcPr>
            <w:tcW w:w="998"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.699</w:t>
            </w:r>
          </w:p>
        </w:tc>
        <w:tc>
          <w:tcPr>
            <w:tcW w:w="113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.738       </w:t>
            </w:r>
          </w:p>
        </w:tc>
        <w:tc>
          <w:tcPr>
            <w:tcW w:w="872"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.948</w:t>
            </w:r>
          </w:p>
        </w:tc>
      </w:tr>
      <w:tr w:rsidR="001A7978" w:rsidRPr="00EE7A1A" w:rsidTr="001A3A7C">
        <w:trPr>
          <w:gridAfter w:val="2"/>
          <w:wAfter w:w="1224" w:type="dxa"/>
        </w:trPr>
        <w:tc>
          <w:tcPr>
            <w:tcW w:w="917"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16. </w:t>
            </w:r>
          </w:p>
        </w:tc>
        <w:tc>
          <w:tcPr>
            <w:tcW w:w="4321" w:type="dxa"/>
            <w:gridSpan w:val="2"/>
            <w:tcBorders>
              <w:top w:val="single" w:sz="4" w:space="0" w:color="auto"/>
              <w:bottom w:val="single" w:sz="4" w:space="0" w:color="auto"/>
            </w:tcBorders>
          </w:tcPr>
          <w:p w:rsidR="001A7978" w:rsidRDefault="001A7978" w:rsidP="001A3A7C">
            <w:pPr>
              <w:spacing w:after="0" w:line="240" w:lineRule="auto"/>
              <w:jc w:val="both"/>
              <w:rPr>
                <w:spacing w:val="-1"/>
                <w:sz w:val="24"/>
                <w:szCs w:val="24"/>
              </w:rPr>
            </w:pPr>
            <w:r>
              <w:rPr>
                <w:spacing w:val="-1"/>
                <w:sz w:val="24"/>
                <w:szCs w:val="24"/>
              </w:rPr>
              <w:t>Mobil teknolojiler aracılığıyla düzenlenen konferanslara katılabilirim.</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060124" w:rsidP="001A3A7C">
            <w:pPr>
              <w:spacing w:line="240" w:lineRule="auto"/>
              <w:jc w:val="both"/>
              <w:rPr>
                <w:rFonts w:ascii="Arial" w:hAnsi="Arial" w:cs="Arial"/>
                <w:sz w:val="20"/>
                <w:szCs w:val="20"/>
              </w:rPr>
            </w:pPr>
            <w:r>
              <w:rPr>
                <w:rFonts w:ascii="Arial" w:hAnsi="Arial" w:cs="Arial"/>
                <w:sz w:val="20"/>
                <w:szCs w:val="20"/>
              </w:rPr>
              <w:t xml:space="preserve"> </w:t>
            </w:r>
            <w:r w:rsidR="001A7978">
              <w:rPr>
                <w:rFonts w:ascii="Arial" w:hAnsi="Arial" w:cs="Arial"/>
                <w:sz w:val="20"/>
                <w:szCs w:val="20"/>
              </w:rPr>
              <w:t>.737</w:t>
            </w:r>
          </w:p>
        </w:tc>
        <w:tc>
          <w:tcPr>
            <w:tcW w:w="998"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.620          </w:t>
            </w:r>
          </w:p>
        </w:tc>
        <w:tc>
          <w:tcPr>
            <w:tcW w:w="113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.704           </w:t>
            </w:r>
          </w:p>
        </w:tc>
        <w:tc>
          <w:tcPr>
            <w:tcW w:w="872"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.949           </w:t>
            </w:r>
          </w:p>
        </w:tc>
      </w:tr>
      <w:tr w:rsidR="001A7978" w:rsidRPr="00EE7A1A" w:rsidTr="001A3A7C">
        <w:trPr>
          <w:gridAfter w:val="2"/>
          <w:wAfter w:w="1224" w:type="dxa"/>
        </w:trPr>
        <w:tc>
          <w:tcPr>
            <w:tcW w:w="917"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17. </w:t>
            </w:r>
          </w:p>
        </w:tc>
        <w:tc>
          <w:tcPr>
            <w:tcW w:w="4321" w:type="dxa"/>
            <w:gridSpan w:val="2"/>
            <w:tcBorders>
              <w:top w:val="single" w:sz="4" w:space="0" w:color="auto"/>
              <w:bottom w:val="single" w:sz="4" w:space="0" w:color="auto"/>
            </w:tcBorders>
          </w:tcPr>
          <w:p w:rsidR="001A7978" w:rsidRDefault="001A7978" w:rsidP="001A3A7C">
            <w:pPr>
              <w:spacing w:after="0" w:line="240" w:lineRule="auto"/>
              <w:jc w:val="both"/>
              <w:rPr>
                <w:spacing w:val="-1"/>
                <w:sz w:val="24"/>
                <w:szCs w:val="24"/>
              </w:rPr>
            </w:pPr>
            <w:r>
              <w:rPr>
                <w:sz w:val="24"/>
                <w:szCs w:val="24"/>
              </w:rPr>
              <w:t>Online (çevrim içi) f</w:t>
            </w:r>
            <w:r w:rsidRPr="00393E86">
              <w:rPr>
                <w:sz w:val="24"/>
                <w:szCs w:val="24"/>
              </w:rPr>
              <w:t>oto</w:t>
            </w:r>
            <w:r>
              <w:rPr>
                <w:sz w:val="24"/>
                <w:szCs w:val="24"/>
              </w:rPr>
              <w:t>ğraf albümü ve fotoğraf panosu oluşturarak yapılan etkilikler hakkında bilgi verilebilir</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 708         </w:t>
            </w:r>
          </w:p>
        </w:tc>
        <w:tc>
          <w:tcPr>
            <w:tcW w:w="998"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.731           </w:t>
            </w:r>
          </w:p>
        </w:tc>
        <w:tc>
          <w:tcPr>
            <w:tcW w:w="113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.684                          </w:t>
            </w:r>
          </w:p>
        </w:tc>
        <w:tc>
          <w:tcPr>
            <w:tcW w:w="872"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.949</w:t>
            </w:r>
          </w:p>
        </w:tc>
      </w:tr>
      <w:tr w:rsidR="001A7978" w:rsidRPr="00EE7A1A" w:rsidTr="001A3A7C">
        <w:trPr>
          <w:gridAfter w:val="2"/>
          <w:wAfter w:w="1224" w:type="dxa"/>
        </w:trPr>
        <w:tc>
          <w:tcPr>
            <w:tcW w:w="917" w:type="dxa"/>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18. </w:t>
            </w:r>
          </w:p>
        </w:tc>
        <w:tc>
          <w:tcPr>
            <w:tcW w:w="4321" w:type="dxa"/>
            <w:gridSpan w:val="2"/>
            <w:tcBorders>
              <w:top w:val="single" w:sz="4" w:space="0" w:color="auto"/>
              <w:bottom w:val="single" w:sz="4" w:space="0" w:color="auto"/>
            </w:tcBorders>
          </w:tcPr>
          <w:p w:rsidR="001A7978" w:rsidRDefault="001A7978" w:rsidP="001A3A7C">
            <w:pPr>
              <w:spacing w:after="0" w:line="240" w:lineRule="auto"/>
              <w:jc w:val="both"/>
              <w:rPr>
                <w:sz w:val="24"/>
                <w:szCs w:val="24"/>
              </w:rPr>
            </w:pPr>
            <w:r>
              <w:rPr>
                <w:spacing w:val="-3"/>
                <w:sz w:val="24"/>
                <w:szCs w:val="24"/>
              </w:rPr>
              <w:t xml:space="preserve">Eğitim programı hakkında karar verme sürecine katılmam </w:t>
            </w:r>
            <w:r w:rsidR="005C57F0">
              <w:rPr>
                <w:spacing w:val="-3"/>
                <w:sz w:val="24"/>
                <w:szCs w:val="24"/>
              </w:rPr>
              <w:t xml:space="preserve">mobil teknolojiler aracılığı ile </w:t>
            </w:r>
            <w:r>
              <w:rPr>
                <w:spacing w:val="-3"/>
                <w:sz w:val="24"/>
                <w:szCs w:val="24"/>
              </w:rPr>
              <w:t>sağlanabilir</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 .763           </w:t>
            </w:r>
          </w:p>
        </w:tc>
        <w:tc>
          <w:tcPr>
            <w:tcW w:w="998"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.708            </w:t>
            </w:r>
          </w:p>
        </w:tc>
        <w:tc>
          <w:tcPr>
            <w:tcW w:w="113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 xml:space="preserve">.731              </w:t>
            </w:r>
          </w:p>
        </w:tc>
        <w:tc>
          <w:tcPr>
            <w:tcW w:w="872"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Default="001A7978" w:rsidP="001A3A7C">
            <w:pPr>
              <w:spacing w:line="240" w:lineRule="auto"/>
              <w:jc w:val="both"/>
              <w:rPr>
                <w:rFonts w:ascii="Arial" w:hAnsi="Arial" w:cs="Arial"/>
                <w:sz w:val="20"/>
                <w:szCs w:val="20"/>
              </w:rPr>
            </w:pPr>
            <w:r>
              <w:rPr>
                <w:rFonts w:ascii="Arial" w:hAnsi="Arial" w:cs="Arial"/>
                <w:sz w:val="20"/>
                <w:szCs w:val="20"/>
              </w:rPr>
              <w:t>.948</w:t>
            </w:r>
          </w:p>
        </w:tc>
      </w:tr>
      <w:tr w:rsidR="001A7978" w:rsidRPr="00EE7A1A" w:rsidTr="00060124">
        <w:trPr>
          <w:gridAfter w:val="3"/>
          <w:wAfter w:w="1246" w:type="dxa"/>
        </w:trPr>
        <w:tc>
          <w:tcPr>
            <w:tcW w:w="917" w:type="dxa"/>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Pr>
                <w:rFonts w:ascii="Arial" w:hAnsi="Arial" w:cs="Arial"/>
                <w:sz w:val="20"/>
                <w:szCs w:val="20"/>
              </w:rPr>
              <w:t>19.</w:t>
            </w:r>
          </w:p>
        </w:tc>
        <w:tc>
          <w:tcPr>
            <w:tcW w:w="4321" w:type="dxa"/>
            <w:gridSpan w:val="2"/>
            <w:tcBorders>
              <w:top w:val="single" w:sz="4" w:space="0" w:color="auto"/>
              <w:bottom w:val="single" w:sz="4" w:space="0" w:color="auto"/>
            </w:tcBorders>
          </w:tcPr>
          <w:p w:rsidR="001A7978" w:rsidRPr="00EE7A1A" w:rsidRDefault="001A7978" w:rsidP="001A3A7C">
            <w:pPr>
              <w:spacing w:after="0" w:line="240" w:lineRule="auto"/>
              <w:jc w:val="both"/>
              <w:rPr>
                <w:rFonts w:ascii="Arial" w:hAnsi="Arial" w:cs="Arial"/>
                <w:sz w:val="20"/>
                <w:szCs w:val="20"/>
              </w:rPr>
            </w:pPr>
            <w:r>
              <w:rPr>
                <w:spacing w:val="-1"/>
                <w:sz w:val="24"/>
                <w:szCs w:val="24"/>
              </w:rPr>
              <w:t>Çocuğumun sınıfta yaptığı etkinlikler ile ilgili oluşturulan mobil dijital ortamda dosyaları paylaşmam daha kolay olabilir.</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060124" w:rsidP="001A3A7C">
            <w:pPr>
              <w:spacing w:line="240" w:lineRule="auto"/>
              <w:jc w:val="both"/>
              <w:rPr>
                <w:rFonts w:ascii="Arial" w:hAnsi="Arial" w:cs="Arial"/>
                <w:sz w:val="20"/>
                <w:szCs w:val="20"/>
              </w:rPr>
            </w:pPr>
            <w:r>
              <w:rPr>
                <w:rFonts w:ascii="Arial" w:hAnsi="Arial" w:cs="Arial"/>
                <w:sz w:val="20"/>
                <w:szCs w:val="20"/>
              </w:rPr>
              <w:t xml:space="preserve"> </w:t>
            </w:r>
            <w:r w:rsidR="001A7978">
              <w:rPr>
                <w:rFonts w:ascii="Arial" w:hAnsi="Arial" w:cs="Arial"/>
                <w:sz w:val="20"/>
                <w:szCs w:val="20"/>
              </w:rPr>
              <w:t>.767</w:t>
            </w:r>
          </w:p>
        </w:tc>
        <w:tc>
          <w:tcPr>
            <w:tcW w:w="968"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.76</w:t>
            </w:r>
            <w:r>
              <w:rPr>
                <w:rFonts w:ascii="Arial" w:hAnsi="Arial" w:cs="Arial"/>
                <w:sz w:val="20"/>
                <w:szCs w:val="20"/>
              </w:rPr>
              <w:t>0</w:t>
            </w:r>
          </w:p>
        </w:tc>
        <w:tc>
          <w:tcPr>
            <w:tcW w:w="900"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734</w:t>
            </w:r>
          </w:p>
        </w:tc>
        <w:tc>
          <w:tcPr>
            <w:tcW w:w="111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060124" w:rsidP="001A3A7C">
            <w:pPr>
              <w:spacing w:line="240" w:lineRule="auto"/>
              <w:jc w:val="both"/>
              <w:rPr>
                <w:rFonts w:ascii="Arial" w:hAnsi="Arial" w:cs="Arial"/>
                <w:sz w:val="20"/>
                <w:szCs w:val="20"/>
              </w:rPr>
            </w:pPr>
            <w:r>
              <w:rPr>
                <w:rFonts w:ascii="Arial" w:hAnsi="Arial" w:cs="Arial"/>
                <w:sz w:val="20"/>
                <w:szCs w:val="20"/>
              </w:rPr>
              <w:t xml:space="preserve">    </w:t>
            </w:r>
            <w:r w:rsidR="001A7978" w:rsidRPr="00EE7A1A">
              <w:rPr>
                <w:rFonts w:ascii="Arial" w:hAnsi="Arial" w:cs="Arial"/>
                <w:sz w:val="20"/>
                <w:szCs w:val="20"/>
              </w:rPr>
              <w:t>.</w:t>
            </w:r>
            <w:r w:rsidR="001A7978">
              <w:rPr>
                <w:rFonts w:ascii="Arial" w:hAnsi="Arial" w:cs="Arial"/>
                <w:sz w:val="20"/>
                <w:szCs w:val="20"/>
              </w:rPr>
              <w:t>948</w:t>
            </w:r>
          </w:p>
        </w:tc>
      </w:tr>
      <w:tr w:rsidR="001A7978" w:rsidRPr="00EE7A1A" w:rsidTr="00060124">
        <w:trPr>
          <w:gridAfter w:val="3"/>
          <w:wAfter w:w="1246" w:type="dxa"/>
        </w:trPr>
        <w:tc>
          <w:tcPr>
            <w:tcW w:w="917" w:type="dxa"/>
            <w:tcBorders>
              <w:top w:val="single" w:sz="4" w:space="0" w:color="auto"/>
              <w:bottom w:val="single" w:sz="4" w:space="0" w:color="auto"/>
            </w:tcBorders>
          </w:tcPr>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20.</w:t>
            </w:r>
          </w:p>
        </w:tc>
        <w:tc>
          <w:tcPr>
            <w:tcW w:w="4321" w:type="dxa"/>
            <w:gridSpan w:val="2"/>
            <w:tcBorders>
              <w:top w:val="single" w:sz="4" w:space="0" w:color="auto"/>
              <w:bottom w:val="single" w:sz="4" w:space="0" w:color="auto"/>
            </w:tcBorders>
          </w:tcPr>
          <w:p w:rsidR="001A7978" w:rsidRPr="00A93E38" w:rsidRDefault="001A7978" w:rsidP="001A3A7C">
            <w:pPr>
              <w:spacing w:after="0" w:line="240" w:lineRule="auto"/>
              <w:jc w:val="both"/>
              <w:rPr>
                <w:rFonts w:cs="Arial"/>
                <w:sz w:val="24"/>
                <w:szCs w:val="24"/>
              </w:rPr>
            </w:pPr>
            <w:r>
              <w:rPr>
                <w:sz w:val="24"/>
                <w:szCs w:val="24"/>
              </w:rPr>
              <w:t>Öğretmenin çocuğumun gelişimi ile ilgili hazırladığı değerlendirme raporları ve görüşleri mobil teknolojiler aracılığıyla paylaşabilirim.</w:t>
            </w:r>
          </w:p>
        </w:tc>
        <w:tc>
          <w:tcPr>
            <w:tcW w:w="1136"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060124" w:rsidP="001A3A7C">
            <w:pPr>
              <w:spacing w:line="240" w:lineRule="auto"/>
              <w:jc w:val="both"/>
              <w:rPr>
                <w:rFonts w:ascii="Arial" w:hAnsi="Arial" w:cs="Arial"/>
                <w:sz w:val="20"/>
                <w:szCs w:val="20"/>
              </w:rPr>
            </w:pPr>
            <w:r>
              <w:rPr>
                <w:rFonts w:ascii="Arial" w:hAnsi="Arial" w:cs="Arial"/>
                <w:sz w:val="20"/>
                <w:szCs w:val="20"/>
              </w:rPr>
              <w:t xml:space="preserve"> </w:t>
            </w:r>
            <w:r w:rsidR="001A7978" w:rsidRPr="00EE7A1A">
              <w:rPr>
                <w:rFonts w:ascii="Arial" w:hAnsi="Arial" w:cs="Arial"/>
                <w:sz w:val="20"/>
                <w:szCs w:val="20"/>
              </w:rPr>
              <w:t>.</w:t>
            </w:r>
            <w:r w:rsidR="001A7978">
              <w:rPr>
                <w:rFonts w:ascii="Arial" w:hAnsi="Arial" w:cs="Arial"/>
                <w:sz w:val="20"/>
                <w:szCs w:val="20"/>
              </w:rPr>
              <w:t>767</w:t>
            </w:r>
          </w:p>
        </w:tc>
        <w:tc>
          <w:tcPr>
            <w:tcW w:w="968"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789</w:t>
            </w:r>
          </w:p>
        </w:tc>
        <w:tc>
          <w:tcPr>
            <w:tcW w:w="900" w:type="dxa"/>
            <w:gridSpan w:val="2"/>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1A7978" w:rsidP="001A3A7C">
            <w:pPr>
              <w:spacing w:line="240" w:lineRule="auto"/>
              <w:jc w:val="both"/>
              <w:rPr>
                <w:rFonts w:ascii="Arial" w:hAnsi="Arial" w:cs="Arial"/>
                <w:sz w:val="20"/>
                <w:szCs w:val="20"/>
              </w:rPr>
            </w:pPr>
            <w:r w:rsidRPr="00EE7A1A">
              <w:rPr>
                <w:rFonts w:ascii="Arial" w:hAnsi="Arial" w:cs="Arial"/>
                <w:sz w:val="20"/>
                <w:szCs w:val="20"/>
              </w:rPr>
              <w:t>.</w:t>
            </w:r>
            <w:r>
              <w:rPr>
                <w:rFonts w:ascii="Arial" w:hAnsi="Arial" w:cs="Arial"/>
                <w:sz w:val="20"/>
                <w:szCs w:val="20"/>
              </w:rPr>
              <w:t>734</w:t>
            </w:r>
          </w:p>
        </w:tc>
        <w:tc>
          <w:tcPr>
            <w:tcW w:w="1114" w:type="dxa"/>
            <w:gridSpan w:val="3"/>
            <w:tcBorders>
              <w:top w:val="single" w:sz="4" w:space="0" w:color="auto"/>
              <w:bottom w:val="single" w:sz="4" w:space="0" w:color="auto"/>
            </w:tcBorders>
          </w:tcPr>
          <w:p w:rsidR="001A7978" w:rsidRDefault="001A7978" w:rsidP="001A3A7C">
            <w:pPr>
              <w:spacing w:line="240" w:lineRule="auto"/>
              <w:jc w:val="both"/>
              <w:rPr>
                <w:rFonts w:ascii="Arial" w:hAnsi="Arial" w:cs="Arial"/>
                <w:sz w:val="20"/>
                <w:szCs w:val="20"/>
              </w:rPr>
            </w:pPr>
          </w:p>
          <w:p w:rsidR="001A7978" w:rsidRPr="00EE7A1A" w:rsidRDefault="00060124" w:rsidP="001A3A7C">
            <w:pPr>
              <w:spacing w:line="240" w:lineRule="auto"/>
              <w:jc w:val="both"/>
              <w:rPr>
                <w:rFonts w:ascii="Arial" w:hAnsi="Arial" w:cs="Arial"/>
                <w:sz w:val="20"/>
                <w:szCs w:val="20"/>
              </w:rPr>
            </w:pPr>
            <w:r>
              <w:rPr>
                <w:rFonts w:ascii="Arial" w:hAnsi="Arial" w:cs="Arial"/>
                <w:sz w:val="20"/>
                <w:szCs w:val="20"/>
              </w:rPr>
              <w:t xml:space="preserve">    </w:t>
            </w:r>
            <w:r w:rsidR="001A7978" w:rsidRPr="00EE7A1A">
              <w:rPr>
                <w:rFonts w:ascii="Arial" w:hAnsi="Arial" w:cs="Arial"/>
                <w:sz w:val="20"/>
                <w:szCs w:val="20"/>
              </w:rPr>
              <w:t>.</w:t>
            </w:r>
            <w:r w:rsidR="001A7978">
              <w:rPr>
                <w:rFonts w:ascii="Arial" w:hAnsi="Arial" w:cs="Arial"/>
                <w:sz w:val="20"/>
                <w:szCs w:val="20"/>
              </w:rPr>
              <w:t>948</w:t>
            </w:r>
          </w:p>
        </w:tc>
      </w:tr>
    </w:tbl>
    <w:p w:rsidR="003A18D0" w:rsidRDefault="003A18D0" w:rsidP="00F32BCB">
      <w:pPr>
        <w:autoSpaceDE w:val="0"/>
        <w:autoSpaceDN w:val="0"/>
        <w:adjustRightInd w:val="0"/>
        <w:spacing w:after="0" w:line="360" w:lineRule="auto"/>
        <w:jc w:val="both"/>
        <w:rPr>
          <w:rFonts w:ascii="Arial" w:hAnsi="Arial" w:cs="Arial"/>
          <w:sz w:val="24"/>
          <w:szCs w:val="24"/>
        </w:rPr>
      </w:pPr>
    </w:p>
    <w:p w:rsidR="003A18D0" w:rsidRDefault="003A18D0" w:rsidP="00F32BCB">
      <w:pPr>
        <w:autoSpaceDE w:val="0"/>
        <w:autoSpaceDN w:val="0"/>
        <w:adjustRightInd w:val="0"/>
        <w:spacing w:after="0" w:line="360" w:lineRule="auto"/>
        <w:jc w:val="both"/>
        <w:rPr>
          <w:rFonts w:ascii="Arial" w:hAnsi="Arial" w:cs="Arial"/>
          <w:sz w:val="24"/>
          <w:szCs w:val="24"/>
        </w:rPr>
      </w:pPr>
    </w:p>
    <w:p w:rsidR="003A18D0" w:rsidRDefault="003A18D0" w:rsidP="00F32BCB">
      <w:pPr>
        <w:autoSpaceDE w:val="0"/>
        <w:autoSpaceDN w:val="0"/>
        <w:adjustRightInd w:val="0"/>
        <w:spacing w:after="0" w:line="360" w:lineRule="auto"/>
        <w:jc w:val="both"/>
        <w:rPr>
          <w:rFonts w:ascii="Arial" w:hAnsi="Arial" w:cs="Arial"/>
          <w:sz w:val="24"/>
          <w:szCs w:val="24"/>
        </w:rPr>
      </w:pPr>
    </w:p>
    <w:p w:rsidR="003A18D0" w:rsidRDefault="003A18D0" w:rsidP="00F32BCB">
      <w:pPr>
        <w:autoSpaceDE w:val="0"/>
        <w:autoSpaceDN w:val="0"/>
        <w:adjustRightInd w:val="0"/>
        <w:spacing w:after="0" w:line="360" w:lineRule="auto"/>
        <w:jc w:val="both"/>
        <w:rPr>
          <w:rFonts w:ascii="Arial" w:hAnsi="Arial" w:cs="Arial"/>
          <w:sz w:val="24"/>
          <w:szCs w:val="24"/>
        </w:rPr>
      </w:pPr>
    </w:p>
    <w:p w:rsidR="003A18D0" w:rsidRDefault="003A18D0" w:rsidP="00F32BCB">
      <w:pPr>
        <w:autoSpaceDE w:val="0"/>
        <w:autoSpaceDN w:val="0"/>
        <w:adjustRightInd w:val="0"/>
        <w:spacing w:after="0" w:line="360" w:lineRule="auto"/>
        <w:jc w:val="both"/>
        <w:rPr>
          <w:rFonts w:ascii="Arial" w:hAnsi="Arial" w:cs="Arial"/>
          <w:sz w:val="24"/>
          <w:szCs w:val="24"/>
        </w:rPr>
      </w:pPr>
    </w:p>
    <w:p w:rsidR="0007170C" w:rsidRDefault="0007170C" w:rsidP="00F32BCB">
      <w:pPr>
        <w:autoSpaceDE w:val="0"/>
        <w:autoSpaceDN w:val="0"/>
        <w:adjustRightInd w:val="0"/>
        <w:spacing w:after="0" w:line="360" w:lineRule="auto"/>
        <w:jc w:val="both"/>
        <w:rPr>
          <w:rFonts w:ascii="Arial" w:hAnsi="Arial" w:cs="Arial"/>
          <w:sz w:val="24"/>
          <w:szCs w:val="24"/>
        </w:rPr>
        <w:sectPr w:rsidR="0007170C" w:rsidSect="00D059FF">
          <w:pgSz w:w="11906" w:h="16838"/>
          <w:pgMar w:top="1418" w:right="1418" w:bottom="1418" w:left="1418" w:header="709" w:footer="709" w:gutter="0"/>
          <w:cols w:space="708"/>
          <w:titlePg/>
          <w:docGrid w:linePitch="360"/>
        </w:sectPr>
      </w:pPr>
    </w:p>
    <w:p w:rsidR="003A18D0" w:rsidRDefault="003A18D0" w:rsidP="00F32BCB">
      <w:pPr>
        <w:autoSpaceDE w:val="0"/>
        <w:autoSpaceDN w:val="0"/>
        <w:adjustRightInd w:val="0"/>
        <w:spacing w:after="0" w:line="360" w:lineRule="auto"/>
        <w:jc w:val="both"/>
        <w:rPr>
          <w:rFonts w:ascii="Arial" w:hAnsi="Arial" w:cs="Arial"/>
          <w:sz w:val="24"/>
          <w:szCs w:val="24"/>
        </w:rPr>
      </w:pPr>
    </w:p>
    <w:p w:rsidR="003A18D0" w:rsidRDefault="003A18D0" w:rsidP="00C61F63">
      <w:pPr>
        <w:autoSpaceDE w:val="0"/>
        <w:autoSpaceDN w:val="0"/>
        <w:adjustRightInd w:val="0"/>
        <w:spacing w:after="0" w:line="360" w:lineRule="auto"/>
        <w:jc w:val="center"/>
        <w:outlineLvl w:val="0"/>
        <w:rPr>
          <w:rFonts w:ascii="Arial" w:hAnsi="Arial" w:cs="Arial"/>
          <w:b/>
          <w:sz w:val="24"/>
          <w:szCs w:val="24"/>
        </w:rPr>
      </w:pPr>
      <w:r w:rsidRPr="003A18D0">
        <w:rPr>
          <w:rFonts w:ascii="Arial" w:hAnsi="Arial" w:cs="Arial"/>
          <w:b/>
          <w:sz w:val="24"/>
          <w:szCs w:val="24"/>
        </w:rPr>
        <w:t>BÖLÜM IV</w:t>
      </w:r>
    </w:p>
    <w:p w:rsidR="003A18D0" w:rsidRDefault="003A18D0" w:rsidP="003A18D0">
      <w:pPr>
        <w:autoSpaceDE w:val="0"/>
        <w:autoSpaceDN w:val="0"/>
        <w:adjustRightInd w:val="0"/>
        <w:spacing w:after="0" w:line="360" w:lineRule="auto"/>
        <w:jc w:val="center"/>
        <w:rPr>
          <w:rFonts w:ascii="Arial" w:hAnsi="Arial" w:cs="Arial"/>
          <w:b/>
          <w:sz w:val="24"/>
          <w:szCs w:val="24"/>
        </w:rPr>
      </w:pPr>
    </w:p>
    <w:p w:rsidR="003A18D0" w:rsidRDefault="003A18D0" w:rsidP="00C61F63">
      <w:pPr>
        <w:autoSpaceDE w:val="0"/>
        <w:autoSpaceDN w:val="0"/>
        <w:adjustRightInd w:val="0"/>
        <w:spacing w:after="0" w:line="360" w:lineRule="auto"/>
        <w:jc w:val="center"/>
        <w:outlineLvl w:val="0"/>
        <w:rPr>
          <w:rFonts w:ascii="Arial" w:hAnsi="Arial" w:cs="Arial"/>
          <w:b/>
          <w:sz w:val="24"/>
          <w:szCs w:val="24"/>
        </w:rPr>
      </w:pPr>
      <w:r>
        <w:rPr>
          <w:rFonts w:ascii="Arial" w:hAnsi="Arial" w:cs="Arial"/>
          <w:b/>
          <w:sz w:val="24"/>
          <w:szCs w:val="24"/>
        </w:rPr>
        <w:t xml:space="preserve">BULGULAR VE YORUMLAR </w:t>
      </w:r>
    </w:p>
    <w:p w:rsidR="003A18D0" w:rsidRDefault="003A18D0" w:rsidP="003A18D0">
      <w:pPr>
        <w:autoSpaceDE w:val="0"/>
        <w:autoSpaceDN w:val="0"/>
        <w:adjustRightInd w:val="0"/>
        <w:spacing w:after="0" w:line="360" w:lineRule="auto"/>
        <w:jc w:val="center"/>
        <w:rPr>
          <w:rFonts w:ascii="Arial" w:hAnsi="Arial" w:cs="Arial"/>
          <w:b/>
          <w:sz w:val="24"/>
          <w:szCs w:val="24"/>
        </w:rPr>
      </w:pPr>
    </w:p>
    <w:p w:rsidR="003A18D0" w:rsidRDefault="003A18D0" w:rsidP="003A18D0">
      <w:pPr>
        <w:autoSpaceDE w:val="0"/>
        <w:autoSpaceDN w:val="0"/>
        <w:adjustRightInd w:val="0"/>
        <w:spacing w:after="0" w:line="360" w:lineRule="auto"/>
        <w:jc w:val="center"/>
        <w:rPr>
          <w:rFonts w:ascii="Arial" w:hAnsi="Arial" w:cs="Arial"/>
          <w:b/>
          <w:sz w:val="24"/>
          <w:szCs w:val="24"/>
        </w:rPr>
      </w:pPr>
    </w:p>
    <w:p w:rsidR="00437D9D" w:rsidRDefault="003A18D0" w:rsidP="00A968B8">
      <w:pPr>
        <w:autoSpaceDE w:val="0"/>
        <w:autoSpaceDN w:val="0"/>
        <w:adjustRightInd w:val="0"/>
        <w:spacing w:after="0" w:line="360" w:lineRule="auto"/>
        <w:jc w:val="both"/>
        <w:rPr>
          <w:rFonts w:ascii="Arial" w:hAnsi="Arial" w:cs="Arial"/>
          <w:sz w:val="24"/>
          <w:szCs w:val="24"/>
        </w:rPr>
      </w:pPr>
      <w:r w:rsidRPr="003A18D0">
        <w:rPr>
          <w:rFonts w:ascii="Arial" w:hAnsi="Arial" w:cs="Arial"/>
          <w:sz w:val="24"/>
          <w:szCs w:val="24"/>
        </w:rPr>
        <w:t xml:space="preserve">         Bu bölümde</w:t>
      </w:r>
      <w:r>
        <w:rPr>
          <w:rFonts w:ascii="Arial" w:hAnsi="Arial" w:cs="Arial"/>
          <w:sz w:val="24"/>
          <w:szCs w:val="24"/>
        </w:rPr>
        <w:t>, araştırmanın amaçları doğrultusunda elde edilen verilerle ilgili bulgu ve yorumlara yer verilmiştir.</w:t>
      </w:r>
    </w:p>
    <w:p w:rsidR="00437D9D" w:rsidRDefault="00437D9D" w:rsidP="00F731EF">
      <w:pPr>
        <w:autoSpaceDE w:val="0"/>
        <w:autoSpaceDN w:val="0"/>
        <w:adjustRightInd w:val="0"/>
        <w:spacing w:after="0" w:line="360" w:lineRule="auto"/>
        <w:rPr>
          <w:rFonts w:ascii="Arial" w:hAnsi="Arial" w:cs="Arial"/>
          <w:sz w:val="24"/>
          <w:szCs w:val="24"/>
        </w:rPr>
      </w:pPr>
    </w:p>
    <w:p w:rsidR="00967B39" w:rsidRDefault="00967B39" w:rsidP="00F731EF">
      <w:pPr>
        <w:autoSpaceDE w:val="0"/>
        <w:autoSpaceDN w:val="0"/>
        <w:adjustRightInd w:val="0"/>
        <w:spacing w:after="0" w:line="360" w:lineRule="auto"/>
        <w:rPr>
          <w:rFonts w:ascii="Arial" w:hAnsi="Arial" w:cs="Arial"/>
          <w:sz w:val="24"/>
          <w:szCs w:val="24"/>
        </w:rPr>
      </w:pPr>
    </w:p>
    <w:p w:rsidR="00967B39" w:rsidRDefault="00967B39" w:rsidP="00C61F63">
      <w:pPr>
        <w:autoSpaceDE w:val="0"/>
        <w:autoSpaceDN w:val="0"/>
        <w:adjustRightInd w:val="0"/>
        <w:spacing w:after="0" w:line="360" w:lineRule="auto"/>
        <w:jc w:val="both"/>
        <w:outlineLvl w:val="0"/>
        <w:rPr>
          <w:rFonts w:ascii="Arial" w:hAnsi="Arial" w:cs="Arial"/>
          <w:b/>
          <w:sz w:val="24"/>
          <w:szCs w:val="24"/>
        </w:rPr>
      </w:pPr>
      <w:r w:rsidRPr="00967B39">
        <w:rPr>
          <w:rFonts w:ascii="Arial" w:hAnsi="Arial" w:cs="Arial"/>
          <w:b/>
          <w:sz w:val="24"/>
          <w:szCs w:val="24"/>
        </w:rPr>
        <w:t xml:space="preserve">  </w:t>
      </w:r>
      <w:r>
        <w:rPr>
          <w:rFonts w:ascii="Arial" w:hAnsi="Arial" w:cs="Arial"/>
          <w:b/>
          <w:sz w:val="24"/>
          <w:szCs w:val="24"/>
        </w:rPr>
        <w:t xml:space="preserve">  </w:t>
      </w:r>
      <w:r w:rsidRPr="00967B39">
        <w:rPr>
          <w:rFonts w:ascii="Arial" w:hAnsi="Arial" w:cs="Arial"/>
          <w:b/>
          <w:sz w:val="24"/>
          <w:szCs w:val="24"/>
        </w:rPr>
        <w:t xml:space="preserve">  Katılımcıların Demografik Özellikleri</w:t>
      </w:r>
    </w:p>
    <w:p w:rsidR="00967B39" w:rsidRDefault="00967B39" w:rsidP="00F731EF">
      <w:pPr>
        <w:autoSpaceDE w:val="0"/>
        <w:autoSpaceDN w:val="0"/>
        <w:adjustRightInd w:val="0"/>
        <w:spacing w:after="0" w:line="360" w:lineRule="auto"/>
        <w:rPr>
          <w:rFonts w:ascii="Arial" w:hAnsi="Arial" w:cs="Arial"/>
          <w:b/>
          <w:sz w:val="24"/>
          <w:szCs w:val="24"/>
        </w:rPr>
      </w:pPr>
    </w:p>
    <w:p w:rsidR="00967B39" w:rsidRDefault="00967B39" w:rsidP="00967B39">
      <w:pPr>
        <w:autoSpaceDE w:val="0"/>
        <w:autoSpaceDN w:val="0"/>
        <w:adjustRightInd w:val="0"/>
        <w:spacing w:after="0" w:line="360" w:lineRule="auto"/>
        <w:jc w:val="both"/>
        <w:rPr>
          <w:rFonts w:ascii="Arial" w:hAnsi="Arial" w:cs="Arial"/>
          <w:sz w:val="24"/>
          <w:szCs w:val="24"/>
        </w:rPr>
      </w:pPr>
      <w:r w:rsidRPr="00967B39">
        <w:rPr>
          <w:rFonts w:ascii="Arial" w:hAnsi="Arial" w:cs="Arial"/>
          <w:sz w:val="24"/>
          <w:szCs w:val="24"/>
        </w:rPr>
        <w:t xml:space="preserve">      </w:t>
      </w:r>
      <w:r w:rsidR="00CC18D0">
        <w:rPr>
          <w:rFonts w:ascii="Arial" w:hAnsi="Arial" w:cs="Arial"/>
          <w:sz w:val="24"/>
          <w:szCs w:val="24"/>
        </w:rPr>
        <w:t xml:space="preserve"> </w:t>
      </w:r>
      <w:r w:rsidRPr="00967B39">
        <w:rPr>
          <w:rFonts w:ascii="Arial" w:hAnsi="Arial" w:cs="Arial"/>
          <w:sz w:val="24"/>
          <w:szCs w:val="24"/>
        </w:rPr>
        <w:t>Bu bölümde</w:t>
      </w:r>
      <w:r>
        <w:rPr>
          <w:rFonts w:ascii="Arial" w:hAnsi="Arial" w:cs="Arial"/>
          <w:sz w:val="24"/>
          <w:szCs w:val="24"/>
        </w:rPr>
        <w:t xml:space="preserve">, araştırma kapsamına alınan velilerin demografik </w:t>
      </w:r>
      <w:r w:rsidR="00A72946">
        <w:rPr>
          <w:rFonts w:ascii="Arial" w:hAnsi="Arial" w:cs="Arial"/>
          <w:sz w:val="24"/>
          <w:szCs w:val="24"/>
        </w:rPr>
        <w:t xml:space="preserve">bilgilerine </w:t>
      </w:r>
      <w:r>
        <w:rPr>
          <w:rFonts w:ascii="Arial" w:hAnsi="Arial" w:cs="Arial"/>
          <w:sz w:val="24"/>
          <w:szCs w:val="24"/>
        </w:rPr>
        <w:t xml:space="preserve">yer verilmiştir. </w:t>
      </w:r>
    </w:p>
    <w:p w:rsidR="007802A5" w:rsidRDefault="007802A5" w:rsidP="00967B39">
      <w:pPr>
        <w:autoSpaceDE w:val="0"/>
        <w:autoSpaceDN w:val="0"/>
        <w:adjustRightInd w:val="0"/>
        <w:spacing w:after="0" w:line="360" w:lineRule="auto"/>
        <w:jc w:val="both"/>
        <w:rPr>
          <w:rFonts w:ascii="Arial" w:hAnsi="Arial" w:cs="Arial"/>
          <w:sz w:val="24"/>
          <w:szCs w:val="24"/>
        </w:rPr>
      </w:pPr>
    </w:p>
    <w:p w:rsidR="00967B39" w:rsidRDefault="00967B39" w:rsidP="00C61F63">
      <w:pPr>
        <w:autoSpaceDE w:val="0"/>
        <w:autoSpaceDN w:val="0"/>
        <w:adjustRightInd w:val="0"/>
        <w:spacing w:after="0" w:line="360" w:lineRule="auto"/>
        <w:jc w:val="both"/>
        <w:outlineLvl w:val="0"/>
        <w:rPr>
          <w:rFonts w:ascii="Arial" w:hAnsi="Arial" w:cs="Arial"/>
          <w:b/>
          <w:sz w:val="24"/>
          <w:szCs w:val="24"/>
        </w:rPr>
      </w:pPr>
      <w:r>
        <w:rPr>
          <w:rFonts w:ascii="Arial" w:hAnsi="Arial" w:cs="Arial"/>
          <w:sz w:val="24"/>
          <w:szCs w:val="24"/>
        </w:rPr>
        <w:t xml:space="preserve">      </w:t>
      </w:r>
      <w:r w:rsidR="00CC18D0">
        <w:rPr>
          <w:rFonts w:ascii="Arial" w:hAnsi="Arial" w:cs="Arial"/>
          <w:sz w:val="24"/>
          <w:szCs w:val="24"/>
        </w:rPr>
        <w:t xml:space="preserve"> </w:t>
      </w:r>
      <w:r w:rsidR="00CC18D0">
        <w:rPr>
          <w:rFonts w:ascii="Arial" w:hAnsi="Arial" w:cs="Arial"/>
          <w:b/>
          <w:sz w:val="24"/>
          <w:szCs w:val="24"/>
        </w:rPr>
        <w:t>Veliler</w:t>
      </w:r>
    </w:p>
    <w:p w:rsidR="00967B39" w:rsidRDefault="00967B39" w:rsidP="00967B39">
      <w:pPr>
        <w:autoSpaceDE w:val="0"/>
        <w:autoSpaceDN w:val="0"/>
        <w:adjustRightInd w:val="0"/>
        <w:spacing w:after="0" w:line="360" w:lineRule="auto"/>
        <w:jc w:val="both"/>
        <w:rPr>
          <w:rFonts w:ascii="Arial" w:hAnsi="Arial" w:cs="Arial"/>
          <w:b/>
          <w:sz w:val="24"/>
          <w:szCs w:val="24"/>
        </w:rPr>
      </w:pPr>
    </w:p>
    <w:p w:rsidR="00DE115B" w:rsidRDefault="00967B39" w:rsidP="00A72946">
      <w:pPr>
        <w:autoSpaceDE w:val="0"/>
        <w:autoSpaceDN w:val="0"/>
        <w:adjustRightInd w:val="0"/>
        <w:spacing w:after="0" w:line="360" w:lineRule="auto"/>
        <w:jc w:val="both"/>
        <w:rPr>
          <w:rFonts w:ascii="Arial" w:hAnsi="Arial" w:cs="Arial"/>
          <w:sz w:val="24"/>
          <w:szCs w:val="24"/>
        </w:rPr>
      </w:pPr>
      <w:r w:rsidRPr="00967B39">
        <w:rPr>
          <w:rFonts w:ascii="Arial" w:hAnsi="Arial" w:cs="Arial"/>
          <w:sz w:val="24"/>
          <w:szCs w:val="24"/>
        </w:rPr>
        <w:t xml:space="preserve">      </w:t>
      </w:r>
      <w:r w:rsidR="00A72946">
        <w:rPr>
          <w:rFonts w:ascii="Arial" w:hAnsi="Arial" w:cs="Arial"/>
          <w:sz w:val="24"/>
          <w:szCs w:val="24"/>
        </w:rPr>
        <w:t xml:space="preserve">  </w:t>
      </w:r>
      <w:r w:rsidRPr="00967B39">
        <w:rPr>
          <w:rFonts w:ascii="Arial" w:hAnsi="Arial" w:cs="Arial"/>
          <w:sz w:val="24"/>
          <w:szCs w:val="24"/>
        </w:rPr>
        <w:t xml:space="preserve">Araştırmanın </w:t>
      </w:r>
      <w:r>
        <w:rPr>
          <w:rFonts w:ascii="Arial" w:hAnsi="Arial" w:cs="Arial"/>
          <w:sz w:val="24"/>
          <w:szCs w:val="24"/>
        </w:rPr>
        <w:t xml:space="preserve">örneklem grubunu oluşturan </w:t>
      </w:r>
      <w:r w:rsidR="00CC18D0">
        <w:rPr>
          <w:rFonts w:ascii="Arial" w:hAnsi="Arial" w:cs="Arial"/>
          <w:sz w:val="24"/>
          <w:szCs w:val="24"/>
        </w:rPr>
        <w:t>velilerin frekans (f) ve yüzdelik (%) dağılımları Tablo 4.</w:t>
      </w:r>
      <w:r w:rsidR="00A968B8">
        <w:rPr>
          <w:rFonts w:ascii="Arial" w:hAnsi="Arial" w:cs="Arial"/>
          <w:sz w:val="24"/>
          <w:szCs w:val="24"/>
        </w:rPr>
        <w:t>1</w:t>
      </w:r>
      <w:r w:rsidR="00CC18D0">
        <w:rPr>
          <w:rFonts w:ascii="Arial" w:hAnsi="Arial" w:cs="Arial"/>
          <w:sz w:val="24"/>
          <w:szCs w:val="24"/>
        </w:rPr>
        <w:t>'de sunulmaktadır.</w:t>
      </w:r>
    </w:p>
    <w:p w:rsidR="00A72946" w:rsidRDefault="00A72946" w:rsidP="00E1620D">
      <w:pPr>
        <w:autoSpaceDE w:val="0"/>
        <w:autoSpaceDN w:val="0"/>
        <w:adjustRightInd w:val="0"/>
        <w:spacing w:after="0"/>
        <w:rPr>
          <w:rFonts w:ascii="Arial" w:hAnsi="Arial" w:cs="Arial"/>
          <w:sz w:val="18"/>
          <w:szCs w:val="18"/>
        </w:rPr>
      </w:pPr>
    </w:p>
    <w:p w:rsidR="00DE115B" w:rsidRDefault="00DE115B" w:rsidP="00A72946">
      <w:pPr>
        <w:autoSpaceDE w:val="0"/>
        <w:autoSpaceDN w:val="0"/>
        <w:adjustRightInd w:val="0"/>
        <w:spacing w:after="0"/>
        <w:jc w:val="center"/>
        <w:rPr>
          <w:rFonts w:ascii="Arial" w:hAnsi="Arial" w:cs="Arial"/>
          <w:sz w:val="18"/>
          <w:szCs w:val="18"/>
        </w:rPr>
      </w:pPr>
    </w:p>
    <w:p w:rsidR="00A72946" w:rsidRPr="00764E3B" w:rsidRDefault="00A72946" w:rsidP="00C61F63">
      <w:pPr>
        <w:autoSpaceDE w:val="0"/>
        <w:autoSpaceDN w:val="0"/>
        <w:adjustRightInd w:val="0"/>
        <w:spacing w:after="0"/>
        <w:jc w:val="center"/>
        <w:outlineLvl w:val="0"/>
        <w:rPr>
          <w:rFonts w:ascii="Arial" w:hAnsi="Arial" w:cs="Arial"/>
        </w:rPr>
      </w:pPr>
      <w:r w:rsidRPr="00764E3B">
        <w:rPr>
          <w:rFonts w:ascii="Arial" w:hAnsi="Arial" w:cs="Arial"/>
        </w:rPr>
        <w:t>Tablo 4.1. Velilerin Dağılımları</w:t>
      </w:r>
    </w:p>
    <w:tbl>
      <w:tblPr>
        <w:tblpPr w:leftFromText="141" w:rightFromText="141" w:vertAnchor="page" w:horzAnchor="margin" w:tblpY="10246"/>
        <w:tblW w:w="0" w:type="auto"/>
        <w:tblBorders>
          <w:top w:val="single" w:sz="4" w:space="0" w:color="auto"/>
          <w:bottom w:val="single" w:sz="4" w:space="0" w:color="auto"/>
        </w:tblBorders>
        <w:tblLook w:val="04A0"/>
      </w:tblPr>
      <w:tblGrid>
        <w:gridCol w:w="3369"/>
        <w:gridCol w:w="2312"/>
        <w:gridCol w:w="2841"/>
      </w:tblGrid>
      <w:tr w:rsidR="0007170C" w:rsidRPr="00BB11D2" w:rsidTr="0007170C">
        <w:tc>
          <w:tcPr>
            <w:tcW w:w="3369" w:type="dxa"/>
            <w:tcBorders>
              <w:top w:val="single" w:sz="4" w:space="0" w:color="auto"/>
              <w:bottom w:val="single" w:sz="4" w:space="0" w:color="auto"/>
            </w:tcBorders>
          </w:tcPr>
          <w:p w:rsidR="0007170C" w:rsidRPr="007E31DD" w:rsidRDefault="0007170C" w:rsidP="0007170C">
            <w:pPr>
              <w:tabs>
                <w:tab w:val="center" w:pos="6091"/>
              </w:tabs>
              <w:autoSpaceDE w:val="0"/>
              <w:autoSpaceDN w:val="0"/>
              <w:adjustRightInd w:val="0"/>
              <w:spacing w:after="0" w:line="360" w:lineRule="auto"/>
              <w:rPr>
                <w:rFonts w:ascii="Arial" w:hAnsi="Arial" w:cs="Arial"/>
                <w:b/>
                <w:sz w:val="20"/>
                <w:szCs w:val="20"/>
              </w:rPr>
            </w:pPr>
            <w:r w:rsidRPr="007E31DD">
              <w:rPr>
                <w:rFonts w:ascii="Arial" w:hAnsi="Arial" w:cs="Arial"/>
                <w:b/>
                <w:sz w:val="20"/>
                <w:szCs w:val="20"/>
              </w:rPr>
              <w:t xml:space="preserve">   </w:t>
            </w:r>
            <w:r>
              <w:rPr>
                <w:rFonts w:ascii="Arial" w:hAnsi="Arial" w:cs="Arial"/>
                <w:b/>
                <w:sz w:val="20"/>
                <w:szCs w:val="20"/>
              </w:rPr>
              <w:t>Veliler</w:t>
            </w:r>
          </w:p>
        </w:tc>
        <w:tc>
          <w:tcPr>
            <w:tcW w:w="2312" w:type="dxa"/>
            <w:tcBorders>
              <w:top w:val="single" w:sz="4" w:space="0" w:color="auto"/>
              <w:bottom w:val="single" w:sz="4" w:space="0" w:color="auto"/>
            </w:tcBorders>
          </w:tcPr>
          <w:p w:rsidR="0007170C" w:rsidRPr="00F31A62" w:rsidRDefault="0007170C" w:rsidP="0007170C">
            <w:pPr>
              <w:pStyle w:val="GvdeMetni"/>
              <w:spacing w:after="0"/>
              <w:jc w:val="center"/>
              <w:rPr>
                <w:rFonts w:ascii="Arial" w:hAnsi="Arial" w:cs="Arial"/>
                <w:b/>
                <w:sz w:val="20"/>
                <w:szCs w:val="20"/>
              </w:rPr>
            </w:pPr>
            <w:r w:rsidRPr="00F31A62">
              <w:rPr>
                <w:rFonts w:ascii="Arial" w:hAnsi="Arial" w:cs="Arial"/>
                <w:b/>
                <w:sz w:val="20"/>
                <w:szCs w:val="20"/>
              </w:rPr>
              <w:t>F</w:t>
            </w:r>
          </w:p>
        </w:tc>
        <w:tc>
          <w:tcPr>
            <w:tcW w:w="2841" w:type="dxa"/>
            <w:tcBorders>
              <w:top w:val="single" w:sz="4" w:space="0" w:color="auto"/>
              <w:bottom w:val="single" w:sz="4" w:space="0" w:color="auto"/>
            </w:tcBorders>
          </w:tcPr>
          <w:p w:rsidR="0007170C" w:rsidRPr="00F31A62" w:rsidRDefault="0007170C" w:rsidP="0007170C">
            <w:pPr>
              <w:pStyle w:val="GvdeMetni"/>
              <w:spacing w:after="0"/>
              <w:jc w:val="center"/>
              <w:rPr>
                <w:rFonts w:ascii="Arial" w:hAnsi="Arial" w:cs="Arial"/>
                <w:b/>
                <w:sz w:val="20"/>
                <w:szCs w:val="20"/>
              </w:rPr>
            </w:pPr>
            <w:r w:rsidRPr="00F31A62">
              <w:rPr>
                <w:rFonts w:ascii="Arial" w:hAnsi="Arial" w:cs="Arial"/>
                <w:b/>
                <w:sz w:val="20"/>
                <w:szCs w:val="20"/>
              </w:rPr>
              <w:t>%</w:t>
            </w:r>
          </w:p>
        </w:tc>
      </w:tr>
      <w:tr w:rsidR="0007170C" w:rsidRPr="00BB11D2" w:rsidTr="0007170C">
        <w:tc>
          <w:tcPr>
            <w:tcW w:w="3369" w:type="dxa"/>
            <w:tcBorders>
              <w:top w:val="single" w:sz="4" w:space="0" w:color="auto"/>
            </w:tcBorders>
          </w:tcPr>
          <w:p w:rsidR="0007170C" w:rsidRPr="00F30DE5" w:rsidRDefault="0007170C" w:rsidP="0007170C">
            <w:pPr>
              <w:autoSpaceDE w:val="0"/>
              <w:autoSpaceDN w:val="0"/>
              <w:adjustRightInd w:val="0"/>
              <w:spacing w:after="0" w:line="320" w:lineRule="atLeast"/>
              <w:rPr>
                <w:rFonts w:ascii="Arial" w:hAnsi="Arial" w:cs="Arial"/>
                <w:color w:val="000000"/>
                <w:sz w:val="20"/>
                <w:szCs w:val="20"/>
              </w:rPr>
            </w:pPr>
            <w:r>
              <w:rPr>
                <w:rFonts w:ascii="Arial" w:hAnsi="Arial" w:cs="Arial"/>
                <w:color w:val="000000"/>
                <w:sz w:val="20"/>
                <w:szCs w:val="20"/>
              </w:rPr>
              <w:t>A</w:t>
            </w:r>
            <w:r w:rsidRPr="00F30DE5">
              <w:rPr>
                <w:rFonts w:ascii="Arial" w:hAnsi="Arial" w:cs="Arial"/>
                <w:color w:val="000000"/>
                <w:sz w:val="20"/>
                <w:szCs w:val="20"/>
              </w:rPr>
              <w:t>nne</w:t>
            </w:r>
          </w:p>
        </w:tc>
        <w:tc>
          <w:tcPr>
            <w:tcW w:w="2312" w:type="dxa"/>
            <w:tcBorders>
              <w:top w:val="single" w:sz="4" w:space="0" w:color="auto"/>
            </w:tcBorders>
            <w:vAlign w:val="center"/>
          </w:tcPr>
          <w:p w:rsidR="0007170C" w:rsidRPr="00F30DE5" w:rsidRDefault="0007170C" w:rsidP="0007170C">
            <w:pPr>
              <w:autoSpaceDE w:val="0"/>
              <w:autoSpaceDN w:val="0"/>
              <w:adjustRightInd w:val="0"/>
              <w:spacing w:after="0" w:line="320" w:lineRule="atLeast"/>
              <w:jc w:val="center"/>
              <w:rPr>
                <w:rFonts w:ascii="Arial" w:hAnsi="Arial" w:cs="Arial"/>
                <w:color w:val="000000"/>
                <w:sz w:val="20"/>
                <w:szCs w:val="20"/>
              </w:rPr>
            </w:pPr>
            <w:r w:rsidRPr="00F30DE5">
              <w:rPr>
                <w:rFonts w:ascii="Arial" w:hAnsi="Arial" w:cs="Arial"/>
                <w:color w:val="000000"/>
                <w:sz w:val="20"/>
                <w:szCs w:val="20"/>
              </w:rPr>
              <w:t>361</w:t>
            </w:r>
          </w:p>
        </w:tc>
        <w:tc>
          <w:tcPr>
            <w:tcW w:w="2841" w:type="dxa"/>
            <w:tcBorders>
              <w:top w:val="single" w:sz="4" w:space="0" w:color="auto"/>
            </w:tcBorders>
            <w:vAlign w:val="center"/>
          </w:tcPr>
          <w:p w:rsidR="0007170C" w:rsidRPr="00F30DE5" w:rsidRDefault="0007170C" w:rsidP="0007170C">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45.</w:t>
            </w:r>
            <w:r w:rsidRPr="00F30DE5">
              <w:rPr>
                <w:rFonts w:ascii="Arial" w:hAnsi="Arial" w:cs="Arial"/>
                <w:color w:val="000000"/>
                <w:sz w:val="20"/>
                <w:szCs w:val="20"/>
              </w:rPr>
              <w:t>7</w:t>
            </w:r>
          </w:p>
        </w:tc>
      </w:tr>
      <w:tr w:rsidR="0007170C" w:rsidRPr="00BB11D2" w:rsidTr="0007170C">
        <w:tc>
          <w:tcPr>
            <w:tcW w:w="3369" w:type="dxa"/>
          </w:tcPr>
          <w:p w:rsidR="0007170C" w:rsidRPr="00F30DE5" w:rsidRDefault="0007170C" w:rsidP="0007170C">
            <w:pPr>
              <w:autoSpaceDE w:val="0"/>
              <w:autoSpaceDN w:val="0"/>
              <w:adjustRightInd w:val="0"/>
              <w:spacing w:after="0" w:line="320" w:lineRule="atLeast"/>
              <w:rPr>
                <w:rFonts w:ascii="Arial" w:hAnsi="Arial" w:cs="Arial"/>
                <w:color w:val="000000"/>
                <w:sz w:val="20"/>
                <w:szCs w:val="20"/>
              </w:rPr>
            </w:pPr>
            <w:r>
              <w:rPr>
                <w:rFonts w:ascii="Arial" w:hAnsi="Arial" w:cs="Arial"/>
                <w:color w:val="000000"/>
                <w:sz w:val="20"/>
                <w:szCs w:val="20"/>
              </w:rPr>
              <w:t>B</w:t>
            </w:r>
            <w:r w:rsidRPr="00F30DE5">
              <w:rPr>
                <w:rFonts w:ascii="Arial" w:hAnsi="Arial" w:cs="Arial"/>
                <w:color w:val="000000"/>
                <w:sz w:val="20"/>
                <w:szCs w:val="20"/>
              </w:rPr>
              <w:t>aba</w:t>
            </w:r>
          </w:p>
        </w:tc>
        <w:tc>
          <w:tcPr>
            <w:tcW w:w="2312" w:type="dxa"/>
            <w:vAlign w:val="center"/>
          </w:tcPr>
          <w:p w:rsidR="0007170C" w:rsidRPr="00F30DE5" w:rsidRDefault="0007170C" w:rsidP="0007170C">
            <w:pPr>
              <w:autoSpaceDE w:val="0"/>
              <w:autoSpaceDN w:val="0"/>
              <w:adjustRightInd w:val="0"/>
              <w:spacing w:after="0" w:line="320" w:lineRule="atLeast"/>
              <w:jc w:val="center"/>
              <w:rPr>
                <w:rFonts w:ascii="Arial" w:hAnsi="Arial" w:cs="Arial"/>
                <w:color w:val="000000"/>
                <w:sz w:val="20"/>
                <w:szCs w:val="20"/>
              </w:rPr>
            </w:pPr>
            <w:r w:rsidRPr="00F30DE5">
              <w:rPr>
                <w:rFonts w:ascii="Arial" w:hAnsi="Arial" w:cs="Arial"/>
                <w:color w:val="000000"/>
                <w:sz w:val="20"/>
                <w:szCs w:val="20"/>
              </w:rPr>
              <w:t>388</w:t>
            </w:r>
          </w:p>
        </w:tc>
        <w:tc>
          <w:tcPr>
            <w:tcW w:w="2841" w:type="dxa"/>
            <w:vAlign w:val="center"/>
          </w:tcPr>
          <w:p w:rsidR="0007170C" w:rsidRPr="00F30DE5" w:rsidRDefault="0007170C" w:rsidP="0007170C">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49.</w:t>
            </w:r>
            <w:r w:rsidRPr="00F30DE5">
              <w:rPr>
                <w:rFonts w:ascii="Arial" w:hAnsi="Arial" w:cs="Arial"/>
                <w:color w:val="000000"/>
                <w:sz w:val="20"/>
                <w:szCs w:val="20"/>
              </w:rPr>
              <w:t>1</w:t>
            </w:r>
          </w:p>
        </w:tc>
      </w:tr>
      <w:tr w:rsidR="0007170C" w:rsidRPr="00BB11D2" w:rsidTr="0007170C">
        <w:tc>
          <w:tcPr>
            <w:tcW w:w="3369" w:type="dxa"/>
          </w:tcPr>
          <w:p w:rsidR="0007170C" w:rsidRPr="00F30DE5" w:rsidRDefault="0007170C" w:rsidP="0007170C">
            <w:pPr>
              <w:autoSpaceDE w:val="0"/>
              <w:autoSpaceDN w:val="0"/>
              <w:adjustRightInd w:val="0"/>
              <w:spacing w:after="0" w:line="320" w:lineRule="atLeast"/>
              <w:rPr>
                <w:rFonts w:ascii="Arial" w:hAnsi="Arial" w:cs="Arial"/>
                <w:color w:val="000000"/>
                <w:sz w:val="20"/>
                <w:szCs w:val="20"/>
              </w:rPr>
            </w:pPr>
            <w:r>
              <w:rPr>
                <w:rFonts w:ascii="Arial" w:hAnsi="Arial" w:cs="Arial"/>
                <w:color w:val="000000"/>
                <w:sz w:val="20"/>
                <w:szCs w:val="20"/>
              </w:rPr>
              <w:t>Diğ</w:t>
            </w:r>
            <w:r w:rsidRPr="00F30DE5">
              <w:rPr>
                <w:rFonts w:ascii="Arial" w:hAnsi="Arial" w:cs="Arial"/>
                <w:color w:val="000000"/>
                <w:sz w:val="20"/>
                <w:szCs w:val="20"/>
              </w:rPr>
              <w:t>er</w:t>
            </w:r>
          </w:p>
        </w:tc>
        <w:tc>
          <w:tcPr>
            <w:tcW w:w="2312" w:type="dxa"/>
            <w:vAlign w:val="center"/>
          </w:tcPr>
          <w:p w:rsidR="0007170C" w:rsidRPr="00F30DE5" w:rsidRDefault="0007170C" w:rsidP="0007170C">
            <w:pPr>
              <w:autoSpaceDE w:val="0"/>
              <w:autoSpaceDN w:val="0"/>
              <w:adjustRightInd w:val="0"/>
              <w:spacing w:after="0" w:line="320" w:lineRule="atLeast"/>
              <w:jc w:val="center"/>
              <w:rPr>
                <w:rFonts w:ascii="Arial" w:hAnsi="Arial" w:cs="Arial"/>
                <w:color w:val="000000"/>
                <w:sz w:val="20"/>
                <w:szCs w:val="20"/>
              </w:rPr>
            </w:pPr>
            <w:r w:rsidRPr="00F30DE5">
              <w:rPr>
                <w:rFonts w:ascii="Arial" w:hAnsi="Arial" w:cs="Arial"/>
                <w:color w:val="000000"/>
                <w:sz w:val="20"/>
                <w:szCs w:val="20"/>
              </w:rPr>
              <w:t>41</w:t>
            </w:r>
          </w:p>
        </w:tc>
        <w:tc>
          <w:tcPr>
            <w:tcW w:w="2841" w:type="dxa"/>
            <w:vAlign w:val="center"/>
          </w:tcPr>
          <w:p w:rsidR="0007170C" w:rsidRPr="00F30DE5" w:rsidRDefault="0007170C" w:rsidP="0007170C">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5.</w:t>
            </w:r>
            <w:r w:rsidRPr="00F30DE5">
              <w:rPr>
                <w:rFonts w:ascii="Arial" w:hAnsi="Arial" w:cs="Arial"/>
                <w:color w:val="000000"/>
                <w:sz w:val="20"/>
                <w:szCs w:val="20"/>
              </w:rPr>
              <w:t>2</w:t>
            </w:r>
          </w:p>
        </w:tc>
      </w:tr>
      <w:tr w:rsidR="0007170C" w:rsidRPr="00BB11D2" w:rsidTr="0007170C">
        <w:tc>
          <w:tcPr>
            <w:tcW w:w="3369" w:type="dxa"/>
          </w:tcPr>
          <w:p w:rsidR="0007170C" w:rsidRPr="007802A5" w:rsidRDefault="0007170C" w:rsidP="0007170C">
            <w:pPr>
              <w:autoSpaceDE w:val="0"/>
              <w:autoSpaceDN w:val="0"/>
              <w:adjustRightInd w:val="0"/>
              <w:spacing w:after="0" w:line="320" w:lineRule="atLeast"/>
              <w:rPr>
                <w:rFonts w:ascii="Arial" w:hAnsi="Arial" w:cs="Arial"/>
                <w:b/>
                <w:color w:val="000000"/>
                <w:sz w:val="18"/>
                <w:szCs w:val="18"/>
              </w:rPr>
            </w:pPr>
            <w:r w:rsidRPr="007802A5">
              <w:rPr>
                <w:rFonts w:ascii="Arial" w:hAnsi="Arial" w:cs="Arial"/>
                <w:b/>
                <w:color w:val="000000"/>
                <w:sz w:val="18"/>
                <w:szCs w:val="18"/>
              </w:rPr>
              <w:t>Toplam</w:t>
            </w:r>
          </w:p>
        </w:tc>
        <w:tc>
          <w:tcPr>
            <w:tcW w:w="2312" w:type="dxa"/>
            <w:vAlign w:val="center"/>
          </w:tcPr>
          <w:p w:rsidR="0007170C" w:rsidRPr="007802A5" w:rsidRDefault="0007170C" w:rsidP="0007170C">
            <w:pPr>
              <w:autoSpaceDE w:val="0"/>
              <w:autoSpaceDN w:val="0"/>
              <w:adjustRightInd w:val="0"/>
              <w:spacing w:after="0" w:line="320" w:lineRule="atLeast"/>
              <w:jc w:val="center"/>
              <w:rPr>
                <w:rFonts w:ascii="Arial" w:hAnsi="Arial" w:cs="Arial"/>
                <w:b/>
                <w:color w:val="000000"/>
                <w:sz w:val="18"/>
                <w:szCs w:val="18"/>
              </w:rPr>
            </w:pPr>
            <w:r w:rsidRPr="007802A5">
              <w:rPr>
                <w:rFonts w:ascii="Arial" w:hAnsi="Arial" w:cs="Arial"/>
                <w:b/>
                <w:color w:val="000000"/>
                <w:sz w:val="18"/>
                <w:szCs w:val="18"/>
              </w:rPr>
              <w:t>790</w:t>
            </w:r>
          </w:p>
        </w:tc>
        <w:tc>
          <w:tcPr>
            <w:tcW w:w="2841" w:type="dxa"/>
            <w:vAlign w:val="center"/>
          </w:tcPr>
          <w:p w:rsidR="0007170C" w:rsidRPr="007802A5" w:rsidRDefault="0007170C" w:rsidP="0007170C">
            <w:pPr>
              <w:autoSpaceDE w:val="0"/>
              <w:autoSpaceDN w:val="0"/>
              <w:adjustRightInd w:val="0"/>
              <w:spacing w:after="0" w:line="320" w:lineRule="atLeast"/>
              <w:jc w:val="center"/>
              <w:rPr>
                <w:rFonts w:ascii="Arial" w:hAnsi="Arial" w:cs="Arial"/>
                <w:b/>
                <w:color w:val="000000"/>
                <w:sz w:val="18"/>
                <w:szCs w:val="18"/>
              </w:rPr>
            </w:pPr>
            <w:r>
              <w:rPr>
                <w:rFonts w:ascii="Arial" w:hAnsi="Arial" w:cs="Arial"/>
                <w:b/>
                <w:color w:val="000000"/>
                <w:sz w:val="18"/>
                <w:szCs w:val="18"/>
              </w:rPr>
              <w:t>100.</w:t>
            </w:r>
            <w:r w:rsidRPr="007802A5">
              <w:rPr>
                <w:rFonts w:ascii="Arial" w:hAnsi="Arial" w:cs="Arial"/>
                <w:b/>
                <w:color w:val="000000"/>
                <w:sz w:val="18"/>
                <w:szCs w:val="18"/>
              </w:rPr>
              <w:t>0</w:t>
            </w:r>
          </w:p>
        </w:tc>
      </w:tr>
    </w:tbl>
    <w:p w:rsidR="00A72946" w:rsidRDefault="00A72946" w:rsidP="00A72946">
      <w:pPr>
        <w:autoSpaceDE w:val="0"/>
        <w:autoSpaceDN w:val="0"/>
        <w:adjustRightInd w:val="0"/>
        <w:spacing w:after="0" w:line="360" w:lineRule="auto"/>
        <w:jc w:val="both"/>
        <w:rPr>
          <w:rFonts w:ascii="Arial" w:hAnsi="Arial" w:cs="Arial"/>
          <w:b/>
          <w:sz w:val="24"/>
          <w:szCs w:val="24"/>
        </w:rPr>
      </w:pPr>
    </w:p>
    <w:p w:rsidR="00A72946" w:rsidRDefault="00A72946" w:rsidP="00A72946">
      <w:pPr>
        <w:autoSpaceDE w:val="0"/>
        <w:autoSpaceDN w:val="0"/>
        <w:adjustRightInd w:val="0"/>
        <w:spacing w:after="0" w:line="360" w:lineRule="auto"/>
        <w:jc w:val="both"/>
        <w:rPr>
          <w:rFonts w:ascii="Arial" w:hAnsi="Arial" w:cs="Arial"/>
          <w:b/>
          <w:sz w:val="24"/>
          <w:szCs w:val="24"/>
        </w:rPr>
      </w:pPr>
    </w:p>
    <w:p w:rsidR="00A72946" w:rsidRDefault="00A72946" w:rsidP="00A72946">
      <w:pPr>
        <w:autoSpaceDE w:val="0"/>
        <w:autoSpaceDN w:val="0"/>
        <w:adjustRightInd w:val="0"/>
        <w:spacing w:after="0" w:line="360" w:lineRule="auto"/>
        <w:rPr>
          <w:rFonts w:ascii="Arial" w:hAnsi="Arial" w:cs="Arial"/>
          <w:b/>
          <w:sz w:val="24"/>
          <w:szCs w:val="24"/>
        </w:rPr>
      </w:pPr>
    </w:p>
    <w:p w:rsidR="00A72946" w:rsidRPr="00F30DE5" w:rsidRDefault="00A72946" w:rsidP="00A72946">
      <w:pPr>
        <w:autoSpaceDE w:val="0"/>
        <w:autoSpaceDN w:val="0"/>
        <w:adjustRightInd w:val="0"/>
        <w:spacing w:after="0" w:line="360" w:lineRule="auto"/>
        <w:jc w:val="both"/>
        <w:rPr>
          <w:rFonts w:ascii="Arial" w:hAnsi="Arial" w:cs="Arial"/>
          <w:sz w:val="24"/>
          <w:szCs w:val="24"/>
        </w:rPr>
      </w:pPr>
    </w:p>
    <w:p w:rsidR="007802A5" w:rsidRDefault="007802A5" w:rsidP="00967B39">
      <w:pPr>
        <w:autoSpaceDE w:val="0"/>
        <w:autoSpaceDN w:val="0"/>
        <w:adjustRightInd w:val="0"/>
        <w:spacing w:after="0" w:line="360" w:lineRule="auto"/>
        <w:jc w:val="both"/>
        <w:rPr>
          <w:rFonts w:ascii="Arial" w:hAnsi="Arial" w:cs="Arial"/>
          <w:sz w:val="24"/>
          <w:szCs w:val="24"/>
        </w:rPr>
      </w:pPr>
    </w:p>
    <w:p w:rsidR="00A72946" w:rsidRDefault="00A72946" w:rsidP="00967B39">
      <w:pPr>
        <w:autoSpaceDE w:val="0"/>
        <w:autoSpaceDN w:val="0"/>
        <w:adjustRightInd w:val="0"/>
        <w:spacing w:after="0" w:line="360" w:lineRule="auto"/>
        <w:jc w:val="both"/>
        <w:rPr>
          <w:rFonts w:ascii="Arial" w:hAnsi="Arial" w:cs="Arial"/>
          <w:sz w:val="24"/>
          <w:szCs w:val="24"/>
        </w:rPr>
      </w:pPr>
    </w:p>
    <w:p w:rsidR="006539AB" w:rsidRDefault="00E21D25" w:rsidP="00967B3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Tablo 4.</w:t>
      </w:r>
      <w:r w:rsidR="00EB3866">
        <w:rPr>
          <w:rFonts w:ascii="Arial" w:hAnsi="Arial" w:cs="Arial"/>
          <w:sz w:val="24"/>
          <w:szCs w:val="24"/>
        </w:rPr>
        <w:t>1</w:t>
      </w:r>
      <w:r>
        <w:rPr>
          <w:rFonts w:ascii="Arial" w:hAnsi="Arial" w:cs="Arial"/>
          <w:sz w:val="24"/>
          <w:szCs w:val="24"/>
        </w:rPr>
        <w:t>'</w:t>
      </w:r>
      <w:r w:rsidR="00222E96">
        <w:rPr>
          <w:rFonts w:ascii="Arial" w:hAnsi="Arial" w:cs="Arial"/>
          <w:sz w:val="24"/>
          <w:szCs w:val="24"/>
        </w:rPr>
        <w:t xml:space="preserve"> </w:t>
      </w:r>
      <w:r>
        <w:rPr>
          <w:rFonts w:ascii="Arial" w:hAnsi="Arial" w:cs="Arial"/>
          <w:sz w:val="24"/>
          <w:szCs w:val="24"/>
        </w:rPr>
        <w:t>de görüldüğ</w:t>
      </w:r>
      <w:r w:rsidR="009629BD">
        <w:rPr>
          <w:rFonts w:ascii="Arial" w:hAnsi="Arial" w:cs="Arial"/>
          <w:sz w:val="24"/>
          <w:szCs w:val="24"/>
        </w:rPr>
        <w:t xml:space="preserve">ü gibi, </w:t>
      </w:r>
      <w:r w:rsidR="00A968B8">
        <w:rPr>
          <w:rFonts w:ascii="Arial" w:hAnsi="Arial" w:cs="Arial"/>
          <w:sz w:val="24"/>
          <w:szCs w:val="24"/>
        </w:rPr>
        <w:t>çalışmaya</w:t>
      </w:r>
      <w:r w:rsidR="009629BD">
        <w:rPr>
          <w:rFonts w:ascii="Arial" w:hAnsi="Arial" w:cs="Arial"/>
          <w:sz w:val="24"/>
          <w:szCs w:val="24"/>
        </w:rPr>
        <w:t xml:space="preserve"> katılanların %49.1'ini babalar</w:t>
      </w:r>
      <w:r w:rsidR="00A72946">
        <w:rPr>
          <w:rFonts w:ascii="Arial" w:hAnsi="Arial" w:cs="Arial"/>
          <w:sz w:val="24"/>
          <w:szCs w:val="24"/>
        </w:rPr>
        <w:t xml:space="preserve">, %45.7'sini anneler, </w:t>
      </w:r>
      <w:r w:rsidR="009629BD">
        <w:rPr>
          <w:rFonts w:ascii="Arial" w:hAnsi="Arial" w:cs="Arial"/>
          <w:sz w:val="24"/>
          <w:szCs w:val="24"/>
        </w:rPr>
        <w:t xml:space="preserve"> ve %5.</w:t>
      </w:r>
      <w:r>
        <w:rPr>
          <w:rFonts w:ascii="Arial" w:hAnsi="Arial" w:cs="Arial"/>
          <w:sz w:val="24"/>
          <w:szCs w:val="24"/>
        </w:rPr>
        <w:t xml:space="preserve">2'sini diğer kişiler (abla, </w:t>
      </w:r>
      <w:r w:rsidR="00A968B8">
        <w:rPr>
          <w:rFonts w:ascii="Arial" w:hAnsi="Arial" w:cs="Arial"/>
          <w:sz w:val="24"/>
          <w:szCs w:val="24"/>
        </w:rPr>
        <w:t>abi</w:t>
      </w:r>
      <w:r>
        <w:rPr>
          <w:rFonts w:ascii="Arial" w:hAnsi="Arial" w:cs="Arial"/>
          <w:sz w:val="24"/>
          <w:szCs w:val="24"/>
        </w:rPr>
        <w:t xml:space="preserve">, anneanne, babaanne, bakıcı) oluşturmaktadır. </w:t>
      </w:r>
      <w:r w:rsidR="00EB3866">
        <w:rPr>
          <w:rFonts w:ascii="Arial" w:hAnsi="Arial" w:cs="Arial"/>
          <w:sz w:val="24"/>
          <w:szCs w:val="24"/>
        </w:rPr>
        <w:t xml:space="preserve">Araştırmanın örneklem grubunu oluşturan velilerin yaşları; en küçük:17, en büyük 57 ve yaş ortalamaları 35 olarak </w:t>
      </w:r>
      <w:r w:rsidR="00DE115B">
        <w:rPr>
          <w:rFonts w:ascii="Arial" w:hAnsi="Arial" w:cs="Arial"/>
          <w:sz w:val="24"/>
          <w:szCs w:val="24"/>
        </w:rPr>
        <w:t xml:space="preserve">belirlenmiştir. </w:t>
      </w:r>
    </w:p>
    <w:p w:rsidR="002C1F7F" w:rsidRDefault="002C1F7F" w:rsidP="00967B39">
      <w:pPr>
        <w:autoSpaceDE w:val="0"/>
        <w:autoSpaceDN w:val="0"/>
        <w:adjustRightInd w:val="0"/>
        <w:spacing w:after="0" w:line="360" w:lineRule="auto"/>
        <w:jc w:val="both"/>
        <w:rPr>
          <w:rFonts w:ascii="Arial" w:hAnsi="Arial" w:cs="Arial"/>
          <w:sz w:val="24"/>
          <w:szCs w:val="24"/>
        </w:rPr>
      </w:pPr>
    </w:p>
    <w:p w:rsidR="00E1620D" w:rsidRDefault="00E1620D" w:rsidP="00967B39">
      <w:pPr>
        <w:autoSpaceDE w:val="0"/>
        <w:autoSpaceDN w:val="0"/>
        <w:adjustRightInd w:val="0"/>
        <w:spacing w:after="0" w:line="360" w:lineRule="auto"/>
        <w:jc w:val="both"/>
        <w:rPr>
          <w:rFonts w:ascii="Arial" w:hAnsi="Arial" w:cs="Arial"/>
          <w:sz w:val="24"/>
          <w:szCs w:val="24"/>
        </w:rPr>
      </w:pPr>
    </w:p>
    <w:p w:rsidR="0007170C" w:rsidRDefault="0007170C" w:rsidP="00967B39">
      <w:pPr>
        <w:autoSpaceDE w:val="0"/>
        <w:autoSpaceDN w:val="0"/>
        <w:adjustRightInd w:val="0"/>
        <w:spacing w:after="0" w:line="360" w:lineRule="auto"/>
        <w:jc w:val="both"/>
        <w:rPr>
          <w:rFonts w:ascii="Arial" w:hAnsi="Arial" w:cs="Arial"/>
          <w:sz w:val="24"/>
          <w:szCs w:val="24"/>
        </w:rPr>
      </w:pPr>
    </w:p>
    <w:p w:rsidR="007F2BD3" w:rsidRPr="003138C1" w:rsidRDefault="003138C1" w:rsidP="00C61F63">
      <w:pPr>
        <w:autoSpaceDE w:val="0"/>
        <w:autoSpaceDN w:val="0"/>
        <w:adjustRightInd w:val="0"/>
        <w:spacing w:after="0" w:line="360" w:lineRule="auto"/>
        <w:jc w:val="both"/>
        <w:outlineLvl w:val="0"/>
        <w:rPr>
          <w:rFonts w:ascii="Arial" w:hAnsi="Arial" w:cs="Arial"/>
          <w:b/>
          <w:sz w:val="24"/>
          <w:szCs w:val="24"/>
        </w:rPr>
      </w:pPr>
      <w:r w:rsidRPr="003138C1">
        <w:rPr>
          <w:rFonts w:ascii="Arial" w:hAnsi="Arial" w:cs="Arial"/>
          <w:b/>
          <w:sz w:val="24"/>
          <w:szCs w:val="24"/>
        </w:rPr>
        <w:lastRenderedPageBreak/>
        <w:t xml:space="preserve">   </w:t>
      </w:r>
      <w:r>
        <w:rPr>
          <w:rFonts w:ascii="Arial" w:hAnsi="Arial" w:cs="Arial"/>
          <w:b/>
          <w:sz w:val="24"/>
          <w:szCs w:val="24"/>
        </w:rPr>
        <w:t xml:space="preserve">     </w:t>
      </w:r>
      <w:r w:rsidR="00A45414">
        <w:rPr>
          <w:rFonts w:ascii="Arial" w:hAnsi="Arial" w:cs="Arial"/>
          <w:b/>
          <w:sz w:val="24"/>
          <w:szCs w:val="24"/>
        </w:rPr>
        <w:t xml:space="preserve"> </w:t>
      </w:r>
      <w:r w:rsidRPr="003138C1">
        <w:rPr>
          <w:rFonts w:ascii="Arial" w:hAnsi="Arial" w:cs="Arial"/>
          <w:b/>
          <w:sz w:val="24"/>
          <w:szCs w:val="24"/>
        </w:rPr>
        <w:t>Öğrenim</w:t>
      </w:r>
      <w:r w:rsidR="006539AB">
        <w:rPr>
          <w:rFonts w:ascii="Arial" w:hAnsi="Arial" w:cs="Arial"/>
          <w:b/>
          <w:sz w:val="24"/>
          <w:szCs w:val="24"/>
        </w:rPr>
        <w:t xml:space="preserve"> </w:t>
      </w:r>
      <w:r w:rsidR="00DE115B">
        <w:rPr>
          <w:rFonts w:ascii="Arial" w:hAnsi="Arial" w:cs="Arial"/>
          <w:b/>
          <w:sz w:val="24"/>
          <w:szCs w:val="24"/>
        </w:rPr>
        <w:t>Durumları</w:t>
      </w:r>
    </w:p>
    <w:p w:rsidR="00F30DE5" w:rsidRDefault="00F30DE5" w:rsidP="00967B39">
      <w:pPr>
        <w:autoSpaceDE w:val="0"/>
        <w:autoSpaceDN w:val="0"/>
        <w:adjustRightInd w:val="0"/>
        <w:spacing w:after="0" w:line="360" w:lineRule="auto"/>
        <w:jc w:val="both"/>
        <w:rPr>
          <w:rFonts w:ascii="Arial" w:hAnsi="Arial" w:cs="Arial"/>
          <w:sz w:val="24"/>
          <w:szCs w:val="24"/>
        </w:rPr>
      </w:pPr>
    </w:p>
    <w:p w:rsidR="006539AB" w:rsidRDefault="008C61BE" w:rsidP="003138C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6539AB">
        <w:rPr>
          <w:rFonts w:ascii="Arial" w:hAnsi="Arial" w:cs="Arial"/>
          <w:sz w:val="24"/>
          <w:szCs w:val="24"/>
        </w:rPr>
        <w:t xml:space="preserve">Araştırmaya katılan </w:t>
      </w:r>
      <w:r w:rsidR="003138C1">
        <w:rPr>
          <w:rFonts w:ascii="Arial" w:hAnsi="Arial" w:cs="Arial"/>
          <w:sz w:val="24"/>
          <w:szCs w:val="24"/>
        </w:rPr>
        <w:t xml:space="preserve">velilerin öğrenim </w:t>
      </w:r>
      <w:r w:rsidR="006539AB">
        <w:rPr>
          <w:rFonts w:ascii="Arial" w:hAnsi="Arial" w:cs="Arial"/>
          <w:sz w:val="24"/>
          <w:szCs w:val="24"/>
        </w:rPr>
        <w:t xml:space="preserve">durumlarına göre </w:t>
      </w:r>
      <w:r w:rsidR="003138C1">
        <w:rPr>
          <w:rFonts w:ascii="Arial" w:hAnsi="Arial" w:cs="Arial"/>
          <w:sz w:val="24"/>
          <w:szCs w:val="24"/>
        </w:rPr>
        <w:t>dağılımları Tablo 4.</w:t>
      </w:r>
      <w:r w:rsidR="006539AB">
        <w:rPr>
          <w:rFonts w:ascii="Arial" w:hAnsi="Arial" w:cs="Arial"/>
          <w:sz w:val="24"/>
          <w:szCs w:val="24"/>
        </w:rPr>
        <w:t>2</w:t>
      </w:r>
      <w:r w:rsidR="003138C1">
        <w:rPr>
          <w:rFonts w:ascii="Arial" w:hAnsi="Arial" w:cs="Arial"/>
          <w:sz w:val="24"/>
          <w:szCs w:val="24"/>
        </w:rPr>
        <w:t xml:space="preserve">'de </w:t>
      </w:r>
      <w:r w:rsidR="006539AB">
        <w:rPr>
          <w:rFonts w:ascii="Arial" w:hAnsi="Arial" w:cs="Arial"/>
          <w:sz w:val="24"/>
          <w:szCs w:val="24"/>
        </w:rPr>
        <w:t xml:space="preserve"> </w:t>
      </w:r>
    </w:p>
    <w:p w:rsidR="003138C1" w:rsidRDefault="006539AB" w:rsidP="003138C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138C1">
        <w:rPr>
          <w:rFonts w:ascii="Arial" w:hAnsi="Arial" w:cs="Arial"/>
          <w:sz w:val="24"/>
          <w:szCs w:val="24"/>
        </w:rPr>
        <w:t>sunulmaktadır.</w:t>
      </w:r>
    </w:p>
    <w:p w:rsidR="003138C1" w:rsidRDefault="003138C1" w:rsidP="003138C1">
      <w:pPr>
        <w:autoSpaceDE w:val="0"/>
        <w:autoSpaceDN w:val="0"/>
        <w:adjustRightInd w:val="0"/>
        <w:spacing w:after="0" w:line="360" w:lineRule="auto"/>
        <w:jc w:val="both"/>
        <w:rPr>
          <w:rFonts w:ascii="Arial" w:hAnsi="Arial" w:cs="Arial"/>
          <w:sz w:val="24"/>
          <w:szCs w:val="24"/>
        </w:rPr>
      </w:pPr>
    </w:p>
    <w:p w:rsidR="00DE115B" w:rsidRDefault="00DE115B" w:rsidP="00DE115B">
      <w:pPr>
        <w:autoSpaceDE w:val="0"/>
        <w:autoSpaceDN w:val="0"/>
        <w:adjustRightInd w:val="0"/>
        <w:spacing w:after="0" w:line="360" w:lineRule="auto"/>
        <w:jc w:val="center"/>
        <w:rPr>
          <w:rFonts w:ascii="Arial" w:hAnsi="Arial" w:cs="Arial"/>
          <w:sz w:val="18"/>
          <w:szCs w:val="18"/>
        </w:rPr>
      </w:pPr>
    </w:p>
    <w:p w:rsidR="00DE115B" w:rsidRPr="00764E3B" w:rsidRDefault="00DE115B" w:rsidP="00C61F63">
      <w:pPr>
        <w:autoSpaceDE w:val="0"/>
        <w:autoSpaceDN w:val="0"/>
        <w:adjustRightInd w:val="0"/>
        <w:spacing w:after="0" w:line="360" w:lineRule="auto"/>
        <w:jc w:val="center"/>
        <w:outlineLvl w:val="0"/>
        <w:rPr>
          <w:rFonts w:ascii="Arial" w:hAnsi="Arial" w:cs="Arial"/>
        </w:rPr>
      </w:pPr>
      <w:r w:rsidRPr="00764E3B">
        <w:rPr>
          <w:rFonts w:ascii="Arial" w:hAnsi="Arial" w:cs="Arial"/>
        </w:rPr>
        <w:t>Tablo 4.2 Öğrenim Durumları</w:t>
      </w:r>
    </w:p>
    <w:tbl>
      <w:tblPr>
        <w:tblpPr w:leftFromText="141" w:rightFromText="141" w:vertAnchor="page" w:horzAnchor="margin" w:tblpY="4246"/>
        <w:tblW w:w="0" w:type="auto"/>
        <w:tblBorders>
          <w:top w:val="single" w:sz="4" w:space="0" w:color="auto"/>
          <w:bottom w:val="single" w:sz="4" w:space="0" w:color="auto"/>
        </w:tblBorders>
        <w:tblLook w:val="04A0"/>
      </w:tblPr>
      <w:tblGrid>
        <w:gridCol w:w="3369"/>
        <w:gridCol w:w="2312"/>
        <w:gridCol w:w="2841"/>
      </w:tblGrid>
      <w:tr w:rsidR="00E1620D" w:rsidRPr="007E31DD" w:rsidTr="00E1620D">
        <w:tc>
          <w:tcPr>
            <w:tcW w:w="3369" w:type="dxa"/>
            <w:tcBorders>
              <w:top w:val="single" w:sz="4" w:space="0" w:color="auto"/>
              <w:bottom w:val="single" w:sz="4" w:space="0" w:color="auto"/>
            </w:tcBorders>
          </w:tcPr>
          <w:p w:rsidR="00E1620D" w:rsidRPr="007E31DD" w:rsidRDefault="00E1620D" w:rsidP="00E1620D">
            <w:pPr>
              <w:tabs>
                <w:tab w:val="center" w:pos="6091"/>
              </w:tabs>
              <w:autoSpaceDE w:val="0"/>
              <w:autoSpaceDN w:val="0"/>
              <w:adjustRightInd w:val="0"/>
              <w:spacing w:after="0" w:line="360" w:lineRule="auto"/>
              <w:rPr>
                <w:rFonts w:ascii="Arial" w:hAnsi="Arial" w:cs="Arial"/>
                <w:b/>
                <w:sz w:val="20"/>
                <w:szCs w:val="20"/>
              </w:rPr>
            </w:pPr>
            <w:r w:rsidRPr="007E31DD">
              <w:rPr>
                <w:rFonts w:ascii="Arial" w:hAnsi="Arial" w:cs="Arial"/>
                <w:b/>
                <w:sz w:val="20"/>
                <w:szCs w:val="20"/>
              </w:rPr>
              <w:t xml:space="preserve">  Okullar</w:t>
            </w:r>
          </w:p>
        </w:tc>
        <w:tc>
          <w:tcPr>
            <w:tcW w:w="2312" w:type="dxa"/>
            <w:tcBorders>
              <w:top w:val="single" w:sz="4" w:space="0" w:color="auto"/>
              <w:bottom w:val="single" w:sz="4" w:space="0" w:color="auto"/>
            </w:tcBorders>
          </w:tcPr>
          <w:p w:rsidR="00E1620D" w:rsidRPr="00F31A62" w:rsidRDefault="00E1620D" w:rsidP="00E1620D">
            <w:pPr>
              <w:pStyle w:val="GvdeMetni"/>
              <w:spacing w:after="0"/>
              <w:jc w:val="center"/>
              <w:rPr>
                <w:rFonts w:ascii="Arial" w:hAnsi="Arial" w:cs="Arial"/>
                <w:b/>
                <w:sz w:val="20"/>
                <w:szCs w:val="20"/>
              </w:rPr>
            </w:pPr>
            <w:r w:rsidRPr="00F31A62">
              <w:rPr>
                <w:rFonts w:ascii="Arial" w:hAnsi="Arial" w:cs="Arial"/>
                <w:b/>
                <w:sz w:val="20"/>
                <w:szCs w:val="20"/>
              </w:rPr>
              <w:t>F</w:t>
            </w:r>
          </w:p>
        </w:tc>
        <w:tc>
          <w:tcPr>
            <w:tcW w:w="2841" w:type="dxa"/>
            <w:tcBorders>
              <w:top w:val="single" w:sz="4" w:space="0" w:color="auto"/>
              <w:bottom w:val="single" w:sz="4" w:space="0" w:color="auto"/>
            </w:tcBorders>
          </w:tcPr>
          <w:p w:rsidR="00E1620D" w:rsidRPr="00F31A62" w:rsidRDefault="00E1620D" w:rsidP="00E1620D">
            <w:pPr>
              <w:pStyle w:val="GvdeMetni"/>
              <w:spacing w:after="0"/>
              <w:jc w:val="center"/>
              <w:rPr>
                <w:rFonts w:ascii="Arial" w:hAnsi="Arial" w:cs="Arial"/>
                <w:b/>
                <w:sz w:val="20"/>
                <w:szCs w:val="20"/>
              </w:rPr>
            </w:pPr>
            <w:r w:rsidRPr="00F31A62">
              <w:rPr>
                <w:rFonts w:ascii="Arial" w:hAnsi="Arial" w:cs="Arial"/>
                <w:b/>
                <w:sz w:val="20"/>
                <w:szCs w:val="20"/>
              </w:rPr>
              <w:t>%</w:t>
            </w:r>
          </w:p>
        </w:tc>
      </w:tr>
      <w:tr w:rsidR="00E1620D" w:rsidRPr="003138C1" w:rsidTr="00E1620D">
        <w:tc>
          <w:tcPr>
            <w:tcW w:w="3369" w:type="dxa"/>
            <w:tcBorders>
              <w:top w:val="single" w:sz="4" w:space="0" w:color="auto"/>
            </w:tcBorders>
          </w:tcPr>
          <w:p w:rsidR="00E1620D" w:rsidRPr="00BB11D2" w:rsidRDefault="00E1620D" w:rsidP="00E1620D">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Lise mezunu</w:t>
            </w:r>
          </w:p>
        </w:tc>
        <w:tc>
          <w:tcPr>
            <w:tcW w:w="2312" w:type="dxa"/>
            <w:tcBorders>
              <w:top w:val="single" w:sz="4" w:space="0" w:color="auto"/>
            </w:tcBorders>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277</w:t>
            </w:r>
          </w:p>
        </w:tc>
        <w:tc>
          <w:tcPr>
            <w:tcW w:w="2841" w:type="dxa"/>
            <w:tcBorders>
              <w:top w:val="single" w:sz="4" w:space="0" w:color="auto"/>
            </w:tcBorders>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35.1</w:t>
            </w:r>
          </w:p>
        </w:tc>
      </w:tr>
      <w:tr w:rsidR="00E1620D" w:rsidRPr="003138C1" w:rsidTr="00E1620D">
        <w:tc>
          <w:tcPr>
            <w:tcW w:w="3369" w:type="dxa"/>
          </w:tcPr>
          <w:p w:rsidR="00E1620D" w:rsidRPr="00BB11D2" w:rsidRDefault="00E1620D" w:rsidP="00E1620D">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İlkokul mezunu</w:t>
            </w:r>
          </w:p>
        </w:tc>
        <w:tc>
          <w:tcPr>
            <w:tcW w:w="2312"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sidRPr="003138C1">
              <w:rPr>
                <w:rFonts w:ascii="Arial" w:hAnsi="Arial" w:cs="Arial"/>
                <w:color w:val="000000"/>
                <w:sz w:val="20"/>
                <w:szCs w:val="20"/>
              </w:rPr>
              <w:t>230</w:t>
            </w:r>
          </w:p>
        </w:tc>
        <w:tc>
          <w:tcPr>
            <w:tcW w:w="2841"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29.</w:t>
            </w:r>
            <w:r w:rsidRPr="003138C1">
              <w:rPr>
                <w:rFonts w:ascii="Arial" w:hAnsi="Arial" w:cs="Arial"/>
                <w:color w:val="000000"/>
                <w:sz w:val="20"/>
                <w:szCs w:val="20"/>
              </w:rPr>
              <w:t>1</w:t>
            </w:r>
          </w:p>
        </w:tc>
      </w:tr>
      <w:tr w:rsidR="00E1620D" w:rsidRPr="003138C1" w:rsidTr="00E1620D">
        <w:tc>
          <w:tcPr>
            <w:tcW w:w="3369" w:type="dxa"/>
          </w:tcPr>
          <w:p w:rsidR="00E1620D" w:rsidRPr="00BB11D2" w:rsidRDefault="00E1620D" w:rsidP="00E1620D">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Ortaokul mezunu</w:t>
            </w:r>
          </w:p>
        </w:tc>
        <w:tc>
          <w:tcPr>
            <w:tcW w:w="2312"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sidRPr="003138C1">
              <w:rPr>
                <w:rFonts w:ascii="Arial" w:hAnsi="Arial" w:cs="Arial"/>
                <w:color w:val="000000"/>
                <w:sz w:val="20"/>
                <w:szCs w:val="20"/>
              </w:rPr>
              <w:t>135</w:t>
            </w:r>
          </w:p>
        </w:tc>
        <w:tc>
          <w:tcPr>
            <w:tcW w:w="2841"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17.</w:t>
            </w:r>
            <w:r w:rsidRPr="003138C1">
              <w:rPr>
                <w:rFonts w:ascii="Arial" w:hAnsi="Arial" w:cs="Arial"/>
                <w:color w:val="000000"/>
                <w:sz w:val="20"/>
                <w:szCs w:val="20"/>
              </w:rPr>
              <w:t>1</w:t>
            </w:r>
          </w:p>
        </w:tc>
      </w:tr>
      <w:tr w:rsidR="00E1620D" w:rsidRPr="003138C1" w:rsidTr="00E1620D">
        <w:tc>
          <w:tcPr>
            <w:tcW w:w="3369" w:type="dxa"/>
          </w:tcPr>
          <w:p w:rsidR="00E1620D" w:rsidRPr="00BB11D2" w:rsidRDefault="00E1620D" w:rsidP="00E1620D">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Üniversite mezunu</w:t>
            </w:r>
          </w:p>
        </w:tc>
        <w:tc>
          <w:tcPr>
            <w:tcW w:w="2312"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85</w:t>
            </w:r>
          </w:p>
        </w:tc>
        <w:tc>
          <w:tcPr>
            <w:tcW w:w="2841"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10.8</w:t>
            </w:r>
          </w:p>
        </w:tc>
      </w:tr>
      <w:tr w:rsidR="00E1620D" w:rsidRPr="003138C1" w:rsidTr="00E1620D">
        <w:tc>
          <w:tcPr>
            <w:tcW w:w="3369" w:type="dxa"/>
          </w:tcPr>
          <w:p w:rsidR="00E1620D" w:rsidRPr="00BB11D2" w:rsidRDefault="00E1620D" w:rsidP="00E1620D">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Okula gitmemiş</w:t>
            </w:r>
          </w:p>
        </w:tc>
        <w:tc>
          <w:tcPr>
            <w:tcW w:w="2312"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46</w:t>
            </w:r>
          </w:p>
        </w:tc>
        <w:tc>
          <w:tcPr>
            <w:tcW w:w="2841"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5.</w:t>
            </w:r>
            <w:r w:rsidRPr="003138C1">
              <w:rPr>
                <w:rFonts w:ascii="Arial" w:hAnsi="Arial" w:cs="Arial"/>
                <w:color w:val="000000"/>
                <w:sz w:val="20"/>
                <w:szCs w:val="20"/>
              </w:rPr>
              <w:t>8</w:t>
            </w:r>
          </w:p>
        </w:tc>
      </w:tr>
      <w:tr w:rsidR="00E1620D" w:rsidRPr="003138C1" w:rsidTr="00E1620D">
        <w:tc>
          <w:tcPr>
            <w:tcW w:w="3369" w:type="dxa"/>
          </w:tcPr>
          <w:p w:rsidR="00E1620D" w:rsidRPr="00BB11D2" w:rsidRDefault="00E1620D" w:rsidP="00E1620D">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Yüksek lisans mezunu</w:t>
            </w:r>
          </w:p>
        </w:tc>
        <w:tc>
          <w:tcPr>
            <w:tcW w:w="2312"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sidRPr="003138C1">
              <w:rPr>
                <w:rFonts w:ascii="Arial" w:hAnsi="Arial" w:cs="Arial"/>
                <w:color w:val="000000"/>
                <w:sz w:val="20"/>
                <w:szCs w:val="20"/>
              </w:rPr>
              <w:t>14</w:t>
            </w:r>
          </w:p>
        </w:tc>
        <w:tc>
          <w:tcPr>
            <w:tcW w:w="2841"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3138C1">
              <w:rPr>
                <w:rFonts w:ascii="Arial" w:hAnsi="Arial" w:cs="Arial"/>
                <w:color w:val="000000"/>
                <w:sz w:val="20"/>
                <w:szCs w:val="20"/>
              </w:rPr>
              <w:t>8</w:t>
            </w:r>
          </w:p>
        </w:tc>
      </w:tr>
      <w:tr w:rsidR="00E1620D" w:rsidRPr="003138C1" w:rsidTr="00E1620D">
        <w:tc>
          <w:tcPr>
            <w:tcW w:w="3369" w:type="dxa"/>
          </w:tcPr>
          <w:p w:rsidR="00E1620D" w:rsidRPr="00BB11D2" w:rsidRDefault="00E1620D" w:rsidP="00E1620D">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Doktora mezunu</w:t>
            </w:r>
          </w:p>
        </w:tc>
        <w:tc>
          <w:tcPr>
            <w:tcW w:w="2312"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sidRPr="003138C1">
              <w:rPr>
                <w:rFonts w:ascii="Arial" w:hAnsi="Arial" w:cs="Arial"/>
                <w:color w:val="000000"/>
                <w:sz w:val="20"/>
                <w:szCs w:val="20"/>
              </w:rPr>
              <w:t>3</w:t>
            </w:r>
          </w:p>
        </w:tc>
        <w:tc>
          <w:tcPr>
            <w:tcW w:w="2841" w:type="dxa"/>
            <w:vAlign w:val="center"/>
          </w:tcPr>
          <w:p w:rsidR="00E1620D" w:rsidRPr="003138C1" w:rsidRDefault="00E1620D" w:rsidP="00E1620D">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w:t>
            </w:r>
            <w:r w:rsidRPr="003138C1">
              <w:rPr>
                <w:rFonts w:ascii="Arial" w:hAnsi="Arial" w:cs="Arial"/>
                <w:color w:val="000000"/>
                <w:sz w:val="20"/>
                <w:szCs w:val="20"/>
              </w:rPr>
              <w:t>4</w:t>
            </w:r>
          </w:p>
        </w:tc>
      </w:tr>
    </w:tbl>
    <w:p w:rsidR="008C61BE" w:rsidRDefault="008C61BE" w:rsidP="003138C1">
      <w:pPr>
        <w:autoSpaceDE w:val="0"/>
        <w:autoSpaceDN w:val="0"/>
        <w:adjustRightInd w:val="0"/>
        <w:spacing w:after="0" w:line="360" w:lineRule="auto"/>
        <w:jc w:val="both"/>
        <w:rPr>
          <w:rFonts w:ascii="Arial" w:hAnsi="Arial" w:cs="Arial"/>
          <w:sz w:val="24"/>
          <w:szCs w:val="24"/>
        </w:rPr>
      </w:pPr>
    </w:p>
    <w:p w:rsidR="006F2E3D" w:rsidRDefault="006F2E3D" w:rsidP="006F2E3D">
      <w:pPr>
        <w:autoSpaceDE w:val="0"/>
        <w:autoSpaceDN w:val="0"/>
        <w:adjustRightInd w:val="0"/>
        <w:spacing w:after="0" w:line="360" w:lineRule="auto"/>
        <w:jc w:val="both"/>
        <w:rPr>
          <w:rFonts w:ascii="Arial" w:hAnsi="Arial" w:cs="Arial"/>
          <w:b/>
          <w:sz w:val="24"/>
          <w:szCs w:val="24"/>
        </w:rPr>
      </w:pPr>
    </w:p>
    <w:p w:rsidR="00E1620D" w:rsidRDefault="008C61BE" w:rsidP="006F2E3D">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     </w:t>
      </w:r>
    </w:p>
    <w:p w:rsidR="00E1620D" w:rsidRDefault="00E1620D" w:rsidP="006F2E3D">
      <w:pPr>
        <w:autoSpaceDE w:val="0"/>
        <w:autoSpaceDN w:val="0"/>
        <w:adjustRightInd w:val="0"/>
        <w:spacing w:after="0" w:line="360" w:lineRule="auto"/>
        <w:jc w:val="both"/>
        <w:rPr>
          <w:rFonts w:ascii="Arial" w:hAnsi="Arial" w:cs="Arial"/>
          <w:b/>
          <w:sz w:val="24"/>
          <w:szCs w:val="24"/>
        </w:rPr>
      </w:pPr>
    </w:p>
    <w:p w:rsidR="00E1620D" w:rsidRDefault="00E1620D" w:rsidP="006F2E3D">
      <w:pPr>
        <w:autoSpaceDE w:val="0"/>
        <w:autoSpaceDN w:val="0"/>
        <w:adjustRightInd w:val="0"/>
        <w:spacing w:after="0" w:line="360" w:lineRule="auto"/>
        <w:jc w:val="both"/>
        <w:rPr>
          <w:rFonts w:ascii="Arial" w:hAnsi="Arial" w:cs="Arial"/>
          <w:b/>
          <w:sz w:val="24"/>
          <w:szCs w:val="24"/>
        </w:rPr>
      </w:pPr>
    </w:p>
    <w:p w:rsidR="00E1620D" w:rsidRDefault="00E1620D" w:rsidP="006F2E3D">
      <w:pPr>
        <w:autoSpaceDE w:val="0"/>
        <w:autoSpaceDN w:val="0"/>
        <w:adjustRightInd w:val="0"/>
        <w:spacing w:after="0" w:line="360" w:lineRule="auto"/>
        <w:jc w:val="both"/>
        <w:rPr>
          <w:rFonts w:ascii="Arial" w:hAnsi="Arial" w:cs="Arial"/>
          <w:b/>
          <w:sz w:val="24"/>
          <w:szCs w:val="24"/>
        </w:rPr>
      </w:pPr>
    </w:p>
    <w:p w:rsidR="00E1620D" w:rsidRDefault="00E1620D" w:rsidP="006F2E3D">
      <w:pPr>
        <w:autoSpaceDE w:val="0"/>
        <w:autoSpaceDN w:val="0"/>
        <w:adjustRightInd w:val="0"/>
        <w:spacing w:after="0" w:line="360" w:lineRule="auto"/>
        <w:jc w:val="both"/>
        <w:rPr>
          <w:rFonts w:ascii="Arial" w:hAnsi="Arial" w:cs="Arial"/>
          <w:b/>
          <w:sz w:val="24"/>
          <w:szCs w:val="24"/>
        </w:rPr>
      </w:pPr>
    </w:p>
    <w:p w:rsidR="0007170C" w:rsidRDefault="0007170C" w:rsidP="006F2E3D">
      <w:pPr>
        <w:autoSpaceDE w:val="0"/>
        <w:autoSpaceDN w:val="0"/>
        <w:adjustRightInd w:val="0"/>
        <w:spacing w:after="0" w:line="360" w:lineRule="auto"/>
        <w:jc w:val="both"/>
        <w:rPr>
          <w:rFonts w:ascii="Arial" w:hAnsi="Arial" w:cs="Arial"/>
          <w:b/>
          <w:sz w:val="24"/>
          <w:szCs w:val="24"/>
        </w:rPr>
      </w:pPr>
    </w:p>
    <w:p w:rsidR="008C61BE" w:rsidRPr="008C61BE" w:rsidRDefault="004B6DAE" w:rsidP="006F2E3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8C61BE" w:rsidRPr="008C61BE">
        <w:rPr>
          <w:rFonts w:ascii="Arial" w:hAnsi="Arial" w:cs="Arial"/>
          <w:sz w:val="24"/>
          <w:szCs w:val="24"/>
        </w:rPr>
        <w:t>Yukar</w:t>
      </w:r>
      <w:r w:rsidR="008C61BE">
        <w:rPr>
          <w:rFonts w:ascii="Arial" w:hAnsi="Arial" w:cs="Arial"/>
          <w:sz w:val="24"/>
          <w:szCs w:val="24"/>
        </w:rPr>
        <w:t xml:space="preserve">ıdaki tabloda görüldüğü gibi velilerin öğrenim durumları ağırlıklı olarak lise ve ilkokul mezunu olarak tespit edilmiştir. </w:t>
      </w:r>
    </w:p>
    <w:p w:rsidR="0013324B" w:rsidRPr="008C61BE" w:rsidRDefault="006F2E3D" w:rsidP="008C61B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DE6519">
        <w:rPr>
          <w:rFonts w:ascii="Arial" w:hAnsi="Arial" w:cs="Arial"/>
          <w:sz w:val="24"/>
          <w:szCs w:val="24"/>
        </w:rPr>
        <w:t xml:space="preserve">      </w:t>
      </w:r>
    </w:p>
    <w:p w:rsidR="00DE6519" w:rsidRDefault="00DE6519" w:rsidP="006F2E3D">
      <w:pPr>
        <w:autoSpaceDE w:val="0"/>
        <w:autoSpaceDN w:val="0"/>
        <w:adjustRightInd w:val="0"/>
        <w:spacing w:after="0" w:line="360" w:lineRule="auto"/>
        <w:jc w:val="center"/>
        <w:rPr>
          <w:rFonts w:ascii="Arial" w:hAnsi="Arial" w:cs="Arial"/>
          <w:b/>
          <w:sz w:val="24"/>
          <w:szCs w:val="24"/>
        </w:rPr>
      </w:pPr>
    </w:p>
    <w:p w:rsidR="00CB7924" w:rsidRDefault="00CB7924" w:rsidP="00C61F63">
      <w:pPr>
        <w:autoSpaceDE w:val="0"/>
        <w:autoSpaceDN w:val="0"/>
        <w:adjustRightInd w:val="0"/>
        <w:spacing w:after="0" w:line="360" w:lineRule="auto"/>
        <w:jc w:val="both"/>
        <w:outlineLvl w:val="0"/>
        <w:rPr>
          <w:rFonts w:ascii="Arial" w:hAnsi="Arial" w:cs="Arial"/>
          <w:b/>
          <w:sz w:val="24"/>
          <w:szCs w:val="24"/>
        </w:rPr>
      </w:pPr>
      <w:r>
        <w:rPr>
          <w:rFonts w:ascii="Arial" w:hAnsi="Arial" w:cs="Arial"/>
          <w:b/>
          <w:sz w:val="24"/>
          <w:szCs w:val="24"/>
        </w:rPr>
        <w:t xml:space="preserve">      </w:t>
      </w:r>
      <w:r w:rsidR="00E1620D">
        <w:rPr>
          <w:rFonts w:ascii="Arial" w:hAnsi="Arial" w:cs="Arial"/>
          <w:b/>
          <w:sz w:val="24"/>
          <w:szCs w:val="24"/>
        </w:rPr>
        <w:t xml:space="preserve">   </w:t>
      </w:r>
      <w:r>
        <w:rPr>
          <w:rFonts w:ascii="Arial" w:hAnsi="Arial" w:cs="Arial"/>
          <w:b/>
          <w:sz w:val="24"/>
          <w:szCs w:val="24"/>
        </w:rPr>
        <w:t>Meslek</w:t>
      </w:r>
    </w:p>
    <w:p w:rsidR="00CB7924" w:rsidRDefault="00CB7924" w:rsidP="00CB7924">
      <w:pPr>
        <w:autoSpaceDE w:val="0"/>
        <w:autoSpaceDN w:val="0"/>
        <w:adjustRightInd w:val="0"/>
        <w:spacing w:after="0" w:line="360" w:lineRule="auto"/>
        <w:rPr>
          <w:rFonts w:ascii="Arial" w:hAnsi="Arial" w:cs="Arial"/>
          <w:b/>
          <w:sz w:val="24"/>
          <w:szCs w:val="24"/>
        </w:rPr>
      </w:pPr>
    </w:p>
    <w:p w:rsidR="002F14AA" w:rsidRPr="0007170C" w:rsidRDefault="00CB7924" w:rsidP="0007170C">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Araştırmanın örneklem grubunu oluşturan velilerin meslekleri, frekans (f) ve yüzdelik (%) dağılımları olarak Tablo 4.3’de belirtilmektedir. </w:t>
      </w:r>
    </w:p>
    <w:p w:rsidR="00E1620D" w:rsidRDefault="00E1620D" w:rsidP="006F2E3D">
      <w:pPr>
        <w:autoSpaceDE w:val="0"/>
        <w:autoSpaceDN w:val="0"/>
        <w:adjustRightInd w:val="0"/>
        <w:spacing w:after="0" w:line="360" w:lineRule="auto"/>
        <w:jc w:val="center"/>
        <w:rPr>
          <w:rFonts w:ascii="Arial" w:hAnsi="Arial" w:cs="Arial"/>
          <w:b/>
          <w:sz w:val="24"/>
          <w:szCs w:val="24"/>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18"/>
          <w:szCs w:val="18"/>
        </w:rPr>
      </w:pPr>
    </w:p>
    <w:p w:rsidR="0007170C" w:rsidRDefault="0007170C" w:rsidP="00C61F63">
      <w:pPr>
        <w:autoSpaceDE w:val="0"/>
        <w:autoSpaceDN w:val="0"/>
        <w:adjustRightInd w:val="0"/>
        <w:spacing w:after="0" w:line="360" w:lineRule="auto"/>
        <w:jc w:val="center"/>
        <w:outlineLvl w:val="0"/>
        <w:rPr>
          <w:rFonts w:ascii="Arial" w:hAnsi="Arial" w:cs="Arial"/>
          <w:sz w:val="24"/>
          <w:szCs w:val="24"/>
        </w:rPr>
      </w:pPr>
    </w:p>
    <w:tbl>
      <w:tblPr>
        <w:tblpPr w:leftFromText="141" w:rightFromText="141" w:vertAnchor="page" w:horzAnchor="margin" w:tblpY="1891"/>
        <w:tblW w:w="0" w:type="auto"/>
        <w:tblBorders>
          <w:top w:val="single" w:sz="4" w:space="0" w:color="auto"/>
          <w:bottom w:val="single" w:sz="4" w:space="0" w:color="auto"/>
        </w:tblBorders>
        <w:tblLook w:val="04A0"/>
      </w:tblPr>
      <w:tblGrid>
        <w:gridCol w:w="3518"/>
        <w:gridCol w:w="2414"/>
        <w:gridCol w:w="2966"/>
      </w:tblGrid>
      <w:tr w:rsidR="00764E3B" w:rsidRPr="007E31DD" w:rsidTr="00764E3B">
        <w:trPr>
          <w:trHeight w:val="412"/>
        </w:trPr>
        <w:tc>
          <w:tcPr>
            <w:tcW w:w="3518" w:type="dxa"/>
            <w:tcBorders>
              <w:top w:val="single" w:sz="4" w:space="0" w:color="auto"/>
              <w:bottom w:val="single" w:sz="4" w:space="0" w:color="auto"/>
            </w:tcBorders>
          </w:tcPr>
          <w:p w:rsidR="00764E3B" w:rsidRPr="007E31DD" w:rsidRDefault="00764E3B" w:rsidP="00764E3B">
            <w:pPr>
              <w:tabs>
                <w:tab w:val="center" w:pos="6091"/>
              </w:tabs>
              <w:autoSpaceDE w:val="0"/>
              <w:autoSpaceDN w:val="0"/>
              <w:adjustRightInd w:val="0"/>
              <w:spacing w:after="0" w:line="360" w:lineRule="auto"/>
              <w:rPr>
                <w:rFonts w:ascii="Arial" w:hAnsi="Arial" w:cs="Arial"/>
                <w:b/>
                <w:sz w:val="20"/>
                <w:szCs w:val="20"/>
              </w:rPr>
            </w:pPr>
            <w:r w:rsidRPr="007E31DD">
              <w:rPr>
                <w:rFonts w:ascii="Arial" w:hAnsi="Arial" w:cs="Arial"/>
                <w:b/>
                <w:sz w:val="20"/>
                <w:szCs w:val="20"/>
              </w:rPr>
              <w:lastRenderedPageBreak/>
              <w:t xml:space="preserve">  </w:t>
            </w:r>
            <w:r>
              <w:rPr>
                <w:rFonts w:ascii="Arial" w:hAnsi="Arial" w:cs="Arial"/>
                <w:b/>
                <w:sz w:val="20"/>
                <w:szCs w:val="20"/>
              </w:rPr>
              <w:t>Meslekler</w:t>
            </w:r>
          </w:p>
        </w:tc>
        <w:tc>
          <w:tcPr>
            <w:tcW w:w="2414" w:type="dxa"/>
            <w:tcBorders>
              <w:top w:val="single" w:sz="4" w:space="0" w:color="auto"/>
              <w:bottom w:val="single" w:sz="4" w:space="0" w:color="auto"/>
            </w:tcBorders>
          </w:tcPr>
          <w:p w:rsidR="00764E3B" w:rsidRPr="00F31A62" w:rsidRDefault="00764E3B" w:rsidP="00764E3B">
            <w:pPr>
              <w:pStyle w:val="GvdeMetni"/>
              <w:spacing w:after="0"/>
              <w:jc w:val="center"/>
              <w:rPr>
                <w:rFonts w:ascii="Arial" w:hAnsi="Arial" w:cs="Arial"/>
                <w:b/>
                <w:sz w:val="20"/>
                <w:szCs w:val="20"/>
              </w:rPr>
            </w:pPr>
            <w:r w:rsidRPr="00F31A62">
              <w:rPr>
                <w:rFonts w:ascii="Arial" w:hAnsi="Arial" w:cs="Arial"/>
                <w:b/>
                <w:sz w:val="20"/>
                <w:szCs w:val="20"/>
              </w:rPr>
              <w:t>F</w:t>
            </w:r>
          </w:p>
        </w:tc>
        <w:tc>
          <w:tcPr>
            <w:tcW w:w="2966" w:type="dxa"/>
            <w:tcBorders>
              <w:top w:val="single" w:sz="4" w:space="0" w:color="auto"/>
              <w:bottom w:val="single" w:sz="4" w:space="0" w:color="auto"/>
            </w:tcBorders>
          </w:tcPr>
          <w:p w:rsidR="00764E3B" w:rsidRPr="00F31A62" w:rsidRDefault="00764E3B" w:rsidP="00764E3B">
            <w:pPr>
              <w:pStyle w:val="GvdeMetni"/>
              <w:spacing w:after="0"/>
              <w:jc w:val="center"/>
              <w:rPr>
                <w:rFonts w:ascii="Arial" w:hAnsi="Arial" w:cs="Arial"/>
                <w:b/>
                <w:sz w:val="20"/>
                <w:szCs w:val="20"/>
              </w:rPr>
            </w:pPr>
            <w:r w:rsidRPr="00F31A62">
              <w:rPr>
                <w:rFonts w:ascii="Arial" w:hAnsi="Arial" w:cs="Arial"/>
                <w:b/>
                <w:sz w:val="20"/>
                <w:szCs w:val="20"/>
              </w:rPr>
              <w:t>%</w:t>
            </w:r>
          </w:p>
        </w:tc>
      </w:tr>
      <w:tr w:rsidR="00764E3B" w:rsidRPr="003138C1" w:rsidTr="00764E3B">
        <w:trPr>
          <w:trHeight w:val="376"/>
        </w:trPr>
        <w:tc>
          <w:tcPr>
            <w:tcW w:w="3518" w:type="dxa"/>
            <w:tcBorders>
              <w:top w:val="single" w:sz="4" w:space="0" w:color="auto"/>
            </w:tcBorders>
          </w:tcPr>
          <w:p w:rsidR="00764E3B" w:rsidRPr="00BB11D2" w:rsidRDefault="00764E3B" w:rsidP="00764E3B">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 xml:space="preserve">Özel sektör </w:t>
            </w:r>
          </w:p>
        </w:tc>
        <w:tc>
          <w:tcPr>
            <w:tcW w:w="2414" w:type="dxa"/>
            <w:tcBorders>
              <w:top w:val="single" w:sz="4" w:space="0" w:color="auto"/>
            </w:tcBorders>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447</w:t>
            </w:r>
          </w:p>
        </w:tc>
        <w:tc>
          <w:tcPr>
            <w:tcW w:w="2966" w:type="dxa"/>
            <w:tcBorders>
              <w:top w:val="single" w:sz="4" w:space="0" w:color="auto"/>
            </w:tcBorders>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56.6</w:t>
            </w:r>
          </w:p>
        </w:tc>
      </w:tr>
      <w:tr w:rsidR="00764E3B" w:rsidRPr="003138C1" w:rsidTr="00764E3B">
        <w:trPr>
          <w:trHeight w:val="376"/>
        </w:trPr>
        <w:tc>
          <w:tcPr>
            <w:tcW w:w="3518" w:type="dxa"/>
          </w:tcPr>
          <w:p w:rsidR="00764E3B" w:rsidRPr="00BB11D2" w:rsidRDefault="00764E3B" w:rsidP="00764E3B">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Ev hanımı</w:t>
            </w:r>
          </w:p>
        </w:tc>
        <w:tc>
          <w:tcPr>
            <w:tcW w:w="2414"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183</w:t>
            </w:r>
          </w:p>
        </w:tc>
        <w:tc>
          <w:tcPr>
            <w:tcW w:w="2966"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23.2</w:t>
            </w:r>
          </w:p>
        </w:tc>
      </w:tr>
      <w:tr w:rsidR="00764E3B" w:rsidRPr="003138C1" w:rsidTr="00764E3B">
        <w:trPr>
          <w:trHeight w:val="376"/>
        </w:trPr>
        <w:tc>
          <w:tcPr>
            <w:tcW w:w="3518" w:type="dxa"/>
          </w:tcPr>
          <w:p w:rsidR="00764E3B" w:rsidRPr="00BB11D2" w:rsidRDefault="00764E3B" w:rsidP="00764E3B">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İşçi</w:t>
            </w:r>
          </w:p>
        </w:tc>
        <w:tc>
          <w:tcPr>
            <w:tcW w:w="2414"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67</w:t>
            </w:r>
          </w:p>
        </w:tc>
        <w:tc>
          <w:tcPr>
            <w:tcW w:w="2966"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8.5</w:t>
            </w:r>
          </w:p>
        </w:tc>
      </w:tr>
      <w:tr w:rsidR="00764E3B" w:rsidRPr="003138C1" w:rsidTr="00764E3B">
        <w:trPr>
          <w:trHeight w:val="376"/>
        </w:trPr>
        <w:tc>
          <w:tcPr>
            <w:tcW w:w="3518" w:type="dxa"/>
          </w:tcPr>
          <w:p w:rsidR="00764E3B" w:rsidRPr="00BB11D2" w:rsidRDefault="00764E3B" w:rsidP="00764E3B">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Kamu görevlisi</w:t>
            </w:r>
          </w:p>
        </w:tc>
        <w:tc>
          <w:tcPr>
            <w:tcW w:w="2414"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41</w:t>
            </w:r>
          </w:p>
        </w:tc>
        <w:tc>
          <w:tcPr>
            <w:tcW w:w="2966"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5.2</w:t>
            </w:r>
          </w:p>
        </w:tc>
      </w:tr>
      <w:tr w:rsidR="00764E3B" w:rsidRPr="003138C1" w:rsidTr="00764E3B">
        <w:trPr>
          <w:trHeight w:val="376"/>
        </w:trPr>
        <w:tc>
          <w:tcPr>
            <w:tcW w:w="3518" w:type="dxa"/>
          </w:tcPr>
          <w:p w:rsidR="00764E3B" w:rsidRPr="00BB11D2" w:rsidRDefault="00764E3B" w:rsidP="00764E3B">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Eğitimci</w:t>
            </w:r>
          </w:p>
        </w:tc>
        <w:tc>
          <w:tcPr>
            <w:tcW w:w="2414"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31</w:t>
            </w:r>
          </w:p>
        </w:tc>
        <w:tc>
          <w:tcPr>
            <w:tcW w:w="2966"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3.9</w:t>
            </w:r>
          </w:p>
        </w:tc>
      </w:tr>
      <w:tr w:rsidR="00764E3B" w:rsidRPr="003138C1" w:rsidTr="00764E3B">
        <w:trPr>
          <w:trHeight w:val="376"/>
        </w:trPr>
        <w:tc>
          <w:tcPr>
            <w:tcW w:w="3518" w:type="dxa"/>
          </w:tcPr>
          <w:p w:rsidR="00764E3B" w:rsidRPr="00BB11D2" w:rsidRDefault="00764E3B" w:rsidP="00764E3B">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Güvenlik kuvvetleri</w:t>
            </w:r>
          </w:p>
        </w:tc>
        <w:tc>
          <w:tcPr>
            <w:tcW w:w="2414"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16</w:t>
            </w:r>
          </w:p>
        </w:tc>
        <w:tc>
          <w:tcPr>
            <w:tcW w:w="2966"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2.0</w:t>
            </w:r>
          </w:p>
        </w:tc>
      </w:tr>
      <w:tr w:rsidR="00764E3B" w:rsidRPr="003138C1" w:rsidTr="00764E3B">
        <w:trPr>
          <w:trHeight w:val="394"/>
        </w:trPr>
        <w:tc>
          <w:tcPr>
            <w:tcW w:w="3518" w:type="dxa"/>
          </w:tcPr>
          <w:p w:rsidR="00764E3B" w:rsidRPr="00BB11D2" w:rsidRDefault="00764E3B" w:rsidP="00764E3B">
            <w:pPr>
              <w:tabs>
                <w:tab w:val="center" w:pos="6091"/>
              </w:tabs>
              <w:autoSpaceDE w:val="0"/>
              <w:autoSpaceDN w:val="0"/>
              <w:adjustRightInd w:val="0"/>
              <w:spacing w:after="0"/>
              <w:jc w:val="both"/>
              <w:rPr>
                <w:rFonts w:ascii="Arial" w:hAnsi="Arial" w:cs="Arial"/>
                <w:sz w:val="20"/>
                <w:szCs w:val="20"/>
              </w:rPr>
            </w:pPr>
            <w:r>
              <w:rPr>
                <w:rFonts w:ascii="Arial" w:hAnsi="Arial" w:cs="Arial"/>
                <w:sz w:val="20"/>
                <w:szCs w:val="20"/>
              </w:rPr>
              <w:t>Öğrenci</w:t>
            </w:r>
          </w:p>
        </w:tc>
        <w:tc>
          <w:tcPr>
            <w:tcW w:w="2414"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5</w:t>
            </w:r>
          </w:p>
        </w:tc>
        <w:tc>
          <w:tcPr>
            <w:tcW w:w="2966" w:type="dxa"/>
            <w:vAlign w:val="center"/>
          </w:tcPr>
          <w:p w:rsidR="00764E3B" w:rsidRPr="003138C1" w:rsidRDefault="00764E3B" w:rsidP="00764E3B">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.6</w:t>
            </w:r>
          </w:p>
        </w:tc>
      </w:tr>
    </w:tbl>
    <w:p w:rsidR="0007170C" w:rsidRPr="00764E3B" w:rsidRDefault="0007170C" w:rsidP="0007170C">
      <w:pPr>
        <w:autoSpaceDE w:val="0"/>
        <w:autoSpaceDN w:val="0"/>
        <w:adjustRightInd w:val="0"/>
        <w:spacing w:after="0" w:line="360" w:lineRule="auto"/>
        <w:jc w:val="center"/>
        <w:outlineLvl w:val="0"/>
        <w:rPr>
          <w:rFonts w:ascii="Arial" w:hAnsi="Arial" w:cs="Arial"/>
        </w:rPr>
      </w:pPr>
      <w:r w:rsidRPr="00764E3B">
        <w:rPr>
          <w:rFonts w:ascii="Arial" w:hAnsi="Arial" w:cs="Arial"/>
        </w:rPr>
        <w:t>Tablo 4.3. Meslek Grupları</w:t>
      </w:r>
    </w:p>
    <w:p w:rsidR="0007170C" w:rsidRDefault="0007170C" w:rsidP="00CB7924">
      <w:pPr>
        <w:autoSpaceDE w:val="0"/>
        <w:autoSpaceDN w:val="0"/>
        <w:adjustRightInd w:val="0"/>
        <w:spacing w:after="0" w:line="360" w:lineRule="auto"/>
        <w:jc w:val="center"/>
        <w:rPr>
          <w:rFonts w:ascii="Arial" w:hAnsi="Arial" w:cs="Arial"/>
          <w:sz w:val="24"/>
          <w:szCs w:val="24"/>
        </w:rPr>
      </w:pPr>
    </w:p>
    <w:p w:rsidR="0007170C" w:rsidRDefault="0007170C" w:rsidP="00CB7924">
      <w:pPr>
        <w:autoSpaceDE w:val="0"/>
        <w:autoSpaceDN w:val="0"/>
        <w:adjustRightInd w:val="0"/>
        <w:spacing w:after="0" w:line="360" w:lineRule="auto"/>
        <w:jc w:val="center"/>
        <w:rPr>
          <w:rFonts w:ascii="Arial" w:hAnsi="Arial" w:cs="Arial"/>
          <w:sz w:val="18"/>
          <w:szCs w:val="18"/>
        </w:rPr>
      </w:pPr>
    </w:p>
    <w:p w:rsidR="00C201C1" w:rsidRDefault="00CB7924" w:rsidP="00CB792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2F14AA">
        <w:rPr>
          <w:rFonts w:ascii="Arial" w:hAnsi="Arial" w:cs="Arial"/>
          <w:sz w:val="24"/>
          <w:szCs w:val="24"/>
        </w:rPr>
        <w:t xml:space="preserve"> </w:t>
      </w:r>
      <w:r w:rsidR="00AE5961" w:rsidRPr="00AE5961">
        <w:rPr>
          <w:rFonts w:ascii="Arial" w:hAnsi="Arial" w:cs="Arial"/>
          <w:sz w:val="24"/>
          <w:szCs w:val="24"/>
        </w:rPr>
        <w:t xml:space="preserve">Yukarıdaki </w:t>
      </w:r>
      <w:r w:rsidR="00AE5961">
        <w:rPr>
          <w:rFonts w:ascii="Arial" w:hAnsi="Arial" w:cs="Arial"/>
          <w:sz w:val="24"/>
          <w:szCs w:val="24"/>
        </w:rPr>
        <w:t xml:space="preserve">tabloda görüldüğü gibi </w:t>
      </w:r>
      <w:r>
        <w:rPr>
          <w:rFonts w:ascii="Arial" w:hAnsi="Arial" w:cs="Arial"/>
          <w:sz w:val="24"/>
          <w:szCs w:val="24"/>
        </w:rPr>
        <w:t xml:space="preserve">araştırmaya katılanların büyük çoğunluğu özel sektörde çalışmakta veya ev hanımıdır. </w:t>
      </w:r>
    </w:p>
    <w:p w:rsidR="00CB7924" w:rsidRPr="008C61BE" w:rsidRDefault="00CB7924" w:rsidP="00CB7924">
      <w:pPr>
        <w:autoSpaceDE w:val="0"/>
        <w:autoSpaceDN w:val="0"/>
        <w:adjustRightInd w:val="0"/>
        <w:spacing w:after="0" w:line="360" w:lineRule="auto"/>
        <w:jc w:val="both"/>
        <w:rPr>
          <w:rFonts w:ascii="Arial" w:hAnsi="Arial" w:cs="Arial"/>
          <w:b/>
          <w:sz w:val="24"/>
          <w:szCs w:val="24"/>
        </w:rPr>
      </w:pPr>
    </w:p>
    <w:p w:rsidR="001A6EF3" w:rsidRDefault="001A6EF3" w:rsidP="00CB7924">
      <w:pPr>
        <w:autoSpaceDE w:val="0"/>
        <w:autoSpaceDN w:val="0"/>
        <w:adjustRightInd w:val="0"/>
        <w:spacing w:after="0" w:line="360" w:lineRule="auto"/>
        <w:jc w:val="both"/>
        <w:rPr>
          <w:rFonts w:ascii="Arial" w:hAnsi="Arial" w:cs="Arial"/>
          <w:sz w:val="24"/>
          <w:szCs w:val="24"/>
        </w:rPr>
      </w:pPr>
    </w:p>
    <w:p w:rsidR="001A6EF3" w:rsidRDefault="00CB7924" w:rsidP="00C61F63">
      <w:pPr>
        <w:autoSpaceDE w:val="0"/>
        <w:autoSpaceDN w:val="0"/>
        <w:adjustRightInd w:val="0"/>
        <w:spacing w:after="0" w:line="360" w:lineRule="auto"/>
        <w:jc w:val="both"/>
        <w:outlineLvl w:val="0"/>
        <w:rPr>
          <w:rFonts w:ascii="Arial" w:hAnsi="Arial" w:cs="Arial"/>
          <w:b/>
          <w:sz w:val="24"/>
          <w:szCs w:val="24"/>
        </w:rPr>
      </w:pPr>
      <w:r>
        <w:rPr>
          <w:rFonts w:ascii="Arial" w:hAnsi="Arial" w:cs="Arial"/>
          <w:b/>
          <w:sz w:val="24"/>
          <w:szCs w:val="24"/>
        </w:rPr>
        <w:t xml:space="preserve">       </w:t>
      </w:r>
      <w:r w:rsidR="00C201C1">
        <w:rPr>
          <w:rFonts w:ascii="Arial" w:hAnsi="Arial" w:cs="Arial"/>
          <w:b/>
          <w:sz w:val="24"/>
          <w:szCs w:val="24"/>
        </w:rPr>
        <w:t xml:space="preserve">Velilerin Bilgisayar ve İnternet </w:t>
      </w:r>
      <w:r w:rsidR="00A76200">
        <w:rPr>
          <w:rFonts w:ascii="Arial" w:hAnsi="Arial" w:cs="Arial"/>
          <w:b/>
          <w:sz w:val="24"/>
          <w:szCs w:val="24"/>
        </w:rPr>
        <w:t xml:space="preserve">Kullanımı </w:t>
      </w:r>
      <w:r w:rsidR="00C201C1">
        <w:rPr>
          <w:rFonts w:ascii="Arial" w:hAnsi="Arial" w:cs="Arial"/>
          <w:b/>
          <w:sz w:val="24"/>
          <w:szCs w:val="24"/>
        </w:rPr>
        <w:t>Durumları</w:t>
      </w:r>
    </w:p>
    <w:p w:rsidR="00666EFA" w:rsidRDefault="00666EFA" w:rsidP="00C201C1">
      <w:pPr>
        <w:autoSpaceDE w:val="0"/>
        <w:autoSpaceDN w:val="0"/>
        <w:adjustRightInd w:val="0"/>
        <w:spacing w:after="0" w:line="360" w:lineRule="auto"/>
        <w:jc w:val="center"/>
        <w:rPr>
          <w:rFonts w:ascii="Arial" w:hAnsi="Arial" w:cs="Arial"/>
          <w:b/>
          <w:sz w:val="24"/>
          <w:szCs w:val="24"/>
        </w:rPr>
      </w:pPr>
    </w:p>
    <w:p w:rsidR="00A828CC" w:rsidRDefault="00666EFA" w:rsidP="0007170C">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Araştırma kapsamına dahil edilen velilerin %85.4’ün</w:t>
      </w:r>
      <w:r w:rsidR="004450EA">
        <w:rPr>
          <w:rFonts w:ascii="Arial" w:hAnsi="Arial" w:cs="Arial"/>
          <w:sz w:val="24"/>
          <w:szCs w:val="24"/>
        </w:rPr>
        <w:t xml:space="preserve">ün bilgisayara sahip oldukları, </w:t>
      </w:r>
      <w:r>
        <w:rPr>
          <w:rFonts w:ascii="Arial" w:hAnsi="Arial" w:cs="Arial"/>
          <w:sz w:val="24"/>
          <w:szCs w:val="24"/>
        </w:rPr>
        <w:t xml:space="preserve">%89’unun bilgisayarı kullanabilir olduğu ve %73.7’sinin internet bağlantısına sahip olduğu, %88’inin de interneti kullanabilir olduğu saptanmaktadır. </w:t>
      </w:r>
      <w:r w:rsidR="00CB7924">
        <w:rPr>
          <w:rFonts w:ascii="Arial" w:hAnsi="Arial" w:cs="Arial"/>
          <w:sz w:val="24"/>
          <w:szCs w:val="24"/>
        </w:rPr>
        <w:t xml:space="preserve">Bu bulgulara göre velilerin büyük bir çoğunluğunun bilgisayar ve internet okur yazarı olduklarını söyleyebiliriz. </w:t>
      </w:r>
      <w:r w:rsidR="00AD1BAD">
        <w:rPr>
          <w:rFonts w:ascii="Arial" w:hAnsi="Arial" w:cs="Arial"/>
          <w:sz w:val="24"/>
          <w:szCs w:val="24"/>
        </w:rPr>
        <w:t>Benzer bir çalışmada Bal (2010), öğrencilerin bilgisayara sahip olma ve internet erişim bulgularının analizini yapmış; öğrencilerin %83’ünün evlerinde bilgisayar ve internete sahip olduğu</w:t>
      </w:r>
      <w:r w:rsidR="001430BC">
        <w:rPr>
          <w:rFonts w:ascii="Arial" w:hAnsi="Arial" w:cs="Arial"/>
          <w:sz w:val="24"/>
          <w:szCs w:val="24"/>
        </w:rPr>
        <w:t>nu</w:t>
      </w:r>
      <w:r w:rsidR="00AD1BAD">
        <w:rPr>
          <w:rFonts w:ascii="Arial" w:hAnsi="Arial" w:cs="Arial"/>
          <w:sz w:val="24"/>
          <w:szCs w:val="24"/>
        </w:rPr>
        <w:t xml:space="preserve"> ortaya </w:t>
      </w:r>
      <w:r w:rsidR="001430BC">
        <w:rPr>
          <w:rFonts w:ascii="Arial" w:hAnsi="Arial" w:cs="Arial"/>
          <w:sz w:val="24"/>
          <w:szCs w:val="24"/>
        </w:rPr>
        <w:t xml:space="preserve">koymuştur. </w:t>
      </w:r>
    </w:p>
    <w:p w:rsidR="00A828CC" w:rsidRDefault="00A828CC" w:rsidP="0007170C">
      <w:pPr>
        <w:autoSpaceDE w:val="0"/>
        <w:autoSpaceDN w:val="0"/>
        <w:adjustRightInd w:val="0"/>
        <w:spacing w:after="0" w:line="360" w:lineRule="auto"/>
        <w:jc w:val="both"/>
        <w:rPr>
          <w:rFonts w:ascii="Arial" w:hAnsi="Arial" w:cs="Arial"/>
          <w:sz w:val="24"/>
          <w:szCs w:val="24"/>
        </w:rPr>
      </w:pPr>
    </w:p>
    <w:p w:rsidR="00200577" w:rsidRDefault="00A828CC" w:rsidP="0007170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07170C">
        <w:rPr>
          <w:rFonts w:ascii="Arial" w:hAnsi="Arial" w:cs="Arial"/>
          <w:sz w:val="24"/>
          <w:szCs w:val="24"/>
        </w:rPr>
        <w:t>Çalışmadan elde edilen bulgulara göre</w:t>
      </w:r>
      <w:r w:rsidR="00200577">
        <w:rPr>
          <w:rFonts w:ascii="Arial" w:hAnsi="Arial" w:cs="Arial"/>
          <w:sz w:val="24"/>
          <w:szCs w:val="24"/>
        </w:rPr>
        <w:t xml:space="preserve"> </w:t>
      </w:r>
      <w:r w:rsidR="0007170C">
        <w:rPr>
          <w:rFonts w:ascii="Arial" w:hAnsi="Arial" w:cs="Arial"/>
          <w:sz w:val="24"/>
          <w:szCs w:val="24"/>
        </w:rPr>
        <w:t>v</w:t>
      </w:r>
      <w:r w:rsidR="00200577" w:rsidRPr="00200577">
        <w:rPr>
          <w:rFonts w:ascii="Arial" w:hAnsi="Arial" w:cs="Arial"/>
          <w:sz w:val="24"/>
          <w:szCs w:val="24"/>
        </w:rPr>
        <w:t>e</w:t>
      </w:r>
      <w:r w:rsidR="00200577">
        <w:rPr>
          <w:rFonts w:ascii="Arial" w:hAnsi="Arial" w:cs="Arial"/>
          <w:sz w:val="24"/>
          <w:szCs w:val="24"/>
        </w:rPr>
        <w:t>lilerin %50.5’inin mobil cihazlarında internet bağlantısına sahip olduklar</w:t>
      </w:r>
      <w:r w:rsidR="00CA0BD4">
        <w:rPr>
          <w:rFonts w:ascii="Arial" w:hAnsi="Arial" w:cs="Arial"/>
          <w:sz w:val="24"/>
          <w:szCs w:val="24"/>
        </w:rPr>
        <w:t>ı</w:t>
      </w:r>
      <w:r w:rsidR="00200577">
        <w:rPr>
          <w:rFonts w:ascii="Arial" w:hAnsi="Arial" w:cs="Arial"/>
          <w:sz w:val="24"/>
          <w:szCs w:val="24"/>
        </w:rPr>
        <w:t xml:space="preserve"> </w:t>
      </w:r>
      <w:r w:rsidR="0007170C">
        <w:rPr>
          <w:rFonts w:ascii="Arial" w:hAnsi="Arial" w:cs="Arial"/>
          <w:sz w:val="24"/>
          <w:szCs w:val="24"/>
        </w:rPr>
        <w:t xml:space="preserve">belirlenmiştir. </w:t>
      </w:r>
      <w:r w:rsidR="00200577">
        <w:rPr>
          <w:rFonts w:ascii="Arial" w:hAnsi="Arial" w:cs="Arial"/>
          <w:sz w:val="24"/>
          <w:szCs w:val="24"/>
        </w:rPr>
        <w:t xml:space="preserve"> </w:t>
      </w:r>
      <w:r w:rsidR="00CA0BD4">
        <w:rPr>
          <w:rFonts w:ascii="Arial" w:hAnsi="Arial" w:cs="Arial"/>
          <w:sz w:val="24"/>
          <w:szCs w:val="24"/>
        </w:rPr>
        <w:t xml:space="preserve">Bu bulgu bize ailelerin yarısının mobil cihazlarında internet bağlantısının olduğunu göstermektedir. </w:t>
      </w:r>
    </w:p>
    <w:p w:rsidR="00A828CC" w:rsidRDefault="00A828CC" w:rsidP="0007170C">
      <w:pPr>
        <w:autoSpaceDE w:val="0"/>
        <w:autoSpaceDN w:val="0"/>
        <w:adjustRightInd w:val="0"/>
        <w:spacing w:after="0" w:line="360" w:lineRule="auto"/>
        <w:jc w:val="both"/>
        <w:rPr>
          <w:rFonts w:ascii="Arial" w:hAnsi="Arial" w:cs="Arial"/>
          <w:sz w:val="24"/>
          <w:szCs w:val="24"/>
        </w:rPr>
      </w:pPr>
    </w:p>
    <w:p w:rsidR="007C57BC" w:rsidRDefault="00A828CC" w:rsidP="00A828C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Elde edilen bulgulara göre </w:t>
      </w:r>
      <w:r w:rsidR="007C57BC">
        <w:rPr>
          <w:rFonts w:ascii="Arial" w:hAnsi="Arial" w:cs="Arial"/>
          <w:sz w:val="24"/>
          <w:szCs w:val="24"/>
        </w:rPr>
        <w:t>v</w:t>
      </w:r>
      <w:r>
        <w:rPr>
          <w:rFonts w:ascii="Arial" w:hAnsi="Arial" w:cs="Arial"/>
          <w:sz w:val="24"/>
          <w:szCs w:val="24"/>
        </w:rPr>
        <w:t>elilerin %71.4’ü</w:t>
      </w:r>
      <w:r w:rsidR="005C57F0">
        <w:rPr>
          <w:rFonts w:ascii="Arial" w:hAnsi="Arial" w:cs="Arial"/>
          <w:sz w:val="24"/>
          <w:szCs w:val="24"/>
        </w:rPr>
        <w:t>nün</w:t>
      </w:r>
      <w:r>
        <w:rPr>
          <w:rFonts w:ascii="Arial" w:hAnsi="Arial" w:cs="Arial"/>
          <w:sz w:val="24"/>
          <w:szCs w:val="24"/>
        </w:rPr>
        <w:t xml:space="preserve"> sosyal paylaşım sitelerine </w:t>
      </w:r>
      <w:r w:rsidR="005C57F0">
        <w:rPr>
          <w:rFonts w:ascii="Arial" w:hAnsi="Arial" w:cs="Arial"/>
          <w:sz w:val="24"/>
          <w:szCs w:val="24"/>
        </w:rPr>
        <w:t>üyelikleri bulunmaktadır</w:t>
      </w:r>
      <w:r w:rsidR="00E05025">
        <w:rPr>
          <w:rFonts w:ascii="Arial" w:hAnsi="Arial" w:cs="Arial"/>
          <w:sz w:val="24"/>
          <w:szCs w:val="24"/>
        </w:rPr>
        <w:t>.</w:t>
      </w:r>
      <w:r w:rsidR="005C57F0">
        <w:rPr>
          <w:rFonts w:ascii="Arial" w:hAnsi="Arial" w:cs="Arial"/>
          <w:sz w:val="24"/>
          <w:szCs w:val="24"/>
        </w:rPr>
        <w:t xml:space="preserve"> </w:t>
      </w:r>
      <w:r>
        <w:rPr>
          <w:rFonts w:ascii="Arial" w:hAnsi="Arial" w:cs="Arial"/>
          <w:sz w:val="24"/>
          <w:szCs w:val="24"/>
        </w:rPr>
        <w:t xml:space="preserve">Elde ettiğimiz tüm bu bulgular velilerin çoğunluğunun bilgisayara, internet bağlantısına sahip olduklarını ve sosyal paylaşım sitelerine üye olduklarını göstermektedir. Buradan yola çıkarak okul-aile işbirliği konusunda </w:t>
      </w:r>
      <w:r w:rsidR="007C57BC">
        <w:rPr>
          <w:rFonts w:ascii="Arial" w:hAnsi="Arial" w:cs="Arial"/>
          <w:sz w:val="24"/>
          <w:szCs w:val="24"/>
        </w:rPr>
        <w:lastRenderedPageBreak/>
        <w:t xml:space="preserve">özellikle aile farkındalığı yaratmada mobil teknolojilerden yararlanmanın mümkün olabileceği düşünülmektedir. </w:t>
      </w:r>
    </w:p>
    <w:p w:rsidR="00A828CC" w:rsidRDefault="00A828CC" w:rsidP="00A828CC">
      <w:pPr>
        <w:autoSpaceDE w:val="0"/>
        <w:autoSpaceDN w:val="0"/>
        <w:adjustRightInd w:val="0"/>
        <w:spacing w:after="0" w:line="360" w:lineRule="auto"/>
        <w:jc w:val="both"/>
        <w:rPr>
          <w:rFonts w:ascii="Arial" w:hAnsi="Arial" w:cs="Arial"/>
          <w:sz w:val="24"/>
          <w:szCs w:val="24"/>
        </w:rPr>
      </w:pPr>
    </w:p>
    <w:p w:rsidR="00AE6D3A" w:rsidRDefault="00AE6D3A" w:rsidP="0020044B">
      <w:pPr>
        <w:autoSpaceDE w:val="0"/>
        <w:autoSpaceDN w:val="0"/>
        <w:adjustRightInd w:val="0"/>
        <w:spacing w:after="0" w:line="360" w:lineRule="auto"/>
        <w:jc w:val="both"/>
        <w:rPr>
          <w:rFonts w:ascii="Arial" w:hAnsi="Arial" w:cs="Arial"/>
          <w:sz w:val="24"/>
          <w:szCs w:val="24"/>
        </w:rPr>
      </w:pPr>
    </w:p>
    <w:p w:rsidR="007A405A" w:rsidRDefault="00E1620D" w:rsidP="00C61F63">
      <w:pPr>
        <w:autoSpaceDE w:val="0"/>
        <w:autoSpaceDN w:val="0"/>
        <w:adjustRightInd w:val="0"/>
        <w:spacing w:after="0" w:line="360" w:lineRule="auto"/>
        <w:jc w:val="both"/>
        <w:outlineLvl w:val="0"/>
        <w:rPr>
          <w:rFonts w:ascii="Arial" w:hAnsi="Arial" w:cs="Arial"/>
          <w:b/>
          <w:sz w:val="24"/>
          <w:szCs w:val="24"/>
        </w:rPr>
      </w:pPr>
      <w:r w:rsidRPr="00E1620D">
        <w:rPr>
          <w:rFonts w:ascii="Arial" w:hAnsi="Arial" w:cs="Arial"/>
          <w:b/>
          <w:sz w:val="24"/>
          <w:szCs w:val="24"/>
        </w:rPr>
        <w:t xml:space="preserve">      Velilerin Mobil Cihazlara Sahiplik Durumları</w:t>
      </w:r>
    </w:p>
    <w:p w:rsidR="00E1620D" w:rsidRPr="00E1620D" w:rsidRDefault="00E1620D" w:rsidP="00B46802">
      <w:pPr>
        <w:autoSpaceDE w:val="0"/>
        <w:autoSpaceDN w:val="0"/>
        <w:adjustRightInd w:val="0"/>
        <w:spacing w:after="0" w:line="360" w:lineRule="auto"/>
        <w:jc w:val="both"/>
        <w:rPr>
          <w:rFonts w:ascii="Arial" w:hAnsi="Arial" w:cs="Arial"/>
          <w:b/>
          <w:sz w:val="24"/>
          <w:szCs w:val="24"/>
        </w:rPr>
      </w:pPr>
    </w:p>
    <w:p w:rsidR="00E15A3A" w:rsidRPr="00E60CC9" w:rsidRDefault="00E15A3A" w:rsidP="00E15A3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1E146B">
        <w:rPr>
          <w:rFonts w:ascii="Arial" w:hAnsi="Arial" w:cs="Arial"/>
          <w:sz w:val="24"/>
          <w:szCs w:val="24"/>
        </w:rPr>
        <w:t>Ö</w:t>
      </w:r>
      <w:r>
        <w:rPr>
          <w:rFonts w:ascii="Arial" w:hAnsi="Arial" w:cs="Arial"/>
          <w:sz w:val="24"/>
          <w:szCs w:val="24"/>
        </w:rPr>
        <w:t xml:space="preserve">rneklem grubunu oluşturan velilerin mobil cihazlara sahip olma durumları, frekans (f) ve yüzdelik (%) dağılımları şeklinde Tablo 4.4’de belirtilmektedir. </w:t>
      </w:r>
    </w:p>
    <w:p w:rsidR="00E1620D" w:rsidRDefault="00E1620D" w:rsidP="00E1620D">
      <w:pPr>
        <w:autoSpaceDE w:val="0"/>
        <w:autoSpaceDN w:val="0"/>
        <w:adjustRightInd w:val="0"/>
        <w:spacing w:after="0" w:line="360" w:lineRule="auto"/>
        <w:jc w:val="center"/>
        <w:rPr>
          <w:rFonts w:ascii="Arial" w:hAnsi="Arial" w:cs="Arial"/>
          <w:b/>
          <w:sz w:val="24"/>
          <w:szCs w:val="24"/>
        </w:rPr>
      </w:pPr>
    </w:p>
    <w:p w:rsidR="00E1620D" w:rsidRPr="00764E3B" w:rsidRDefault="00E1620D" w:rsidP="00C61F63">
      <w:pPr>
        <w:autoSpaceDE w:val="0"/>
        <w:autoSpaceDN w:val="0"/>
        <w:adjustRightInd w:val="0"/>
        <w:spacing w:after="0" w:line="360" w:lineRule="auto"/>
        <w:jc w:val="center"/>
        <w:outlineLvl w:val="0"/>
        <w:rPr>
          <w:rFonts w:ascii="Arial" w:hAnsi="Arial" w:cs="Arial"/>
        </w:rPr>
      </w:pPr>
      <w:r w:rsidRPr="00764E3B">
        <w:rPr>
          <w:rFonts w:ascii="Arial" w:hAnsi="Arial" w:cs="Arial"/>
        </w:rPr>
        <w:t>Tablo 4.4. Velilerin Mobil Cihazlara Sahip Olma Durumları</w:t>
      </w:r>
    </w:p>
    <w:tbl>
      <w:tblPr>
        <w:tblpPr w:leftFromText="141" w:rightFromText="141" w:vertAnchor="text" w:horzAnchor="margin" w:tblpY="49"/>
        <w:tblW w:w="0" w:type="auto"/>
        <w:tblBorders>
          <w:top w:val="single" w:sz="4" w:space="0" w:color="auto"/>
          <w:bottom w:val="single" w:sz="4" w:space="0" w:color="auto"/>
        </w:tblBorders>
        <w:tblLook w:val="04A0"/>
      </w:tblPr>
      <w:tblGrid>
        <w:gridCol w:w="3583"/>
        <w:gridCol w:w="2459"/>
        <w:gridCol w:w="3021"/>
      </w:tblGrid>
      <w:tr w:rsidR="00E1620D" w:rsidRPr="00BB11D2" w:rsidTr="00E05025">
        <w:trPr>
          <w:trHeight w:val="447"/>
        </w:trPr>
        <w:tc>
          <w:tcPr>
            <w:tcW w:w="3583" w:type="dxa"/>
            <w:tcBorders>
              <w:top w:val="single" w:sz="4" w:space="0" w:color="auto"/>
              <w:bottom w:val="single" w:sz="4" w:space="0" w:color="auto"/>
            </w:tcBorders>
          </w:tcPr>
          <w:p w:rsidR="00E1620D" w:rsidRPr="007508CC" w:rsidRDefault="00E1620D" w:rsidP="00E1620D">
            <w:pPr>
              <w:tabs>
                <w:tab w:val="center" w:pos="6091"/>
              </w:tabs>
              <w:autoSpaceDE w:val="0"/>
              <w:autoSpaceDN w:val="0"/>
              <w:adjustRightInd w:val="0"/>
              <w:spacing w:after="0" w:line="360" w:lineRule="auto"/>
              <w:jc w:val="both"/>
              <w:rPr>
                <w:rFonts w:ascii="Arial" w:hAnsi="Arial" w:cs="Arial"/>
                <w:b/>
                <w:sz w:val="20"/>
                <w:szCs w:val="20"/>
              </w:rPr>
            </w:pPr>
            <w:r w:rsidRPr="007508CC">
              <w:rPr>
                <w:rFonts w:ascii="Arial" w:hAnsi="Arial" w:cs="Arial"/>
                <w:b/>
                <w:sz w:val="20"/>
                <w:szCs w:val="20"/>
              </w:rPr>
              <w:t>Mobil Araçlar</w:t>
            </w:r>
          </w:p>
        </w:tc>
        <w:tc>
          <w:tcPr>
            <w:tcW w:w="2459" w:type="dxa"/>
            <w:tcBorders>
              <w:top w:val="single" w:sz="4" w:space="0" w:color="auto"/>
              <w:bottom w:val="single" w:sz="4" w:space="0" w:color="auto"/>
            </w:tcBorders>
          </w:tcPr>
          <w:p w:rsidR="00E1620D" w:rsidRPr="007508CC" w:rsidRDefault="00E1620D" w:rsidP="00E1620D">
            <w:pPr>
              <w:tabs>
                <w:tab w:val="center" w:pos="6091"/>
              </w:tabs>
              <w:autoSpaceDE w:val="0"/>
              <w:autoSpaceDN w:val="0"/>
              <w:adjustRightInd w:val="0"/>
              <w:spacing w:after="0" w:line="360" w:lineRule="auto"/>
              <w:jc w:val="center"/>
              <w:rPr>
                <w:rFonts w:ascii="Arial" w:hAnsi="Arial" w:cs="Arial"/>
                <w:b/>
                <w:sz w:val="20"/>
                <w:szCs w:val="20"/>
              </w:rPr>
            </w:pPr>
            <w:r w:rsidRPr="007508CC">
              <w:rPr>
                <w:rFonts w:ascii="Arial" w:hAnsi="Arial" w:cs="Arial"/>
                <w:b/>
                <w:bCs/>
                <w:sz w:val="24"/>
                <w:szCs w:val="24"/>
              </w:rPr>
              <w:t>F</w:t>
            </w:r>
          </w:p>
        </w:tc>
        <w:tc>
          <w:tcPr>
            <w:tcW w:w="3021" w:type="dxa"/>
            <w:tcBorders>
              <w:top w:val="single" w:sz="4" w:space="0" w:color="auto"/>
              <w:bottom w:val="single" w:sz="4" w:space="0" w:color="auto"/>
            </w:tcBorders>
          </w:tcPr>
          <w:p w:rsidR="00E1620D" w:rsidRPr="007508CC" w:rsidRDefault="00E1620D" w:rsidP="00E1620D">
            <w:pPr>
              <w:tabs>
                <w:tab w:val="center" w:pos="6091"/>
              </w:tabs>
              <w:autoSpaceDE w:val="0"/>
              <w:autoSpaceDN w:val="0"/>
              <w:adjustRightInd w:val="0"/>
              <w:spacing w:after="0" w:line="360" w:lineRule="auto"/>
              <w:jc w:val="center"/>
              <w:rPr>
                <w:rFonts w:ascii="Arial" w:hAnsi="Arial" w:cs="Arial"/>
                <w:b/>
                <w:sz w:val="20"/>
                <w:szCs w:val="20"/>
              </w:rPr>
            </w:pPr>
            <w:r w:rsidRPr="007508CC">
              <w:rPr>
                <w:rFonts w:ascii="Arial" w:hAnsi="Arial" w:cs="Arial"/>
                <w:b/>
                <w:sz w:val="20"/>
                <w:szCs w:val="20"/>
              </w:rPr>
              <w:t>%</w:t>
            </w:r>
          </w:p>
        </w:tc>
      </w:tr>
      <w:tr w:rsidR="00E1620D" w:rsidRPr="00BB11D2" w:rsidTr="00E05025">
        <w:trPr>
          <w:trHeight w:val="381"/>
        </w:trPr>
        <w:tc>
          <w:tcPr>
            <w:tcW w:w="3583" w:type="dxa"/>
            <w:tcBorders>
              <w:top w:val="single" w:sz="4" w:space="0" w:color="auto"/>
            </w:tcBorders>
          </w:tcPr>
          <w:p w:rsidR="00E1620D" w:rsidRPr="00BB11D2" w:rsidRDefault="00E1620D" w:rsidP="00E1620D">
            <w:pPr>
              <w:tabs>
                <w:tab w:val="center" w:pos="6091"/>
              </w:tabs>
              <w:autoSpaceDE w:val="0"/>
              <w:autoSpaceDN w:val="0"/>
              <w:adjustRightInd w:val="0"/>
              <w:spacing w:after="0" w:line="360" w:lineRule="auto"/>
              <w:jc w:val="both"/>
              <w:rPr>
                <w:rFonts w:ascii="Arial" w:hAnsi="Arial" w:cs="Arial"/>
                <w:sz w:val="20"/>
                <w:szCs w:val="20"/>
              </w:rPr>
            </w:pPr>
            <w:r w:rsidRPr="00BB11D2">
              <w:rPr>
                <w:rFonts w:ascii="Arial" w:hAnsi="Arial" w:cs="Arial"/>
                <w:sz w:val="20"/>
                <w:szCs w:val="20"/>
              </w:rPr>
              <w:t>Cep Telefonu</w:t>
            </w:r>
          </w:p>
        </w:tc>
        <w:tc>
          <w:tcPr>
            <w:tcW w:w="2459" w:type="dxa"/>
            <w:tcBorders>
              <w:top w:val="single" w:sz="4" w:space="0" w:color="auto"/>
            </w:tcBorders>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564</w:t>
            </w:r>
          </w:p>
        </w:tc>
        <w:tc>
          <w:tcPr>
            <w:tcW w:w="3021" w:type="dxa"/>
            <w:tcBorders>
              <w:top w:val="single" w:sz="4" w:space="0" w:color="auto"/>
            </w:tcBorders>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99.4</w:t>
            </w:r>
          </w:p>
        </w:tc>
      </w:tr>
      <w:tr w:rsidR="00E1620D" w:rsidRPr="00BB11D2" w:rsidTr="00E05025">
        <w:trPr>
          <w:trHeight w:val="381"/>
        </w:trPr>
        <w:tc>
          <w:tcPr>
            <w:tcW w:w="3583" w:type="dxa"/>
          </w:tcPr>
          <w:p w:rsidR="00E1620D" w:rsidRPr="00BB11D2" w:rsidRDefault="00E1620D" w:rsidP="00E1620D">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Laptop</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459</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58.1</w:t>
            </w:r>
          </w:p>
        </w:tc>
      </w:tr>
      <w:tr w:rsidR="00E1620D" w:rsidRPr="00BB11D2" w:rsidTr="00E05025">
        <w:trPr>
          <w:trHeight w:val="381"/>
        </w:trPr>
        <w:tc>
          <w:tcPr>
            <w:tcW w:w="3583" w:type="dxa"/>
          </w:tcPr>
          <w:p w:rsidR="00E1620D" w:rsidRPr="00BB11D2" w:rsidRDefault="00E1620D" w:rsidP="00E1620D">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Akıllı Telefon</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248</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31.4</w:t>
            </w:r>
          </w:p>
        </w:tc>
      </w:tr>
      <w:tr w:rsidR="00E1620D" w:rsidRPr="00BB11D2" w:rsidTr="00E05025">
        <w:trPr>
          <w:trHeight w:val="381"/>
        </w:trPr>
        <w:tc>
          <w:tcPr>
            <w:tcW w:w="3583" w:type="dxa"/>
          </w:tcPr>
          <w:p w:rsidR="00E1620D" w:rsidRPr="00BB11D2" w:rsidRDefault="00E1620D" w:rsidP="00E1620D">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Diğer</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146</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18.5</w:t>
            </w:r>
          </w:p>
        </w:tc>
      </w:tr>
      <w:tr w:rsidR="00E1620D" w:rsidRPr="00BB11D2" w:rsidTr="00E05025">
        <w:trPr>
          <w:trHeight w:val="381"/>
        </w:trPr>
        <w:tc>
          <w:tcPr>
            <w:tcW w:w="3583" w:type="dxa"/>
          </w:tcPr>
          <w:p w:rsidR="00E1620D" w:rsidRPr="00BB11D2" w:rsidRDefault="00AF0848" w:rsidP="00E1620D">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MP</w:t>
            </w:r>
            <w:r w:rsidR="00E1620D">
              <w:rPr>
                <w:rFonts w:ascii="Arial" w:hAnsi="Arial" w:cs="Arial"/>
                <w:sz w:val="20"/>
                <w:szCs w:val="20"/>
              </w:rPr>
              <w:t>3 çalar (ipod vb.)</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133</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16.8</w:t>
            </w:r>
          </w:p>
        </w:tc>
      </w:tr>
      <w:tr w:rsidR="00E1620D" w:rsidRPr="00BB11D2" w:rsidTr="00E05025">
        <w:trPr>
          <w:trHeight w:val="381"/>
        </w:trPr>
        <w:tc>
          <w:tcPr>
            <w:tcW w:w="3583" w:type="dxa"/>
          </w:tcPr>
          <w:p w:rsidR="00E1620D" w:rsidRPr="00BB11D2" w:rsidRDefault="00E1620D" w:rsidP="00E1620D">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Tablet Bilgisayarlar (ipad vb.)</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125</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15.8</w:t>
            </w:r>
          </w:p>
        </w:tc>
      </w:tr>
      <w:tr w:rsidR="00E1620D" w:rsidRPr="00BB11D2" w:rsidTr="00E05025">
        <w:trPr>
          <w:trHeight w:val="381"/>
        </w:trPr>
        <w:tc>
          <w:tcPr>
            <w:tcW w:w="3583" w:type="dxa"/>
          </w:tcPr>
          <w:p w:rsidR="00E1620D" w:rsidRPr="00BB11D2" w:rsidRDefault="00E1620D" w:rsidP="00E1620D">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İphone</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102</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12.9</w:t>
            </w:r>
          </w:p>
        </w:tc>
      </w:tr>
      <w:tr w:rsidR="00E1620D" w:rsidRPr="00BB11D2" w:rsidTr="00E05025">
        <w:trPr>
          <w:trHeight w:val="381"/>
        </w:trPr>
        <w:tc>
          <w:tcPr>
            <w:tcW w:w="3583" w:type="dxa"/>
          </w:tcPr>
          <w:p w:rsidR="00E1620D" w:rsidRPr="00BB11D2" w:rsidRDefault="00E1620D" w:rsidP="00E1620D">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Taşınabilir Playstation (PSB-Xbox)</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78</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9.9</w:t>
            </w:r>
          </w:p>
        </w:tc>
      </w:tr>
      <w:tr w:rsidR="00E1620D" w:rsidRPr="00BB11D2" w:rsidTr="00E05025">
        <w:trPr>
          <w:trHeight w:val="381"/>
        </w:trPr>
        <w:tc>
          <w:tcPr>
            <w:tcW w:w="3583" w:type="dxa"/>
          </w:tcPr>
          <w:p w:rsidR="00E1620D" w:rsidRPr="00BB11D2" w:rsidRDefault="00E1620D" w:rsidP="00D5212C">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Taşınabilir </w:t>
            </w:r>
            <w:r w:rsidR="00D5212C">
              <w:rPr>
                <w:rFonts w:ascii="Arial" w:hAnsi="Arial" w:cs="Arial"/>
                <w:sz w:val="20"/>
                <w:szCs w:val="20"/>
              </w:rPr>
              <w:t>Medya</w:t>
            </w:r>
            <w:r>
              <w:rPr>
                <w:rFonts w:ascii="Arial" w:hAnsi="Arial" w:cs="Arial"/>
                <w:sz w:val="20"/>
                <w:szCs w:val="20"/>
              </w:rPr>
              <w:t xml:space="preserve"> </w:t>
            </w:r>
            <w:r w:rsidR="00E05025">
              <w:rPr>
                <w:rFonts w:ascii="Arial" w:hAnsi="Arial" w:cs="Arial"/>
                <w:sz w:val="20"/>
                <w:szCs w:val="20"/>
              </w:rPr>
              <w:t>Çalar</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40</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5.1</w:t>
            </w:r>
          </w:p>
        </w:tc>
      </w:tr>
      <w:tr w:rsidR="00E1620D" w:rsidRPr="00BB11D2" w:rsidTr="00E05025">
        <w:trPr>
          <w:trHeight w:val="381"/>
        </w:trPr>
        <w:tc>
          <w:tcPr>
            <w:tcW w:w="3583" w:type="dxa"/>
          </w:tcPr>
          <w:p w:rsidR="00E1620D" w:rsidRDefault="00E1620D" w:rsidP="00E1620D">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Kişisel Dijital Asistan</w:t>
            </w:r>
          </w:p>
        </w:tc>
        <w:tc>
          <w:tcPr>
            <w:tcW w:w="2459"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w:t>
            </w:r>
          </w:p>
        </w:tc>
        <w:tc>
          <w:tcPr>
            <w:tcW w:w="3021" w:type="dxa"/>
            <w:vAlign w:val="center"/>
          </w:tcPr>
          <w:p w:rsidR="00E1620D" w:rsidRPr="00171907" w:rsidRDefault="00E1620D" w:rsidP="00E1620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w:t>
            </w:r>
          </w:p>
        </w:tc>
      </w:tr>
    </w:tbl>
    <w:p w:rsidR="00E1620D" w:rsidRDefault="00E1620D" w:rsidP="00E1620D">
      <w:pPr>
        <w:autoSpaceDE w:val="0"/>
        <w:autoSpaceDN w:val="0"/>
        <w:adjustRightInd w:val="0"/>
        <w:spacing w:after="0" w:line="400" w:lineRule="atLeast"/>
        <w:rPr>
          <w:rFonts w:ascii="Times New Roman" w:hAnsi="Times New Roman" w:cs="Times New Roman"/>
          <w:sz w:val="24"/>
          <w:szCs w:val="24"/>
        </w:rPr>
      </w:pPr>
    </w:p>
    <w:p w:rsidR="00E05025" w:rsidRDefault="00E05025" w:rsidP="00E1620D">
      <w:pPr>
        <w:autoSpaceDE w:val="0"/>
        <w:autoSpaceDN w:val="0"/>
        <w:adjustRightInd w:val="0"/>
        <w:spacing w:after="0" w:line="360" w:lineRule="auto"/>
        <w:jc w:val="both"/>
        <w:rPr>
          <w:rFonts w:ascii="Times New Roman" w:hAnsi="Times New Roman" w:cs="Times New Roman"/>
          <w:sz w:val="24"/>
          <w:szCs w:val="24"/>
        </w:rPr>
      </w:pPr>
    </w:p>
    <w:p w:rsidR="00724BBE" w:rsidRPr="00E05025" w:rsidRDefault="00E05025" w:rsidP="00E1620D">
      <w:pPr>
        <w:autoSpaceDE w:val="0"/>
        <w:autoSpaceDN w:val="0"/>
        <w:adjustRightInd w:val="0"/>
        <w:spacing w:after="0" w:line="360" w:lineRule="auto"/>
        <w:jc w:val="both"/>
        <w:rPr>
          <w:rFonts w:ascii="Arial" w:hAnsi="Arial" w:cs="Arial"/>
          <w:sz w:val="24"/>
          <w:szCs w:val="24"/>
        </w:rPr>
      </w:pPr>
      <w:r>
        <w:rPr>
          <w:rFonts w:ascii="Times New Roman" w:hAnsi="Times New Roman" w:cs="Times New Roman"/>
          <w:sz w:val="24"/>
          <w:szCs w:val="24"/>
        </w:rPr>
        <w:t xml:space="preserve">      </w:t>
      </w:r>
      <w:r w:rsidR="00D52767" w:rsidRPr="00D52767">
        <w:rPr>
          <w:rFonts w:ascii="Arial" w:hAnsi="Arial" w:cs="Arial"/>
          <w:sz w:val="24"/>
          <w:szCs w:val="24"/>
        </w:rPr>
        <w:t xml:space="preserve">Tablo </w:t>
      </w:r>
      <w:r w:rsidR="00D52767">
        <w:rPr>
          <w:rFonts w:ascii="Arial" w:hAnsi="Arial" w:cs="Arial"/>
          <w:sz w:val="24"/>
          <w:szCs w:val="24"/>
        </w:rPr>
        <w:t>4.4’de görüldüğü gibi velilerin en çok sahip oldukları mobil cihazlar cep telefonları,</w:t>
      </w:r>
      <w:r w:rsidR="00E1620D">
        <w:rPr>
          <w:rFonts w:ascii="Arial" w:hAnsi="Arial" w:cs="Arial"/>
          <w:sz w:val="24"/>
          <w:szCs w:val="24"/>
        </w:rPr>
        <w:t xml:space="preserve"> laptoplar ve akıllı telefonlardır.</w:t>
      </w:r>
      <w:r w:rsidR="00D52767">
        <w:rPr>
          <w:rFonts w:ascii="Arial" w:hAnsi="Arial" w:cs="Arial"/>
          <w:sz w:val="24"/>
          <w:szCs w:val="24"/>
        </w:rPr>
        <w:t xml:space="preserve"> </w:t>
      </w:r>
      <w:r w:rsidR="00E1620D">
        <w:rPr>
          <w:rFonts w:ascii="Arial" w:hAnsi="Arial" w:cs="Arial"/>
          <w:sz w:val="24"/>
          <w:szCs w:val="24"/>
        </w:rPr>
        <w:t xml:space="preserve">Velilerin sahip olduğu en az cihazlar ise taşınabilir medya </w:t>
      </w:r>
      <w:r w:rsidR="00D5212C">
        <w:rPr>
          <w:rFonts w:ascii="Arial" w:hAnsi="Arial" w:cs="Arial"/>
          <w:sz w:val="24"/>
          <w:szCs w:val="24"/>
        </w:rPr>
        <w:t>çalar</w:t>
      </w:r>
      <w:r w:rsidR="00F0788A">
        <w:rPr>
          <w:rFonts w:ascii="Arial" w:hAnsi="Arial" w:cs="Arial"/>
          <w:sz w:val="24"/>
          <w:szCs w:val="24"/>
        </w:rPr>
        <w:t xml:space="preserve"> ve kişisel dijital asistandır. </w:t>
      </w:r>
    </w:p>
    <w:p w:rsidR="002B2F57" w:rsidRDefault="002B2F57" w:rsidP="002B2F57">
      <w:pPr>
        <w:autoSpaceDE w:val="0"/>
        <w:autoSpaceDN w:val="0"/>
        <w:adjustRightInd w:val="0"/>
        <w:spacing w:after="0" w:line="360" w:lineRule="auto"/>
        <w:rPr>
          <w:rFonts w:ascii="Arial" w:hAnsi="Arial" w:cs="Arial"/>
          <w:sz w:val="24"/>
          <w:szCs w:val="24"/>
        </w:rPr>
      </w:pPr>
    </w:p>
    <w:p w:rsidR="00E1620D" w:rsidRDefault="00E1620D" w:rsidP="002B2F57">
      <w:pPr>
        <w:autoSpaceDE w:val="0"/>
        <w:autoSpaceDN w:val="0"/>
        <w:adjustRightInd w:val="0"/>
        <w:spacing w:after="0" w:line="360" w:lineRule="auto"/>
        <w:rPr>
          <w:rFonts w:ascii="Arial" w:hAnsi="Arial" w:cs="Arial"/>
          <w:sz w:val="24"/>
          <w:szCs w:val="24"/>
        </w:rPr>
      </w:pPr>
    </w:p>
    <w:p w:rsidR="00E1620D" w:rsidRDefault="00E1620D" w:rsidP="002B2F57">
      <w:pPr>
        <w:autoSpaceDE w:val="0"/>
        <w:autoSpaceDN w:val="0"/>
        <w:adjustRightInd w:val="0"/>
        <w:spacing w:after="0" w:line="360" w:lineRule="auto"/>
        <w:rPr>
          <w:rFonts w:ascii="Arial" w:hAnsi="Arial" w:cs="Arial"/>
          <w:sz w:val="24"/>
          <w:szCs w:val="24"/>
        </w:rPr>
      </w:pPr>
    </w:p>
    <w:p w:rsidR="00F0788A" w:rsidRDefault="00F0788A" w:rsidP="002B2F57">
      <w:pPr>
        <w:autoSpaceDE w:val="0"/>
        <w:autoSpaceDN w:val="0"/>
        <w:adjustRightInd w:val="0"/>
        <w:spacing w:after="0" w:line="360" w:lineRule="auto"/>
        <w:rPr>
          <w:rFonts w:ascii="Arial" w:hAnsi="Arial" w:cs="Arial"/>
          <w:sz w:val="24"/>
          <w:szCs w:val="24"/>
        </w:rPr>
      </w:pPr>
    </w:p>
    <w:p w:rsidR="001E146B" w:rsidRDefault="001E146B" w:rsidP="002B2F57">
      <w:pPr>
        <w:autoSpaceDE w:val="0"/>
        <w:autoSpaceDN w:val="0"/>
        <w:adjustRightInd w:val="0"/>
        <w:spacing w:after="0" w:line="360" w:lineRule="auto"/>
        <w:rPr>
          <w:rFonts w:ascii="Arial" w:hAnsi="Arial" w:cs="Arial"/>
          <w:sz w:val="24"/>
          <w:szCs w:val="24"/>
        </w:rPr>
      </w:pPr>
    </w:p>
    <w:p w:rsidR="00764E3B" w:rsidRDefault="00764E3B" w:rsidP="002B2F57">
      <w:pPr>
        <w:autoSpaceDE w:val="0"/>
        <w:autoSpaceDN w:val="0"/>
        <w:adjustRightInd w:val="0"/>
        <w:spacing w:after="0" w:line="360" w:lineRule="auto"/>
        <w:rPr>
          <w:rFonts w:ascii="Arial" w:hAnsi="Arial" w:cs="Arial"/>
          <w:sz w:val="24"/>
          <w:szCs w:val="24"/>
        </w:rPr>
      </w:pPr>
    </w:p>
    <w:p w:rsidR="00764E3B" w:rsidRDefault="00764E3B" w:rsidP="002B2F57">
      <w:pPr>
        <w:autoSpaceDE w:val="0"/>
        <w:autoSpaceDN w:val="0"/>
        <w:adjustRightInd w:val="0"/>
        <w:spacing w:after="0" w:line="360" w:lineRule="auto"/>
        <w:rPr>
          <w:rFonts w:ascii="Arial" w:hAnsi="Arial" w:cs="Arial"/>
          <w:sz w:val="24"/>
          <w:szCs w:val="24"/>
        </w:rPr>
      </w:pPr>
    </w:p>
    <w:p w:rsidR="00724BBE" w:rsidRDefault="00724BBE" w:rsidP="004D03EB">
      <w:pPr>
        <w:autoSpaceDE w:val="0"/>
        <w:autoSpaceDN w:val="0"/>
        <w:adjustRightInd w:val="0"/>
        <w:spacing w:after="0" w:line="360" w:lineRule="auto"/>
        <w:jc w:val="both"/>
        <w:rPr>
          <w:rFonts w:ascii="Arial" w:hAnsi="Arial" w:cs="Arial"/>
          <w:sz w:val="24"/>
          <w:szCs w:val="24"/>
        </w:rPr>
      </w:pPr>
    </w:p>
    <w:p w:rsidR="00F0788A" w:rsidRDefault="00F0788A" w:rsidP="00C61F63">
      <w:pPr>
        <w:autoSpaceDE w:val="0"/>
        <w:autoSpaceDN w:val="0"/>
        <w:adjustRightInd w:val="0"/>
        <w:spacing w:after="0" w:line="360" w:lineRule="auto"/>
        <w:jc w:val="both"/>
        <w:outlineLvl w:val="0"/>
        <w:rPr>
          <w:rFonts w:ascii="Arial" w:hAnsi="Arial" w:cs="Arial"/>
          <w:b/>
          <w:sz w:val="24"/>
          <w:szCs w:val="24"/>
        </w:rPr>
      </w:pPr>
      <w:r w:rsidRPr="00F0788A">
        <w:rPr>
          <w:rFonts w:ascii="Arial" w:hAnsi="Arial" w:cs="Arial"/>
          <w:b/>
          <w:sz w:val="24"/>
          <w:szCs w:val="24"/>
        </w:rPr>
        <w:lastRenderedPageBreak/>
        <w:t xml:space="preserve"> </w:t>
      </w:r>
      <w:r>
        <w:rPr>
          <w:rFonts w:ascii="Arial" w:hAnsi="Arial" w:cs="Arial"/>
          <w:b/>
          <w:sz w:val="24"/>
          <w:szCs w:val="24"/>
        </w:rPr>
        <w:t xml:space="preserve">      </w:t>
      </w:r>
      <w:r w:rsidRPr="00F0788A">
        <w:rPr>
          <w:rFonts w:ascii="Arial" w:hAnsi="Arial" w:cs="Arial"/>
          <w:b/>
          <w:sz w:val="24"/>
          <w:szCs w:val="24"/>
        </w:rPr>
        <w:t xml:space="preserve">Velilerin Mobil </w:t>
      </w:r>
      <w:r w:rsidR="00674C97">
        <w:rPr>
          <w:rFonts w:ascii="Arial" w:hAnsi="Arial" w:cs="Arial"/>
          <w:b/>
          <w:sz w:val="24"/>
          <w:szCs w:val="24"/>
        </w:rPr>
        <w:t>Cihazları</w:t>
      </w:r>
      <w:r w:rsidRPr="00F0788A">
        <w:rPr>
          <w:rFonts w:ascii="Arial" w:hAnsi="Arial" w:cs="Arial"/>
          <w:b/>
          <w:sz w:val="24"/>
          <w:szCs w:val="24"/>
        </w:rPr>
        <w:t xml:space="preserve"> Kullanabilirlik Düzeyleri</w:t>
      </w:r>
    </w:p>
    <w:p w:rsidR="00F0788A" w:rsidRPr="00F0788A" w:rsidRDefault="00F0788A" w:rsidP="00D236EA">
      <w:pPr>
        <w:autoSpaceDE w:val="0"/>
        <w:autoSpaceDN w:val="0"/>
        <w:adjustRightInd w:val="0"/>
        <w:spacing w:after="0" w:line="360" w:lineRule="auto"/>
        <w:jc w:val="both"/>
        <w:rPr>
          <w:rFonts w:ascii="Arial" w:hAnsi="Arial" w:cs="Arial"/>
          <w:b/>
          <w:sz w:val="24"/>
          <w:szCs w:val="24"/>
        </w:rPr>
      </w:pPr>
    </w:p>
    <w:p w:rsidR="00D236EA" w:rsidRDefault="00764E3B" w:rsidP="00D236E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Okul aile işbirliğinin mobil teknolojilerle sağlanabilmesi için velilerin mobil cihazları iyi düzeyde kullanabilmesi gereklidir. Velilerin mobil cihazları kullanabilme düzeyleri aşağıdaki tabloda belirtilmektedir. </w:t>
      </w:r>
    </w:p>
    <w:p w:rsidR="00D236EA" w:rsidRDefault="00D236EA" w:rsidP="00D236EA">
      <w:pPr>
        <w:autoSpaceDE w:val="0"/>
        <w:autoSpaceDN w:val="0"/>
        <w:adjustRightInd w:val="0"/>
        <w:spacing w:after="0" w:line="360" w:lineRule="auto"/>
        <w:rPr>
          <w:rFonts w:ascii="Arial" w:hAnsi="Arial" w:cs="Arial"/>
          <w:sz w:val="24"/>
          <w:szCs w:val="24"/>
        </w:rPr>
      </w:pPr>
    </w:p>
    <w:p w:rsidR="00F0788A" w:rsidRPr="00764E3B" w:rsidRDefault="00F0788A" w:rsidP="00C61F63">
      <w:pPr>
        <w:autoSpaceDE w:val="0"/>
        <w:autoSpaceDN w:val="0"/>
        <w:adjustRightInd w:val="0"/>
        <w:spacing w:after="0" w:line="360" w:lineRule="auto"/>
        <w:jc w:val="center"/>
        <w:outlineLvl w:val="0"/>
        <w:rPr>
          <w:rFonts w:ascii="Arial" w:hAnsi="Arial" w:cs="Arial"/>
        </w:rPr>
      </w:pPr>
      <w:r w:rsidRPr="00764E3B">
        <w:rPr>
          <w:rFonts w:ascii="Arial" w:hAnsi="Arial" w:cs="Arial"/>
        </w:rPr>
        <w:t>Tablo 4.5. Velilerin Mobil Araçları Kullanabilme Düzeyleri</w:t>
      </w:r>
    </w:p>
    <w:tbl>
      <w:tblPr>
        <w:tblpPr w:leftFromText="141" w:rightFromText="141" w:vertAnchor="text" w:horzAnchor="margin" w:tblpY="94"/>
        <w:tblW w:w="9532" w:type="dxa"/>
        <w:tblBorders>
          <w:top w:val="single" w:sz="4" w:space="0" w:color="auto"/>
          <w:bottom w:val="single" w:sz="4" w:space="0" w:color="auto"/>
        </w:tblBorders>
        <w:tblLook w:val="04A0"/>
      </w:tblPr>
      <w:tblGrid>
        <w:gridCol w:w="3942"/>
        <w:gridCol w:w="2547"/>
        <w:gridCol w:w="3043"/>
      </w:tblGrid>
      <w:tr w:rsidR="00F0788A" w:rsidRPr="00BB11D2" w:rsidTr="00AF2F6E">
        <w:trPr>
          <w:trHeight w:val="463"/>
        </w:trPr>
        <w:tc>
          <w:tcPr>
            <w:tcW w:w="3942" w:type="dxa"/>
            <w:tcBorders>
              <w:top w:val="single" w:sz="4" w:space="0" w:color="auto"/>
              <w:bottom w:val="single" w:sz="4" w:space="0" w:color="auto"/>
            </w:tcBorders>
          </w:tcPr>
          <w:p w:rsidR="00F0788A" w:rsidRPr="00BB11D2" w:rsidRDefault="00F0788A" w:rsidP="00F0788A">
            <w:pPr>
              <w:tabs>
                <w:tab w:val="center" w:pos="6091"/>
              </w:tabs>
              <w:autoSpaceDE w:val="0"/>
              <w:autoSpaceDN w:val="0"/>
              <w:adjustRightInd w:val="0"/>
              <w:spacing w:after="0" w:line="360" w:lineRule="auto"/>
              <w:jc w:val="both"/>
              <w:rPr>
                <w:rFonts w:ascii="Arial" w:hAnsi="Arial" w:cs="Arial"/>
                <w:sz w:val="20"/>
                <w:szCs w:val="20"/>
              </w:rPr>
            </w:pPr>
          </w:p>
        </w:tc>
        <w:tc>
          <w:tcPr>
            <w:tcW w:w="2547" w:type="dxa"/>
            <w:tcBorders>
              <w:top w:val="single" w:sz="4" w:space="0" w:color="auto"/>
              <w:bottom w:val="single" w:sz="4" w:space="0" w:color="auto"/>
            </w:tcBorders>
          </w:tcPr>
          <w:p w:rsidR="00F0788A" w:rsidRPr="007508CC" w:rsidRDefault="00F0788A" w:rsidP="00F0788A">
            <w:pPr>
              <w:tabs>
                <w:tab w:val="center" w:pos="6091"/>
              </w:tabs>
              <w:autoSpaceDE w:val="0"/>
              <w:autoSpaceDN w:val="0"/>
              <w:adjustRightInd w:val="0"/>
              <w:spacing w:after="0" w:line="360" w:lineRule="auto"/>
              <w:jc w:val="center"/>
              <w:rPr>
                <w:rFonts w:ascii="Arial" w:hAnsi="Arial" w:cs="Arial"/>
                <w:sz w:val="20"/>
                <w:szCs w:val="20"/>
              </w:rPr>
            </w:pPr>
            <w:r w:rsidRPr="007508CC">
              <w:rPr>
                <w:rFonts w:ascii="Arial" w:hAnsi="Arial" w:cs="Arial"/>
                <w:bCs/>
                <w:position w:val="-4"/>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24" o:title=""/>
                </v:shape>
                <o:OLEObject Type="Embed" ProgID="Equation.3" ShapeID="_x0000_i1025" DrawAspect="Content" ObjectID="_1433423820" r:id="rId25"/>
              </w:object>
            </w:r>
          </w:p>
        </w:tc>
        <w:tc>
          <w:tcPr>
            <w:tcW w:w="3043" w:type="dxa"/>
            <w:tcBorders>
              <w:top w:val="single" w:sz="4" w:space="0" w:color="auto"/>
              <w:bottom w:val="single" w:sz="4" w:space="0" w:color="auto"/>
            </w:tcBorders>
          </w:tcPr>
          <w:p w:rsidR="00F0788A" w:rsidRPr="007508CC" w:rsidRDefault="00F0788A" w:rsidP="00F0788A">
            <w:pPr>
              <w:tabs>
                <w:tab w:val="center" w:pos="6091"/>
              </w:tabs>
              <w:autoSpaceDE w:val="0"/>
              <w:autoSpaceDN w:val="0"/>
              <w:adjustRightInd w:val="0"/>
              <w:spacing w:after="0" w:line="360" w:lineRule="auto"/>
              <w:jc w:val="center"/>
              <w:rPr>
                <w:rFonts w:ascii="Arial" w:hAnsi="Arial" w:cs="Arial"/>
                <w:sz w:val="20"/>
                <w:szCs w:val="20"/>
              </w:rPr>
            </w:pPr>
            <w:r w:rsidRPr="007508CC">
              <w:rPr>
                <w:rFonts w:ascii="Arial" w:hAnsi="Arial" w:cs="Arial"/>
                <w:sz w:val="20"/>
                <w:szCs w:val="20"/>
              </w:rPr>
              <w:t>SS</w:t>
            </w:r>
          </w:p>
        </w:tc>
      </w:tr>
      <w:tr w:rsidR="00F0788A" w:rsidRPr="00BB11D2" w:rsidTr="00AF2F6E">
        <w:trPr>
          <w:trHeight w:val="380"/>
        </w:trPr>
        <w:tc>
          <w:tcPr>
            <w:tcW w:w="3942" w:type="dxa"/>
            <w:tcBorders>
              <w:top w:val="single" w:sz="4" w:space="0" w:color="auto"/>
            </w:tcBorders>
          </w:tcPr>
          <w:p w:rsidR="00F0788A" w:rsidRPr="00BB11D2" w:rsidRDefault="00F0788A" w:rsidP="00F0788A">
            <w:pPr>
              <w:tabs>
                <w:tab w:val="center" w:pos="6091"/>
              </w:tabs>
              <w:autoSpaceDE w:val="0"/>
              <w:autoSpaceDN w:val="0"/>
              <w:adjustRightInd w:val="0"/>
              <w:spacing w:after="0" w:line="360" w:lineRule="auto"/>
              <w:jc w:val="both"/>
              <w:rPr>
                <w:rFonts w:ascii="Arial" w:hAnsi="Arial" w:cs="Arial"/>
                <w:sz w:val="20"/>
                <w:szCs w:val="20"/>
              </w:rPr>
            </w:pPr>
            <w:r w:rsidRPr="00BB11D2">
              <w:rPr>
                <w:rFonts w:ascii="Arial" w:hAnsi="Arial" w:cs="Arial"/>
                <w:sz w:val="20"/>
                <w:szCs w:val="20"/>
              </w:rPr>
              <w:t>Cep Telefonu</w:t>
            </w:r>
          </w:p>
        </w:tc>
        <w:tc>
          <w:tcPr>
            <w:tcW w:w="2547" w:type="dxa"/>
            <w:tcBorders>
              <w:top w:val="single" w:sz="4" w:space="0" w:color="auto"/>
            </w:tcBorders>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4.</w:t>
            </w:r>
            <w:r w:rsidRPr="00B14AD1">
              <w:rPr>
                <w:rFonts w:ascii="Arial" w:hAnsi="Arial" w:cs="Arial"/>
                <w:color w:val="000000"/>
                <w:sz w:val="20"/>
                <w:szCs w:val="20"/>
              </w:rPr>
              <w:t>27</w:t>
            </w:r>
          </w:p>
        </w:tc>
        <w:tc>
          <w:tcPr>
            <w:tcW w:w="3043" w:type="dxa"/>
            <w:tcBorders>
              <w:top w:val="single" w:sz="4" w:space="0" w:color="auto"/>
            </w:tcBorders>
            <w:vAlign w:val="center"/>
          </w:tcPr>
          <w:p w:rsidR="00F0788A" w:rsidRPr="00B14AD1" w:rsidRDefault="00F0788A" w:rsidP="00F0788A">
            <w:pPr>
              <w:autoSpaceDE w:val="0"/>
              <w:autoSpaceDN w:val="0"/>
              <w:adjustRightInd w:val="0"/>
              <w:spacing w:after="0" w:line="320" w:lineRule="atLeast"/>
              <w:rPr>
                <w:rFonts w:ascii="Arial" w:hAnsi="Arial" w:cs="Arial"/>
                <w:color w:val="000000"/>
                <w:sz w:val="20"/>
                <w:szCs w:val="20"/>
              </w:rPr>
            </w:pPr>
            <w:r>
              <w:rPr>
                <w:rFonts w:ascii="Arial" w:hAnsi="Arial" w:cs="Arial"/>
                <w:color w:val="000000"/>
                <w:sz w:val="20"/>
                <w:szCs w:val="20"/>
              </w:rPr>
              <w:t xml:space="preserve">                     .77</w:t>
            </w:r>
          </w:p>
        </w:tc>
      </w:tr>
      <w:tr w:rsidR="00F0788A" w:rsidRPr="00BB11D2" w:rsidTr="00AF2F6E">
        <w:trPr>
          <w:trHeight w:val="380"/>
        </w:trPr>
        <w:tc>
          <w:tcPr>
            <w:tcW w:w="3942" w:type="dxa"/>
          </w:tcPr>
          <w:p w:rsidR="00F0788A" w:rsidRPr="00BB11D2" w:rsidRDefault="00764E3B" w:rsidP="00F0788A">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Laptop</w:t>
            </w:r>
          </w:p>
        </w:tc>
        <w:tc>
          <w:tcPr>
            <w:tcW w:w="2547" w:type="dxa"/>
            <w:vAlign w:val="center"/>
          </w:tcPr>
          <w:p w:rsidR="00F0788A" w:rsidRPr="00B14AD1" w:rsidRDefault="00AF2F6E"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3.18</w:t>
            </w:r>
          </w:p>
        </w:tc>
        <w:tc>
          <w:tcPr>
            <w:tcW w:w="3043" w:type="dxa"/>
            <w:vAlign w:val="center"/>
          </w:tcPr>
          <w:p w:rsidR="00F0788A" w:rsidRPr="00B14AD1" w:rsidRDefault="00F0788A" w:rsidP="00AF2F6E">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00AF2F6E">
              <w:rPr>
                <w:rFonts w:ascii="Arial" w:hAnsi="Arial" w:cs="Arial"/>
                <w:color w:val="000000"/>
                <w:sz w:val="20"/>
                <w:szCs w:val="20"/>
              </w:rPr>
              <w:t>53</w:t>
            </w:r>
          </w:p>
        </w:tc>
      </w:tr>
      <w:tr w:rsidR="00F0788A" w:rsidRPr="00BB11D2" w:rsidTr="00AF2F6E">
        <w:trPr>
          <w:trHeight w:val="380"/>
        </w:trPr>
        <w:tc>
          <w:tcPr>
            <w:tcW w:w="3942" w:type="dxa"/>
          </w:tcPr>
          <w:p w:rsidR="00F0788A" w:rsidRPr="00BB11D2" w:rsidRDefault="00AF2F6E" w:rsidP="00F0788A">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Akıllı Telefon</w:t>
            </w:r>
          </w:p>
        </w:tc>
        <w:tc>
          <w:tcPr>
            <w:tcW w:w="2547" w:type="dxa"/>
            <w:vAlign w:val="center"/>
          </w:tcPr>
          <w:p w:rsidR="00F0788A" w:rsidRPr="00B14AD1" w:rsidRDefault="00AF2F6E"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2.63</w:t>
            </w:r>
          </w:p>
        </w:tc>
        <w:tc>
          <w:tcPr>
            <w:tcW w:w="3043"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B14AD1">
              <w:rPr>
                <w:rFonts w:ascii="Arial" w:hAnsi="Arial" w:cs="Arial"/>
                <w:color w:val="000000"/>
                <w:sz w:val="20"/>
                <w:szCs w:val="20"/>
              </w:rPr>
              <w:t>5</w:t>
            </w:r>
            <w:r w:rsidR="00AF2F6E">
              <w:rPr>
                <w:rFonts w:ascii="Arial" w:hAnsi="Arial" w:cs="Arial"/>
                <w:color w:val="000000"/>
                <w:sz w:val="20"/>
                <w:szCs w:val="20"/>
              </w:rPr>
              <w:t>8</w:t>
            </w:r>
          </w:p>
        </w:tc>
      </w:tr>
      <w:tr w:rsidR="00F0788A" w:rsidRPr="00BB11D2" w:rsidTr="00AF2F6E">
        <w:trPr>
          <w:trHeight w:val="380"/>
        </w:trPr>
        <w:tc>
          <w:tcPr>
            <w:tcW w:w="3942" w:type="dxa"/>
          </w:tcPr>
          <w:p w:rsidR="00F0788A" w:rsidRPr="00BB11D2" w:rsidRDefault="00AF2F6E" w:rsidP="00AF0848">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M</w:t>
            </w:r>
            <w:r w:rsidR="00AF0848">
              <w:rPr>
                <w:rFonts w:ascii="Arial" w:hAnsi="Arial" w:cs="Arial"/>
                <w:sz w:val="20"/>
                <w:szCs w:val="20"/>
              </w:rPr>
              <w:t>P</w:t>
            </w:r>
            <w:r>
              <w:rPr>
                <w:rFonts w:ascii="Arial" w:hAnsi="Arial" w:cs="Arial"/>
                <w:sz w:val="20"/>
                <w:szCs w:val="20"/>
              </w:rPr>
              <w:t>3 Çalar</w:t>
            </w:r>
          </w:p>
        </w:tc>
        <w:tc>
          <w:tcPr>
            <w:tcW w:w="2547" w:type="dxa"/>
            <w:vAlign w:val="center"/>
          </w:tcPr>
          <w:p w:rsidR="00F0788A" w:rsidRPr="00B14AD1" w:rsidRDefault="00F0788A" w:rsidP="00AF2F6E">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00AF2F6E">
              <w:rPr>
                <w:rFonts w:ascii="Arial" w:hAnsi="Arial" w:cs="Arial"/>
                <w:color w:val="000000"/>
                <w:sz w:val="20"/>
                <w:szCs w:val="20"/>
              </w:rPr>
              <w:t>96</w:t>
            </w:r>
          </w:p>
        </w:tc>
        <w:tc>
          <w:tcPr>
            <w:tcW w:w="3043"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00AF2F6E">
              <w:rPr>
                <w:rFonts w:ascii="Arial" w:hAnsi="Arial" w:cs="Arial"/>
                <w:color w:val="000000"/>
                <w:sz w:val="20"/>
                <w:szCs w:val="20"/>
              </w:rPr>
              <w:t>51</w:t>
            </w:r>
          </w:p>
        </w:tc>
      </w:tr>
      <w:tr w:rsidR="00F0788A" w:rsidRPr="00BB11D2" w:rsidTr="00AF2F6E">
        <w:trPr>
          <w:trHeight w:val="380"/>
        </w:trPr>
        <w:tc>
          <w:tcPr>
            <w:tcW w:w="3942" w:type="dxa"/>
          </w:tcPr>
          <w:p w:rsidR="00F0788A" w:rsidRPr="00BB11D2" w:rsidRDefault="00F0788A" w:rsidP="00F0788A">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Tablet Bilgisayarlar</w:t>
            </w:r>
          </w:p>
        </w:tc>
        <w:tc>
          <w:tcPr>
            <w:tcW w:w="2547"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B14AD1">
              <w:rPr>
                <w:rFonts w:ascii="Arial" w:hAnsi="Arial" w:cs="Arial"/>
                <w:color w:val="000000"/>
                <w:sz w:val="20"/>
                <w:szCs w:val="20"/>
              </w:rPr>
              <w:t>91</w:t>
            </w:r>
          </w:p>
        </w:tc>
        <w:tc>
          <w:tcPr>
            <w:tcW w:w="3043"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B14AD1">
              <w:rPr>
                <w:rFonts w:ascii="Arial" w:hAnsi="Arial" w:cs="Arial"/>
                <w:color w:val="000000"/>
                <w:sz w:val="20"/>
                <w:szCs w:val="20"/>
              </w:rPr>
              <w:t>46</w:t>
            </w:r>
          </w:p>
        </w:tc>
      </w:tr>
      <w:tr w:rsidR="00F0788A" w:rsidRPr="00BB11D2" w:rsidTr="00AF2F6E">
        <w:trPr>
          <w:trHeight w:val="380"/>
        </w:trPr>
        <w:tc>
          <w:tcPr>
            <w:tcW w:w="3942" w:type="dxa"/>
          </w:tcPr>
          <w:p w:rsidR="00F0788A" w:rsidRPr="00BB11D2" w:rsidRDefault="00AF2F6E" w:rsidP="00F0788A">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iPhone</w:t>
            </w:r>
          </w:p>
        </w:tc>
        <w:tc>
          <w:tcPr>
            <w:tcW w:w="2547" w:type="dxa"/>
            <w:vAlign w:val="center"/>
          </w:tcPr>
          <w:p w:rsidR="00F0788A" w:rsidRPr="00B14AD1" w:rsidRDefault="00F0788A" w:rsidP="00AF2F6E">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00AF2F6E">
              <w:rPr>
                <w:rFonts w:ascii="Arial" w:hAnsi="Arial" w:cs="Arial"/>
                <w:color w:val="000000"/>
                <w:sz w:val="20"/>
                <w:szCs w:val="20"/>
              </w:rPr>
              <w:t>56</w:t>
            </w:r>
          </w:p>
        </w:tc>
        <w:tc>
          <w:tcPr>
            <w:tcW w:w="3043" w:type="dxa"/>
            <w:vAlign w:val="center"/>
          </w:tcPr>
          <w:p w:rsidR="00F0788A" w:rsidRPr="00B14AD1" w:rsidRDefault="00F0788A" w:rsidP="00AF2F6E">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00AF2F6E">
              <w:rPr>
                <w:rFonts w:ascii="Arial" w:hAnsi="Arial" w:cs="Arial"/>
                <w:color w:val="000000"/>
                <w:sz w:val="20"/>
                <w:szCs w:val="20"/>
              </w:rPr>
              <w:t>17</w:t>
            </w:r>
          </w:p>
        </w:tc>
      </w:tr>
      <w:tr w:rsidR="00F0788A" w:rsidRPr="00BB11D2" w:rsidTr="00AF2F6E">
        <w:trPr>
          <w:trHeight w:val="380"/>
        </w:trPr>
        <w:tc>
          <w:tcPr>
            <w:tcW w:w="3942" w:type="dxa"/>
          </w:tcPr>
          <w:p w:rsidR="00F0788A" w:rsidRPr="00BB11D2" w:rsidRDefault="00AF2F6E" w:rsidP="00F0788A">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Diğer</w:t>
            </w:r>
          </w:p>
        </w:tc>
        <w:tc>
          <w:tcPr>
            <w:tcW w:w="2547"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2.63</w:t>
            </w:r>
          </w:p>
        </w:tc>
        <w:tc>
          <w:tcPr>
            <w:tcW w:w="3043"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B14AD1">
              <w:rPr>
                <w:rFonts w:ascii="Arial" w:hAnsi="Arial" w:cs="Arial"/>
                <w:color w:val="000000"/>
                <w:sz w:val="20"/>
                <w:szCs w:val="20"/>
              </w:rPr>
              <w:t>58</w:t>
            </w:r>
          </w:p>
        </w:tc>
      </w:tr>
      <w:tr w:rsidR="00F0788A" w:rsidRPr="00BB11D2" w:rsidTr="00AF2F6E">
        <w:trPr>
          <w:trHeight w:val="380"/>
        </w:trPr>
        <w:tc>
          <w:tcPr>
            <w:tcW w:w="3942" w:type="dxa"/>
          </w:tcPr>
          <w:p w:rsidR="00F0788A" w:rsidRPr="00BB11D2" w:rsidRDefault="00F0788A" w:rsidP="00F0788A">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Taşınabilir Playstation</w:t>
            </w:r>
          </w:p>
        </w:tc>
        <w:tc>
          <w:tcPr>
            <w:tcW w:w="2547"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B14AD1">
              <w:rPr>
                <w:rFonts w:ascii="Arial" w:hAnsi="Arial" w:cs="Arial"/>
                <w:color w:val="000000"/>
                <w:sz w:val="20"/>
                <w:szCs w:val="20"/>
              </w:rPr>
              <w:t>53</w:t>
            </w:r>
          </w:p>
        </w:tc>
        <w:tc>
          <w:tcPr>
            <w:tcW w:w="3043"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B14AD1">
              <w:rPr>
                <w:rFonts w:ascii="Arial" w:hAnsi="Arial" w:cs="Arial"/>
                <w:color w:val="000000"/>
                <w:sz w:val="20"/>
                <w:szCs w:val="20"/>
              </w:rPr>
              <w:t>18</w:t>
            </w:r>
          </w:p>
        </w:tc>
      </w:tr>
      <w:tr w:rsidR="00F0788A" w:rsidRPr="00BB11D2" w:rsidTr="00AF2F6E">
        <w:trPr>
          <w:trHeight w:val="380"/>
        </w:trPr>
        <w:tc>
          <w:tcPr>
            <w:tcW w:w="3942" w:type="dxa"/>
          </w:tcPr>
          <w:p w:rsidR="00F0788A" w:rsidRPr="00BB11D2" w:rsidRDefault="00AF2F6E" w:rsidP="00F0788A">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Kişisel Dijital Asistan (PDA)</w:t>
            </w:r>
          </w:p>
        </w:tc>
        <w:tc>
          <w:tcPr>
            <w:tcW w:w="2547"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00AF2F6E">
              <w:rPr>
                <w:rFonts w:ascii="Arial" w:hAnsi="Arial" w:cs="Arial"/>
                <w:color w:val="000000"/>
                <w:sz w:val="20"/>
                <w:szCs w:val="20"/>
              </w:rPr>
              <w:t>5</w:t>
            </w:r>
            <w:r w:rsidRPr="00B14AD1">
              <w:rPr>
                <w:rFonts w:ascii="Arial" w:hAnsi="Arial" w:cs="Arial"/>
                <w:color w:val="000000"/>
                <w:sz w:val="20"/>
                <w:szCs w:val="20"/>
              </w:rPr>
              <w:t>3</w:t>
            </w:r>
          </w:p>
        </w:tc>
        <w:tc>
          <w:tcPr>
            <w:tcW w:w="3043" w:type="dxa"/>
            <w:vAlign w:val="center"/>
          </w:tcPr>
          <w:p w:rsidR="00F0788A" w:rsidRPr="00B14AD1" w:rsidRDefault="00F0788A" w:rsidP="00F0788A">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00AF2F6E">
              <w:rPr>
                <w:rFonts w:ascii="Arial" w:hAnsi="Arial" w:cs="Arial"/>
                <w:color w:val="000000"/>
                <w:sz w:val="20"/>
                <w:szCs w:val="20"/>
              </w:rPr>
              <w:t>16</w:t>
            </w:r>
          </w:p>
        </w:tc>
      </w:tr>
      <w:tr w:rsidR="00AF2F6E" w:rsidRPr="00BB11D2" w:rsidTr="00AF2F6E">
        <w:trPr>
          <w:trHeight w:val="380"/>
        </w:trPr>
        <w:tc>
          <w:tcPr>
            <w:tcW w:w="3942" w:type="dxa"/>
          </w:tcPr>
          <w:p w:rsidR="00AF2F6E" w:rsidRPr="00BB11D2" w:rsidRDefault="00AF2F6E" w:rsidP="00D62919">
            <w:pPr>
              <w:tabs>
                <w:tab w:val="center" w:pos="6091"/>
              </w:tabs>
              <w:autoSpaceDE w:val="0"/>
              <w:autoSpaceDN w:val="0"/>
              <w:adjustRightInd w:val="0"/>
              <w:spacing w:after="0" w:line="360" w:lineRule="auto"/>
              <w:jc w:val="both"/>
              <w:rPr>
                <w:rFonts w:ascii="Arial" w:hAnsi="Arial" w:cs="Arial"/>
                <w:sz w:val="20"/>
                <w:szCs w:val="20"/>
              </w:rPr>
            </w:pPr>
            <w:r>
              <w:rPr>
                <w:rFonts w:ascii="Arial" w:hAnsi="Arial" w:cs="Arial"/>
                <w:color w:val="000000"/>
                <w:sz w:val="20"/>
                <w:szCs w:val="20"/>
              </w:rPr>
              <w:t xml:space="preserve">Taşınabilir </w:t>
            </w:r>
            <w:r w:rsidR="00D62919">
              <w:rPr>
                <w:rFonts w:ascii="Arial" w:hAnsi="Arial" w:cs="Arial"/>
                <w:color w:val="000000"/>
                <w:sz w:val="20"/>
                <w:szCs w:val="20"/>
              </w:rPr>
              <w:t>Medya</w:t>
            </w:r>
            <w:r>
              <w:rPr>
                <w:rFonts w:ascii="Arial" w:hAnsi="Arial" w:cs="Arial"/>
                <w:color w:val="000000"/>
                <w:sz w:val="20"/>
                <w:szCs w:val="20"/>
              </w:rPr>
              <w:t xml:space="preserve"> Çalar</w:t>
            </w:r>
          </w:p>
        </w:tc>
        <w:tc>
          <w:tcPr>
            <w:tcW w:w="2547" w:type="dxa"/>
            <w:vAlign w:val="center"/>
          </w:tcPr>
          <w:p w:rsidR="00AF2F6E" w:rsidRPr="00B14AD1" w:rsidRDefault="00AF2F6E" w:rsidP="00AF2F6E">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B14AD1">
              <w:rPr>
                <w:rFonts w:ascii="Arial" w:hAnsi="Arial" w:cs="Arial"/>
                <w:color w:val="000000"/>
                <w:sz w:val="20"/>
                <w:szCs w:val="20"/>
              </w:rPr>
              <w:t>43</w:t>
            </w:r>
          </w:p>
        </w:tc>
        <w:tc>
          <w:tcPr>
            <w:tcW w:w="3043" w:type="dxa"/>
            <w:vAlign w:val="center"/>
          </w:tcPr>
          <w:p w:rsidR="00AF2F6E" w:rsidRPr="00B14AD1" w:rsidRDefault="00AF2F6E" w:rsidP="00AF2F6E">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1.</w:t>
            </w:r>
            <w:r w:rsidRPr="00B14AD1">
              <w:rPr>
                <w:rFonts w:ascii="Arial" w:hAnsi="Arial" w:cs="Arial"/>
                <w:color w:val="000000"/>
                <w:sz w:val="20"/>
                <w:szCs w:val="20"/>
              </w:rPr>
              <w:t>09</w:t>
            </w:r>
          </w:p>
        </w:tc>
      </w:tr>
    </w:tbl>
    <w:p w:rsidR="002E2D31" w:rsidRDefault="002E2D31" w:rsidP="00724BBE">
      <w:pPr>
        <w:autoSpaceDE w:val="0"/>
        <w:autoSpaceDN w:val="0"/>
        <w:adjustRightInd w:val="0"/>
        <w:spacing w:after="0" w:line="360" w:lineRule="auto"/>
        <w:rPr>
          <w:rFonts w:ascii="Arial" w:hAnsi="Arial" w:cs="Arial"/>
          <w:b/>
          <w:sz w:val="24"/>
          <w:szCs w:val="24"/>
        </w:rPr>
      </w:pPr>
    </w:p>
    <w:p w:rsidR="0068733C" w:rsidRDefault="0068733C" w:rsidP="00724BBE">
      <w:pPr>
        <w:autoSpaceDE w:val="0"/>
        <w:autoSpaceDN w:val="0"/>
        <w:adjustRightInd w:val="0"/>
        <w:spacing w:after="0" w:line="360" w:lineRule="auto"/>
        <w:rPr>
          <w:rFonts w:ascii="Arial" w:hAnsi="Arial" w:cs="Arial"/>
          <w:sz w:val="20"/>
          <w:szCs w:val="20"/>
        </w:rPr>
      </w:pPr>
    </w:p>
    <w:p w:rsidR="00C45B25" w:rsidRDefault="002E2D31" w:rsidP="00C45B25">
      <w:pPr>
        <w:autoSpaceDE w:val="0"/>
        <w:autoSpaceDN w:val="0"/>
        <w:adjustRightInd w:val="0"/>
        <w:spacing w:after="0" w:line="360" w:lineRule="auto"/>
        <w:jc w:val="both"/>
        <w:rPr>
          <w:rFonts w:ascii="Arial" w:hAnsi="Arial" w:cs="Arial"/>
          <w:sz w:val="24"/>
          <w:szCs w:val="24"/>
        </w:rPr>
      </w:pPr>
      <w:r w:rsidRPr="002E2D31">
        <w:rPr>
          <w:rFonts w:ascii="Arial" w:hAnsi="Arial" w:cs="Arial"/>
          <w:sz w:val="24"/>
          <w:szCs w:val="24"/>
        </w:rPr>
        <w:t xml:space="preserve">  </w:t>
      </w:r>
      <w:r w:rsidR="0008443F">
        <w:rPr>
          <w:rFonts w:ascii="Arial" w:hAnsi="Arial" w:cs="Arial"/>
          <w:sz w:val="24"/>
          <w:szCs w:val="24"/>
        </w:rPr>
        <w:t xml:space="preserve">      </w:t>
      </w:r>
      <w:r w:rsidRPr="002E2D31">
        <w:rPr>
          <w:rFonts w:ascii="Arial" w:hAnsi="Arial" w:cs="Arial"/>
          <w:sz w:val="24"/>
          <w:szCs w:val="24"/>
        </w:rPr>
        <w:t>Tablo 4.</w:t>
      </w:r>
      <w:r w:rsidR="00D52767">
        <w:rPr>
          <w:rFonts w:ascii="Arial" w:hAnsi="Arial" w:cs="Arial"/>
          <w:sz w:val="24"/>
          <w:szCs w:val="24"/>
        </w:rPr>
        <w:t>5</w:t>
      </w:r>
      <w:r w:rsidRPr="002E2D31">
        <w:rPr>
          <w:rFonts w:ascii="Arial" w:hAnsi="Arial" w:cs="Arial"/>
          <w:sz w:val="24"/>
          <w:szCs w:val="24"/>
        </w:rPr>
        <w:t xml:space="preserve">'de görüldüğü gibi, </w:t>
      </w:r>
      <w:r>
        <w:rPr>
          <w:rFonts w:ascii="Arial" w:hAnsi="Arial" w:cs="Arial"/>
          <w:sz w:val="24"/>
          <w:szCs w:val="24"/>
        </w:rPr>
        <w:t xml:space="preserve">veliler cep telefonunu </w:t>
      </w:r>
      <w:r w:rsidR="0008443F">
        <w:rPr>
          <w:rFonts w:ascii="Arial" w:hAnsi="Arial" w:cs="Arial"/>
          <w:sz w:val="24"/>
          <w:szCs w:val="24"/>
        </w:rPr>
        <w:t>"çok iy</w:t>
      </w:r>
      <w:r w:rsidR="00F0788A">
        <w:rPr>
          <w:rFonts w:ascii="Arial" w:hAnsi="Arial" w:cs="Arial"/>
          <w:sz w:val="24"/>
          <w:szCs w:val="24"/>
        </w:rPr>
        <w:t>i",  laptopları ve</w:t>
      </w:r>
      <w:r w:rsidR="00215154">
        <w:rPr>
          <w:rFonts w:ascii="Arial" w:hAnsi="Arial" w:cs="Arial"/>
          <w:sz w:val="24"/>
          <w:szCs w:val="24"/>
        </w:rPr>
        <w:t xml:space="preserve"> akıllı telefonları </w:t>
      </w:r>
      <w:r w:rsidR="00F0788A">
        <w:rPr>
          <w:rFonts w:ascii="Arial" w:hAnsi="Arial" w:cs="Arial"/>
          <w:sz w:val="24"/>
          <w:szCs w:val="24"/>
        </w:rPr>
        <w:t xml:space="preserve">orta </w:t>
      </w:r>
      <w:r w:rsidR="001E146B">
        <w:rPr>
          <w:rFonts w:ascii="Arial" w:hAnsi="Arial" w:cs="Arial"/>
          <w:sz w:val="24"/>
          <w:szCs w:val="24"/>
        </w:rPr>
        <w:t>düzeyde</w:t>
      </w:r>
      <w:r w:rsidR="00F0788A">
        <w:rPr>
          <w:rFonts w:ascii="Arial" w:hAnsi="Arial" w:cs="Arial"/>
          <w:sz w:val="24"/>
          <w:szCs w:val="24"/>
        </w:rPr>
        <w:t xml:space="preserve"> kullanırken</w:t>
      </w:r>
      <w:r w:rsidR="00215154">
        <w:rPr>
          <w:rFonts w:ascii="Arial" w:hAnsi="Arial" w:cs="Arial"/>
          <w:sz w:val="24"/>
          <w:szCs w:val="24"/>
        </w:rPr>
        <w:t xml:space="preserve"> </w:t>
      </w:r>
      <w:r w:rsidR="0008443F">
        <w:rPr>
          <w:rFonts w:ascii="Arial" w:hAnsi="Arial" w:cs="Arial"/>
          <w:sz w:val="24"/>
          <w:szCs w:val="24"/>
        </w:rPr>
        <w:t xml:space="preserve">diğer araçları yeterince </w:t>
      </w:r>
      <w:r w:rsidR="006D32C4">
        <w:rPr>
          <w:rFonts w:ascii="Arial" w:hAnsi="Arial" w:cs="Arial"/>
          <w:sz w:val="24"/>
          <w:szCs w:val="24"/>
        </w:rPr>
        <w:t xml:space="preserve">iyi </w:t>
      </w:r>
      <w:r w:rsidR="0008443F">
        <w:rPr>
          <w:rFonts w:ascii="Arial" w:hAnsi="Arial" w:cs="Arial"/>
          <w:sz w:val="24"/>
          <w:szCs w:val="24"/>
        </w:rPr>
        <w:t xml:space="preserve">kullanamadıklarını belirtmişlerdir. </w:t>
      </w:r>
      <w:r w:rsidR="000E4F89">
        <w:rPr>
          <w:rFonts w:ascii="Arial" w:hAnsi="Arial" w:cs="Arial"/>
          <w:sz w:val="24"/>
          <w:szCs w:val="24"/>
        </w:rPr>
        <w:t>Özdamlı (2011)</w:t>
      </w:r>
      <w:r w:rsidR="00643DD7">
        <w:rPr>
          <w:rFonts w:ascii="Arial" w:hAnsi="Arial" w:cs="Arial"/>
          <w:sz w:val="24"/>
          <w:szCs w:val="24"/>
        </w:rPr>
        <w:t>,</w:t>
      </w:r>
      <w:r w:rsidR="000E4F89">
        <w:rPr>
          <w:rFonts w:ascii="Arial" w:hAnsi="Arial" w:cs="Arial"/>
          <w:sz w:val="24"/>
          <w:szCs w:val="24"/>
        </w:rPr>
        <w:t xml:space="preserve"> </w:t>
      </w:r>
      <w:r w:rsidR="0095207A">
        <w:rPr>
          <w:rFonts w:ascii="Arial" w:hAnsi="Arial" w:cs="Arial"/>
          <w:sz w:val="24"/>
          <w:szCs w:val="24"/>
        </w:rPr>
        <w:t xml:space="preserve">öğretmenlerin ve öğrencilerin </w:t>
      </w:r>
      <w:r w:rsidR="00643DD7">
        <w:rPr>
          <w:rFonts w:ascii="Arial" w:hAnsi="Arial" w:cs="Arial"/>
          <w:sz w:val="24"/>
          <w:szCs w:val="24"/>
        </w:rPr>
        <w:t xml:space="preserve">mobil araçları kullanabilme düzeylerine yönelik yaptığı çalışmada elde </w:t>
      </w:r>
      <w:r w:rsidR="00B27D44">
        <w:rPr>
          <w:rFonts w:ascii="Arial" w:hAnsi="Arial" w:cs="Arial"/>
          <w:sz w:val="24"/>
          <w:szCs w:val="24"/>
        </w:rPr>
        <w:t>ettiği</w:t>
      </w:r>
      <w:r w:rsidR="00643DD7">
        <w:rPr>
          <w:rFonts w:ascii="Arial" w:hAnsi="Arial" w:cs="Arial"/>
          <w:sz w:val="24"/>
          <w:szCs w:val="24"/>
        </w:rPr>
        <w:t xml:space="preserve"> </w:t>
      </w:r>
      <w:r w:rsidR="006D32C4">
        <w:rPr>
          <w:rFonts w:ascii="Arial" w:hAnsi="Arial" w:cs="Arial"/>
          <w:sz w:val="24"/>
          <w:szCs w:val="24"/>
        </w:rPr>
        <w:t xml:space="preserve">sonuçlar </w:t>
      </w:r>
      <w:r w:rsidR="00F0788A">
        <w:rPr>
          <w:rFonts w:ascii="Arial" w:hAnsi="Arial" w:cs="Arial"/>
          <w:sz w:val="24"/>
          <w:szCs w:val="24"/>
        </w:rPr>
        <w:t>da</w:t>
      </w:r>
      <w:r w:rsidR="006D32C4">
        <w:rPr>
          <w:rFonts w:ascii="Arial" w:hAnsi="Arial" w:cs="Arial"/>
          <w:sz w:val="24"/>
          <w:szCs w:val="24"/>
        </w:rPr>
        <w:t xml:space="preserve"> buna benzer olarak</w:t>
      </w:r>
      <w:r w:rsidR="00643DD7">
        <w:rPr>
          <w:rFonts w:ascii="Arial" w:hAnsi="Arial" w:cs="Arial"/>
          <w:sz w:val="24"/>
          <w:szCs w:val="24"/>
        </w:rPr>
        <w:t xml:space="preserve">; öğretmenlerin cep telefonunu "çok iyi", laptopları "iyi", taşınabilir mp3 çalarları "orta derece" ve diğer araçları yeterince kullanamadıkları, öğrencilerin ise cep telefonunu ve laptopları "çok iyi", taşınabilir mp3 çalarları "iyi" ve diğer araçları "orta derecede" kullanabildikleri yönündedir. </w:t>
      </w:r>
      <w:r w:rsidR="00F0788A">
        <w:rPr>
          <w:rFonts w:ascii="Arial" w:hAnsi="Arial" w:cs="Arial"/>
          <w:sz w:val="24"/>
          <w:szCs w:val="24"/>
        </w:rPr>
        <w:t>Yine buna benzer</w:t>
      </w:r>
      <w:r w:rsidR="00657E09">
        <w:rPr>
          <w:rFonts w:ascii="Arial" w:hAnsi="Arial" w:cs="Arial"/>
          <w:sz w:val="24"/>
          <w:szCs w:val="24"/>
        </w:rPr>
        <w:t xml:space="preserve"> bir çalışmada </w:t>
      </w:r>
      <w:r w:rsidR="004D450B">
        <w:rPr>
          <w:rFonts w:ascii="Arial" w:hAnsi="Arial" w:cs="Arial"/>
          <w:sz w:val="24"/>
          <w:szCs w:val="24"/>
        </w:rPr>
        <w:t xml:space="preserve">elde edilen </w:t>
      </w:r>
      <w:r w:rsidR="00657E09">
        <w:rPr>
          <w:rFonts w:ascii="Arial" w:hAnsi="Arial" w:cs="Arial"/>
          <w:sz w:val="24"/>
          <w:szCs w:val="24"/>
        </w:rPr>
        <w:t>sonuçlar</w:t>
      </w:r>
      <w:r w:rsidR="004D450B">
        <w:rPr>
          <w:rFonts w:ascii="Arial" w:hAnsi="Arial" w:cs="Arial"/>
          <w:sz w:val="24"/>
          <w:szCs w:val="24"/>
        </w:rPr>
        <w:t>; öğretmen adaylarının cep telefonunu "çok iyi", laptopları "</w:t>
      </w:r>
      <w:r w:rsidR="00DD21E0">
        <w:rPr>
          <w:rFonts w:ascii="Arial" w:hAnsi="Arial" w:cs="Arial"/>
          <w:sz w:val="24"/>
          <w:szCs w:val="24"/>
        </w:rPr>
        <w:t>iyi</w:t>
      </w:r>
      <w:r w:rsidR="004D450B">
        <w:rPr>
          <w:rFonts w:ascii="Arial" w:hAnsi="Arial" w:cs="Arial"/>
          <w:sz w:val="24"/>
          <w:szCs w:val="24"/>
        </w:rPr>
        <w:t>", akıllı telefonları "iyi derece</w:t>
      </w:r>
      <w:r w:rsidR="00657E09">
        <w:rPr>
          <w:rFonts w:ascii="Arial" w:hAnsi="Arial" w:cs="Arial"/>
          <w:sz w:val="24"/>
          <w:szCs w:val="24"/>
        </w:rPr>
        <w:t>" kullanabildikleri yönündedir (Soykan, 2013)</w:t>
      </w:r>
    </w:p>
    <w:p w:rsidR="00C45B25" w:rsidRDefault="00C45B25" w:rsidP="00C45B25">
      <w:pPr>
        <w:autoSpaceDE w:val="0"/>
        <w:autoSpaceDN w:val="0"/>
        <w:adjustRightInd w:val="0"/>
        <w:spacing w:after="0" w:line="360" w:lineRule="auto"/>
        <w:jc w:val="both"/>
        <w:rPr>
          <w:rFonts w:ascii="Arial" w:hAnsi="Arial" w:cs="Arial"/>
          <w:sz w:val="24"/>
          <w:szCs w:val="24"/>
        </w:rPr>
      </w:pPr>
    </w:p>
    <w:p w:rsidR="00C45B25" w:rsidRDefault="00C45B25" w:rsidP="00C45B25">
      <w:pPr>
        <w:autoSpaceDE w:val="0"/>
        <w:autoSpaceDN w:val="0"/>
        <w:adjustRightInd w:val="0"/>
        <w:spacing w:after="0" w:line="360" w:lineRule="auto"/>
        <w:jc w:val="both"/>
        <w:rPr>
          <w:rFonts w:ascii="Arial" w:hAnsi="Arial" w:cs="Arial"/>
          <w:sz w:val="24"/>
          <w:szCs w:val="24"/>
        </w:rPr>
      </w:pPr>
    </w:p>
    <w:p w:rsidR="00C45B25" w:rsidRDefault="00C45B25" w:rsidP="00C45B25">
      <w:pPr>
        <w:autoSpaceDE w:val="0"/>
        <w:autoSpaceDN w:val="0"/>
        <w:adjustRightInd w:val="0"/>
        <w:spacing w:after="0" w:line="360" w:lineRule="auto"/>
        <w:jc w:val="both"/>
        <w:rPr>
          <w:rFonts w:ascii="Arial" w:hAnsi="Arial" w:cs="Arial"/>
          <w:sz w:val="24"/>
          <w:szCs w:val="24"/>
        </w:rPr>
      </w:pPr>
    </w:p>
    <w:p w:rsidR="00C45B25" w:rsidRDefault="00C45B25" w:rsidP="00C45B25">
      <w:pPr>
        <w:autoSpaceDE w:val="0"/>
        <w:autoSpaceDN w:val="0"/>
        <w:adjustRightInd w:val="0"/>
        <w:spacing w:after="0" w:line="360" w:lineRule="auto"/>
        <w:jc w:val="both"/>
        <w:rPr>
          <w:rFonts w:ascii="Arial" w:hAnsi="Arial" w:cs="Arial"/>
          <w:sz w:val="24"/>
          <w:szCs w:val="24"/>
        </w:rPr>
      </w:pPr>
    </w:p>
    <w:p w:rsidR="00C45B25" w:rsidRPr="00C45B25" w:rsidRDefault="00C45B25" w:rsidP="00C61F63">
      <w:pPr>
        <w:autoSpaceDE w:val="0"/>
        <w:autoSpaceDN w:val="0"/>
        <w:adjustRightInd w:val="0"/>
        <w:spacing w:after="0" w:line="360" w:lineRule="auto"/>
        <w:jc w:val="both"/>
        <w:outlineLvl w:val="0"/>
        <w:rPr>
          <w:rFonts w:ascii="Arial" w:hAnsi="Arial" w:cs="Arial"/>
          <w:b/>
          <w:sz w:val="24"/>
          <w:szCs w:val="24"/>
        </w:rPr>
      </w:pPr>
      <w:r w:rsidRPr="00C45B25">
        <w:rPr>
          <w:rFonts w:ascii="Arial" w:hAnsi="Arial" w:cs="Arial"/>
          <w:b/>
          <w:sz w:val="24"/>
          <w:szCs w:val="24"/>
        </w:rPr>
        <w:lastRenderedPageBreak/>
        <w:t xml:space="preserve">Velilerin Mobil Cihazların Eğitsel Amaçlı Kullanımına Yönelik </w:t>
      </w:r>
      <w:r w:rsidR="007315E2">
        <w:rPr>
          <w:rFonts w:ascii="Arial" w:hAnsi="Arial" w:cs="Arial"/>
          <w:b/>
          <w:sz w:val="24"/>
          <w:szCs w:val="24"/>
        </w:rPr>
        <w:t>Beklentileri</w:t>
      </w:r>
    </w:p>
    <w:p w:rsidR="00C45B25" w:rsidRPr="00C45B25" w:rsidRDefault="00C45B25" w:rsidP="00C45B25">
      <w:pPr>
        <w:autoSpaceDE w:val="0"/>
        <w:autoSpaceDN w:val="0"/>
        <w:adjustRightInd w:val="0"/>
        <w:spacing w:after="0" w:line="360" w:lineRule="auto"/>
        <w:jc w:val="both"/>
        <w:rPr>
          <w:rFonts w:ascii="Arial" w:hAnsi="Arial" w:cs="Arial"/>
          <w:sz w:val="24"/>
          <w:szCs w:val="24"/>
        </w:rPr>
      </w:pPr>
    </w:p>
    <w:p w:rsidR="00FF3CC6" w:rsidRDefault="00C45B25" w:rsidP="00FF3CC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1A3A7C">
        <w:rPr>
          <w:rFonts w:ascii="Arial" w:hAnsi="Arial" w:cs="Arial"/>
          <w:sz w:val="24"/>
          <w:szCs w:val="24"/>
        </w:rPr>
        <w:t xml:space="preserve">Mobil cihazların eğitsel amaçlı kullanılabilmesi için velilerin </w:t>
      </w:r>
      <w:r w:rsidR="007315E2">
        <w:rPr>
          <w:rFonts w:ascii="Arial" w:hAnsi="Arial" w:cs="Arial"/>
          <w:sz w:val="24"/>
          <w:szCs w:val="24"/>
        </w:rPr>
        <w:t>beklentileri</w:t>
      </w:r>
      <w:r w:rsidR="001A3A7C">
        <w:rPr>
          <w:rFonts w:ascii="Arial" w:hAnsi="Arial" w:cs="Arial"/>
          <w:sz w:val="24"/>
          <w:szCs w:val="24"/>
        </w:rPr>
        <w:t xml:space="preserve"> önemli bir etkendir. Özellikle ilkokul düzeyindeki öğrenciler</w:t>
      </w:r>
      <w:r w:rsidR="00AD1E6D">
        <w:rPr>
          <w:rFonts w:ascii="Arial" w:hAnsi="Arial" w:cs="Arial"/>
          <w:sz w:val="24"/>
          <w:szCs w:val="24"/>
        </w:rPr>
        <w:t>in</w:t>
      </w:r>
      <w:r w:rsidR="001A3A7C">
        <w:rPr>
          <w:rFonts w:ascii="Arial" w:hAnsi="Arial" w:cs="Arial"/>
          <w:sz w:val="24"/>
          <w:szCs w:val="24"/>
        </w:rPr>
        <w:t xml:space="preserve"> bu gibi etkinlikleri aile veya öğretmen kontrolü altında </w:t>
      </w:r>
      <w:r w:rsidR="00AD1E6D">
        <w:rPr>
          <w:rFonts w:ascii="Arial" w:hAnsi="Arial" w:cs="Arial"/>
          <w:sz w:val="24"/>
          <w:szCs w:val="24"/>
        </w:rPr>
        <w:t>gerçekleştirmesi</w:t>
      </w:r>
      <w:r w:rsidR="001A3A7C">
        <w:rPr>
          <w:rFonts w:ascii="Arial" w:hAnsi="Arial" w:cs="Arial"/>
          <w:sz w:val="24"/>
          <w:szCs w:val="24"/>
        </w:rPr>
        <w:t xml:space="preserve"> gerekmektedir. Bu yüzden velilerin mobil cihazları </w:t>
      </w:r>
      <w:r w:rsidR="00AD1E6D">
        <w:rPr>
          <w:rFonts w:ascii="Arial" w:hAnsi="Arial" w:cs="Arial"/>
          <w:sz w:val="24"/>
          <w:szCs w:val="24"/>
        </w:rPr>
        <w:t xml:space="preserve">eğitsel amaçlı kullanımlarına yönelik görüşleri belirlenmeye çalışılmıştır. </w:t>
      </w:r>
    </w:p>
    <w:p w:rsidR="00C45B25" w:rsidRPr="00FF3CC6" w:rsidRDefault="00C45B25" w:rsidP="00FF3CC6">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 </w:t>
      </w:r>
      <w:r w:rsidRPr="00C45B25">
        <w:rPr>
          <w:rFonts w:ascii="Arial" w:hAnsi="Arial" w:cs="Arial"/>
          <w:sz w:val="18"/>
          <w:szCs w:val="18"/>
        </w:rPr>
        <w:t xml:space="preserve">  </w:t>
      </w:r>
    </w:p>
    <w:p w:rsidR="00C45B25" w:rsidRPr="00AD1E6D" w:rsidRDefault="00C45B25" w:rsidP="00C61F63">
      <w:pPr>
        <w:autoSpaceDE w:val="0"/>
        <w:autoSpaceDN w:val="0"/>
        <w:adjustRightInd w:val="0"/>
        <w:spacing w:after="0" w:line="240" w:lineRule="auto"/>
        <w:jc w:val="center"/>
        <w:outlineLvl w:val="0"/>
        <w:rPr>
          <w:rFonts w:ascii="Arial" w:hAnsi="Arial" w:cs="Arial"/>
        </w:rPr>
      </w:pPr>
      <w:r w:rsidRPr="00AD1E6D">
        <w:rPr>
          <w:rFonts w:ascii="Arial" w:hAnsi="Arial" w:cs="Arial"/>
        </w:rPr>
        <w:t xml:space="preserve"> Tablo 4.6. Velilerin Mobil Cihazların Eğitsel Amaçlı Kullanımına Yönelik </w:t>
      </w:r>
      <w:r w:rsidR="007315E2">
        <w:rPr>
          <w:rFonts w:ascii="Arial" w:hAnsi="Arial" w:cs="Arial"/>
        </w:rPr>
        <w:t>Beklentileri</w:t>
      </w:r>
    </w:p>
    <w:p w:rsidR="00C45B25" w:rsidRDefault="00C45B25" w:rsidP="00C45B25">
      <w:pPr>
        <w:autoSpaceDE w:val="0"/>
        <w:autoSpaceDN w:val="0"/>
        <w:adjustRightInd w:val="0"/>
        <w:spacing w:after="0" w:line="240" w:lineRule="auto"/>
        <w:jc w:val="center"/>
        <w:rPr>
          <w:rFonts w:ascii="Arial" w:hAnsi="Arial" w:cs="Arial"/>
          <w:b/>
          <w:sz w:val="24"/>
          <w:szCs w:val="24"/>
        </w:rPr>
      </w:pPr>
    </w:p>
    <w:tbl>
      <w:tblPr>
        <w:tblW w:w="9440" w:type="dxa"/>
        <w:tblBorders>
          <w:top w:val="single" w:sz="4" w:space="0" w:color="auto"/>
          <w:bottom w:val="single" w:sz="4" w:space="0" w:color="auto"/>
        </w:tblBorders>
        <w:tblLook w:val="04A0"/>
      </w:tblPr>
      <w:tblGrid>
        <w:gridCol w:w="4216"/>
        <w:gridCol w:w="2724"/>
        <w:gridCol w:w="2500"/>
      </w:tblGrid>
      <w:tr w:rsidR="00C45B25" w:rsidRPr="00BB11D2" w:rsidTr="00D62919">
        <w:trPr>
          <w:trHeight w:val="445"/>
        </w:trPr>
        <w:tc>
          <w:tcPr>
            <w:tcW w:w="4216" w:type="dxa"/>
            <w:tcBorders>
              <w:top w:val="single" w:sz="4" w:space="0" w:color="auto"/>
              <w:bottom w:val="single" w:sz="4" w:space="0" w:color="auto"/>
            </w:tcBorders>
          </w:tcPr>
          <w:p w:rsidR="00C45B25" w:rsidRPr="00BB11D2" w:rsidRDefault="00C45B25" w:rsidP="00C45B25">
            <w:pPr>
              <w:tabs>
                <w:tab w:val="center" w:pos="6091"/>
              </w:tabs>
              <w:autoSpaceDE w:val="0"/>
              <w:autoSpaceDN w:val="0"/>
              <w:adjustRightInd w:val="0"/>
              <w:spacing w:after="0" w:line="240" w:lineRule="auto"/>
              <w:jc w:val="both"/>
              <w:rPr>
                <w:rFonts w:ascii="Arial" w:hAnsi="Arial" w:cs="Arial"/>
                <w:sz w:val="20"/>
                <w:szCs w:val="20"/>
              </w:rPr>
            </w:pPr>
          </w:p>
        </w:tc>
        <w:tc>
          <w:tcPr>
            <w:tcW w:w="2724" w:type="dxa"/>
            <w:tcBorders>
              <w:top w:val="single" w:sz="4" w:space="0" w:color="auto"/>
              <w:bottom w:val="single" w:sz="4" w:space="0" w:color="auto"/>
            </w:tcBorders>
          </w:tcPr>
          <w:p w:rsidR="00C45B25" w:rsidRPr="00125A71" w:rsidRDefault="00C45B25" w:rsidP="00C45B25">
            <w:pPr>
              <w:tabs>
                <w:tab w:val="center" w:pos="6091"/>
              </w:tabs>
              <w:autoSpaceDE w:val="0"/>
              <w:autoSpaceDN w:val="0"/>
              <w:adjustRightInd w:val="0"/>
              <w:spacing w:after="0" w:line="240" w:lineRule="auto"/>
              <w:jc w:val="center"/>
              <w:rPr>
                <w:rFonts w:ascii="Arial" w:hAnsi="Arial" w:cs="Arial"/>
                <w:sz w:val="20"/>
                <w:szCs w:val="20"/>
              </w:rPr>
            </w:pPr>
            <w:r>
              <w:rPr>
                <w:rFonts w:ascii="Arial" w:hAnsi="Arial" w:cs="Arial"/>
                <w:bCs/>
                <w:position w:val="-4"/>
                <w:sz w:val="24"/>
                <w:szCs w:val="24"/>
              </w:rPr>
              <w:t xml:space="preserve">     </w:t>
            </w:r>
            <w:r w:rsidRPr="00125A71">
              <w:rPr>
                <w:rFonts w:ascii="Arial" w:hAnsi="Arial" w:cs="Arial"/>
                <w:bCs/>
                <w:position w:val="-4"/>
                <w:sz w:val="24"/>
                <w:szCs w:val="24"/>
              </w:rPr>
              <w:object w:dxaOrig="279" w:dyaOrig="320">
                <v:shape id="_x0000_i1026" type="#_x0000_t75" style="width:14.25pt;height:15.75pt" o:ole="">
                  <v:imagedata r:id="rId26" o:title=""/>
                </v:shape>
                <o:OLEObject Type="Embed" ProgID="Equation.3" ShapeID="_x0000_i1026" DrawAspect="Content" ObjectID="_1433423821" r:id="rId27"/>
              </w:object>
            </w:r>
          </w:p>
        </w:tc>
        <w:tc>
          <w:tcPr>
            <w:tcW w:w="2500" w:type="dxa"/>
            <w:tcBorders>
              <w:top w:val="single" w:sz="4" w:space="0" w:color="auto"/>
              <w:bottom w:val="single" w:sz="4" w:space="0" w:color="auto"/>
            </w:tcBorders>
          </w:tcPr>
          <w:p w:rsidR="00C45B25" w:rsidRPr="00125A71" w:rsidRDefault="00D62919" w:rsidP="001B3EB1">
            <w:pPr>
              <w:tabs>
                <w:tab w:val="center" w:pos="6091"/>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1B3EB1">
              <w:rPr>
                <w:rFonts w:ascii="Arial" w:hAnsi="Arial" w:cs="Arial"/>
                <w:sz w:val="20"/>
                <w:szCs w:val="20"/>
              </w:rPr>
              <w:t xml:space="preserve">   </w:t>
            </w:r>
            <w:r w:rsidR="00C45B25" w:rsidRPr="00125A71">
              <w:rPr>
                <w:rFonts w:ascii="Arial" w:hAnsi="Arial" w:cs="Arial"/>
                <w:sz w:val="20"/>
                <w:szCs w:val="20"/>
              </w:rPr>
              <w:t>SS</w:t>
            </w:r>
          </w:p>
        </w:tc>
      </w:tr>
      <w:tr w:rsidR="00C45B25" w:rsidRPr="00BB11D2" w:rsidTr="00D62919">
        <w:trPr>
          <w:trHeight w:val="645"/>
        </w:trPr>
        <w:tc>
          <w:tcPr>
            <w:tcW w:w="4216" w:type="dxa"/>
            <w:tcBorders>
              <w:top w:val="single" w:sz="4" w:space="0" w:color="auto"/>
            </w:tcBorders>
          </w:tcPr>
          <w:p w:rsidR="00C45B25" w:rsidRDefault="00C45B25" w:rsidP="00AD1E6D">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Mobil cihazlar</w:t>
            </w:r>
            <w:r w:rsidR="001B3EB1">
              <w:rPr>
                <w:rFonts w:ascii="Arial" w:hAnsi="Arial" w:cs="Arial"/>
                <w:color w:val="000000"/>
                <w:sz w:val="20"/>
                <w:szCs w:val="20"/>
              </w:rPr>
              <w:t>larla desteklenen öğrenme etkinlikleri öğrenciler için etkili olabilir.</w:t>
            </w:r>
          </w:p>
          <w:p w:rsidR="001B3EB1" w:rsidRPr="00906E62" w:rsidRDefault="001B3EB1" w:rsidP="00AD1E6D">
            <w:pPr>
              <w:autoSpaceDE w:val="0"/>
              <w:autoSpaceDN w:val="0"/>
              <w:adjustRightInd w:val="0"/>
              <w:spacing w:after="0"/>
              <w:jc w:val="both"/>
              <w:rPr>
                <w:rFonts w:ascii="Arial" w:hAnsi="Arial" w:cs="Arial"/>
                <w:color w:val="000000"/>
                <w:sz w:val="20"/>
                <w:szCs w:val="20"/>
              </w:rPr>
            </w:pPr>
          </w:p>
        </w:tc>
        <w:tc>
          <w:tcPr>
            <w:tcW w:w="2724" w:type="dxa"/>
            <w:tcBorders>
              <w:top w:val="single" w:sz="4" w:space="0" w:color="auto"/>
            </w:tcBorders>
            <w:vAlign w:val="center"/>
          </w:tcPr>
          <w:p w:rsidR="00C45B25" w:rsidRPr="00906E62" w:rsidRDefault="00C45B25" w:rsidP="00AD1E6D">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w:t>
            </w:r>
            <w:r w:rsidR="00D62919">
              <w:rPr>
                <w:rFonts w:ascii="Arial" w:hAnsi="Arial" w:cs="Arial"/>
                <w:color w:val="000000"/>
                <w:sz w:val="20"/>
                <w:szCs w:val="20"/>
              </w:rPr>
              <w:t xml:space="preserve">   </w:t>
            </w:r>
            <w:r>
              <w:rPr>
                <w:rFonts w:ascii="Arial" w:hAnsi="Arial" w:cs="Arial"/>
                <w:color w:val="000000"/>
                <w:sz w:val="20"/>
                <w:szCs w:val="20"/>
              </w:rPr>
              <w:t xml:space="preserve"> 3.</w:t>
            </w:r>
            <w:r w:rsidR="001B3EB1">
              <w:rPr>
                <w:rFonts w:ascii="Arial" w:hAnsi="Arial" w:cs="Arial"/>
                <w:color w:val="000000"/>
                <w:sz w:val="20"/>
                <w:szCs w:val="20"/>
              </w:rPr>
              <w:t>6</w:t>
            </w:r>
            <w:r w:rsidRPr="00906E62">
              <w:rPr>
                <w:rFonts w:ascii="Arial" w:hAnsi="Arial" w:cs="Arial"/>
                <w:color w:val="000000"/>
                <w:sz w:val="20"/>
                <w:szCs w:val="20"/>
              </w:rPr>
              <w:t>6</w:t>
            </w:r>
          </w:p>
        </w:tc>
        <w:tc>
          <w:tcPr>
            <w:tcW w:w="2500" w:type="dxa"/>
            <w:tcBorders>
              <w:top w:val="single" w:sz="4" w:space="0" w:color="auto"/>
            </w:tcBorders>
            <w:vAlign w:val="center"/>
          </w:tcPr>
          <w:p w:rsidR="00C45B25" w:rsidRPr="00906E62" w:rsidRDefault="00D62919" w:rsidP="00AD1E6D">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1B3EB1">
              <w:rPr>
                <w:rFonts w:ascii="Arial" w:hAnsi="Arial" w:cs="Arial"/>
                <w:color w:val="000000"/>
                <w:sz w:val="20"/>
                <w:szCs w:val="20"/>
              </w:rPr>
              <w:t xml:space="preserve"> </w:t>
            </w:r>
            <w:r w:rsidR="00C45B25">
              <w:rPr>
                <w:rFonts w:ascii="Arial" w:hAnsi="Arial" w:cs="Arial"/>
                <w:color w:val="000000"/>
                <w:sz w:val="20"/>
                <w:szCs w:val="20"/>
              </w:rPr>
              <w:t>1.</w:t>
            </w:r>
            <w:r w:rsidR="00C45B25" w:rsidRPr="00906E62">
              <w:rPr>
                <w:rFonts w:ascii="Arial" w:hAnsi="Arial" w:cs="Arial"/>
                <w:color w:val="000000"/>
                <w:sz w:val="20"/>
                <w:szCs w:val="20"/>
              </w:rPr>
              <w:t>10</w:t>
            </w:r>
          </w:p>
        </w:tc>
      </w:tr>
      <w:tr w:rsidR="00C45B25" w:rsidRPr="00BB11D2" w:rsidTr="00D62919">
        <w:trPr>
          <w:trHeight w:val="339"/>
        </w:trPr>
        <w:tc>
          <w:tcPr>
            <w:tcW w:w="4216" w:type="dxa"/>
          </w:tcPr>
          <w:p w:rsidR="00C45B25" w:rsidRDefault="00C45B25" w:rsidP="00AD1E6D">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Mobil </w:t>
            </w:r>
            <w:r w:rsidR="001B3EB1">
              <w:rPr>
                <w:rFonts w:ascii="Arial" w:hAnsi="Arial" w:cs="Arial"/>
                <w:color w:val="000000"/>
                <w:sz w:val="20"/>
                <w:szCs w:val="20"/>
              </w:rPr>
              <w:t xml:space="preserve">teknolojilerle, sohbet programı ile iletişim kurularak bilgi paylaşımı yapılabilir. </w:t>
            </w:r>
          </w:p>
          <w:p w:rsidR="001B3EB1" w:rsidRPr="00906E62" w:rsidRDefault="001B3EB1" w:rsidP="00AD1E6D">
            <w:pPr>
              <w:autoSpaceDE w:val="0"/>
              <w:autoSpaceDN w:val="0"/>
              <w:adjustRightInd w:val="0"/>
              <w:spacing w:after="0"/>
              <w:jc w:val="both"/>
              <w:rPr>
                <w:rFonts w:ascii="Arial" w:hAnsi="Arial" w:cs="Arial"/>
                <w:color w:val="000000"/>
                <w:sz w:val="20"/>
                <w:szCs w:val="20"/>
              </w:rPr>
            </w:pPr>
          </w:p>
        </w:tc>
        <w:tc>
          <w:tcPr>
            <w:tcW w:w="2724" w:type="dxa"/>
            <w:vAlign w:val="center"/>
          </w:tcPr>
          <w:p w:rsidR="00C45B25" w:rsidRPr="00906E62" w:rsidRDefault="00C45B25" w:rsidP="00AD1E6D">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w:t>
            </w:r>
            <w:r w:rsidR="00D62919">
              <w:rPr>
                <w:rFonts w:ascii="Arial" w:hAnsi="Arial" w:cs="Arial"/>
                <w:color w:val="000000"/>
                <w:sz w:val="20"/>
                <w:szCs w:val="20"/>
              </w:rPr>
              <w:t xml:space="preserve">  </w:t>
            </w:r>
            <w:r w:rsidR="001B3EB1">
              <w:rPr>
                <w:rFonts w:ascii="Arial" w:hAnsi="Arial" w:cs="Arial"/>
                <w:color w:val="000000"/>
                <w:sz w:val="20"/>
                <w:szCs w:val="20"/>
              </w:rPr>
              <w:t xml:space="preserve"> </w:t>
            </w:r>
            <w:r>
              <w:rPr>
                <w:rFonts w:ascii="Arial" w:hAnsi="Arial" w:cs="Arial"/>
                <w:color w:val="000000"/>
                <w:sz w:val="20"/>
                <w:szCs w:val="20"/>
              </w:rPr>
              <w:t>3.</w:t>
            </w:r>
            <w:r w:rsidRPr="00906E62">
              <w:rPr>
                <w:rFonts w:ascii="Arial" w:hAnsi="Arial" w:cs="Arial"/>
                <w:color w:val="000000"/>
                <w:sz w:val="20"/>
                <w:szCs w:val="20"/>
              </w:rPr>
              <w:t>6</w:t>
            </w:r>
            <w:r w:rsidR="001B3EB1">
              <w:rPr>
                <w:rFonts w:ascii="Arial" w:hAnsi="Arial" w:cs="Arial"/>
                <w:color w:val="000000"/>
                <w:sz w:val="20"/>
                <w:szCs w:val="20"/>
              </w:rPr>
              <w:t>3</w:t>
            </w:r>
          </w:p>
        </w:tc>
        <w:tc>
          <w:tcPr>
            <w:tcW w:w="2500" w:type="dxa"/>
            <w:vAlign w:val="center"/>
          </w:tcPr>
          <w:p w:rsidR="00C45B25" w:rsidRPr="00906E62" w:rsidRDefault="00D62919" w:rsidP="00AD1E6D">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BA1D78">
              <w:rPr>
                <w:rFonts w:ascii="Arial" w:hAnsi="Arial" w:cs="Arial"/>
                <w:color w:val="000000"/>
                <w:sz w:val="20"/>
                <w:szCs w:val="20"/>
              </w:rPr>
              <w:t xml:space="preserve">   </w:t>
            </w:r>
            <w:r w:rsidR="001B3EB1">
              <w:rPr>
                <w:rFonts w:ascii="Arial" w:hAnsi="Arial" w:cs="Arial"/>
                <w:color w:val="000000"/>
                <w:sz w:val="20"/>
                <w:szCs w:val="20"/>
              </w:rPr>
              <w:t>.99</w:t>
            </w:r>
          </w:p>
        </w:tc>
      </w:tr>
      <w:tr w:rsidR="00C45B25" w:rsidRPr="00BB11D2" w:rsidTr="00D62919">
        <w:trPr>
          <w:trHeight w:val="339"/>
        </w:trPr>
        <w:tc>
          <w:tcPr>
            <w:tcW w:w="4216" w:type="dxa"/>
          </w:tcPr>
          <w:p w:rsidR="00C45B25" w:rsidRDefault="001B3EB1" w:rsidP="00AD1E6D">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Mobil öğrenme uygulamaları derslerde geleneksel eğitime destek olarak kullanılabilir.</w:t>
            </w:r>
          </w:p>
          <w:p w:rsidR="00C45B25" w:rsidRPr="00EE398B" w:rsidRDefault="00C45B25" w:rsidP="00AD1E6D">
            <w:pPr>
              <w:autoSpaceDE w:val="0"/>
              <w:autoSpaceDN w:val="0"/>
              <w:adjustRightInd w:val="0"/>
              <w:spacing w:after="0"/>
              <w:jc w:val="both"/>
              <w:rPr>
                <w:rFonts w:ascii="Arial" w:hAnsi="Arial" w:cs="Arial"/>
                <w:color w:val="000000"/>
                <w:sz w:val="20"/>
                <w:szCs w:val="20"/>
              </w:rPr>
            </w:pPr>
          </w:p>
        </w:tc>
        <w:tc>
          <w:tcPr>
            <w:tcW w:w="2724" w:type="dxa"/>
            <w:vAlign w:val="center"/>
          </w:tcPr>
          <w:p w:rsidR="00C45B25" w:rsidRPr="00906E62" w:rsidRDefault="00D62919" w:rsidP="00AD1E6D">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w:t>
            </w:r>
            <w:r w:rsidR="00C45B25">
              <w:rPr>
                <w:rFonts w:ascii="Arial" w:hAnsi="Arial" w:cs="Arial"/>
                <w:color w:val="000000"/>
                <w:sz w:val="20"/>
                <w:szCs w:val="20"/>
              </w:rPr>
              <w:t>3.</w:t>
            </w:r>
            <w:r w:rsidR="001B3EB1">
              <w:rPr>
                <w:rFonts w:ascii="Arial" w:hAnsi="Arial" w:cs="Arial"/>
                <w:color w:val="000000"/>
                <w:sz w:val="20"/>
                <w:szCs w:val="20"/>
              </w:rPr>
              <w:t>61</w:t>
            </w:r>
          </w:p>
        </w:tc>
        <w:tc>
          <w:tcPr>
            <w:tcW w:w="2500" w:type="dxa"/>
            <w:vAlign w:val="center"/>
          </w:tcPr>
          <w:p w:rsidR="00C45B25" w:rsidRPr="00906E62" w:rsidRDefault="00D62919" w:rsidP="00AD1E6D">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BA1D78">
              <w:rPr>
                <w:rFonts w:ascii="Arial" w:hAnsi="Arial" w:cs="Arial"/>
                <w:color w:val="000000"/>
                <w:sz w:val="20"/>
                <w:szCs w:val="20"/>
              </w:rPr>
              <w:t xml:space="preserve">   </w:t>
            </w:r>
            <w:r w:rsidR="001B3EB1">
              <w:rPr>
                <w:rFonts w:ascii="Arial" w:hAnsi="Arial" w:cs="Arial"/>
                <w:color w:val="000000"/>
                <w:sz w:val="20"/>
                <w:szCs w:val="20"/>
              </w:rPr>
              <w:t xml:space="preserve"> .99</w:t>
            </w:r>
          </w:p>
        </w:tc>
      </w:tr>
      <w:tr w:rsidR="00C45B25" w:rsidRPr="00BB11D2" w:rsidTr="00D62919">
        <w:trPr>
          <w:trHeight w:val="339"/>
        </w:trPr>
        <w:tc>
          <w:tcPr>
            <w:tcW w:w="4216" w:type="dxa"/>
          </w:tcPr>
          <w:p w:rsidR="00C45B25" w:rsidRDefault="001B3EB1" w:rsidP="00AD1E6D">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Mobil teknolojiler öğrenme etkinliklerinde bilginin tam olarak aktarılmasında etkili bir yöntemdir.</w:t>
            </w:r>
          </w:p>
          <w:p w:rsidR="00C45B25" w:rsidRPr="00EE398B" w:rsidRDefault="00C45B25" w:rsidP="00AD1E6D">
            <w:pPr>
              <w:autoSpaceDE w:val="0"/>
              <w:autoSpaceDN w:val="0"/>
              <w:adjustRightInd w:val="0"/>
              <w:spacing w:after="0"/>
              <w:jc w:val="both"/>
              <w:rPr>
                <w:rFonts w:ascii="Arial" w:hAnsi="Arial" w:cs="Arial"/>
                <w:color w:val="000000"/>
                <w:sz w:val="20"/>
                <w:szCs w:val="20"/>
              </w:rPr>
            </w:pPr>
          </w:p>
        </w:tc>
        <w:tc>
          <w:tcPr>
            <w:tcW w:w="2724" w:type="dxa"/>
            <w:vAlign w:val="center"/>
          </w:tcPr>
          <w:p w:rsidR="00C45B25" w:rsidRPr="00906E62" w:rsidRDefault="00C45B25" w:rsidP="00AD1E6D">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w:t>
            </w:r>
            <w:r w:rsidR="00D62919">
              <w:rPr>
                <w:rFonts w:ascii="Arial" w:hAnsi="Arial" w:cs="Arial"/>
                <w:color w:val="000000"/>
                <w:sz w:val="20"/>
                <w:szCs w:val="20"/>
              </w:rPr>
              <w:t xml:space="preserve">  </w:t>
            </w:r>
            <w:r w:rsidR="001B3EB1">
              <w:rPr>
                <w:rFonts w:ascii="Arial" w:hAnsi="Arial" w:cs="Arial"/>
                <w:color w:val="000000"/>
                <w:sz w:val="20"/>
                <w:szCs w:val="20"/>
              </w:rPr>
              <w:t xml:space="preserve"> </w:t>
            </w:r>
            <w:r>
              <w:rPr>
                <w:rFonts w:ascii="Arial" w:hAnsi="Arial" w:cs="Arial"/>
                <w:color w:val="000000"/>
                <w:sz w:val="20"/>
                <w:szCs w:val="20"/>
              </w:rPr>
              <w:t>3.</w:t>
            </w:r>
            <w:r w:rsidR="001B3EB1">
              <w:rPr>
                <w:rFonts w:ascii="Arial" w:hAnsi="Arial" w:cs="Arial"/>
                <w:color w:val="000000"/>
                <w:sz w:val="20"/>
                <w:szCs w:val="20"/>
              </w:rPr>
              <w:t>58</w:t>
            </w:r>
          </w:p>
        </w:tc>
        <w:tc>
          <w:tcPr>
            <w:tcW w:w="2500" w:type="dxa"/>
            <w:vAlign w:val="center"/>
          </w:tcPr>
          <w:p w:rsidR="00C45B25" w:rsidRPr="00906E62" w:rsidRDefault="00D62919" w:rsidP="00AD1E6D">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1B3EB1">
              <w:rPr>
                <w:rFonts w:ascii="Arial" w:hAnsi="Arial" w:cs="Arial"/>
                <w:color w:val="000000"/>
                <w:sz w:val="20"/>
                <w:szCs w:val="20"/>
              </w:rPr>
              <w:t xml:space="preserve">   </w:t>
            </w:r>
            <w:r w:rsidR="00C45B25">
              <w:rPr>
                <w:rFonts w:ascii="Arial" w:hAnsi="Arial" w:cs="Arial"/>
                <w:color w:val="000000"/>
                <w:sz w:val="20"/>
                <w:szCs w:val="20"/>
              </w:rPr>
              <w:t>1.</w:t>
            </w:r>
            <w:r w:rsidR="00C45B25" w:rsidRPr="00906E62">
              <w:rPr>
                <w:rFonts w:ascii="Arial" w:hAnsi="Arial" w:cs="Arial"/>
                <w:color w:val="000000"/>
                <w:sz w:val="20"/>
                <w:szCs w:val="20"/>
              </w:rPr>
              <w:t>0</w:t>
            </w:r>
            <w:r w:rsidR="001B3EB1">
              <w:rPr>
                <w:rFonts w:ascii="Arial" w:hAnsi="Arial" w:cs="Arial"/>
                <w:color w:val="000000"/>
                <w:sz w:val="20"/>
                <w:szCs w:val="20"/>
              </w:rPr>
              <w:t>4</w:t>
            </w:r>
          </w:p>
        </w:tc>
      </w:tr>
      <w:tr w:rsidR="00C45B25" w:rsidRPr="00BB11D2" w:rsidTr="00D62919">
        <w:trPr>
          <w:trHeight w:val="339"/>
        </w:trPr>
        <w:tc>
          <w:tcPr>
            <w:tcW w:w="4216" w:type="dxa"/>
          </w:tcPr>
          <w:p w:rsidR="00C45B25" w:rsidRDefault="00C45B25" w:rsidP="00AD1E6D">
            <w:pPr>
              <w:autoSpaceDE w:val="0"/>
              <w:autoSpaceDN w:val="0"/>
              <w:adjustRightInd w:val="0"/>
              <w:spacing w:after="0"/>
              <w:jc w:val="both"/>
              <w:rPr>
                <w:rFonts w:ascii="Arial" w:hAnsi="Arial" w:cs="Arial"/>
                <w:b/>
                <w:color w:val="000000"/>
                <w:sz w:val="20"/>
                <w:szCs w:val="20"/>
              </w:rPr>
            </w:pPr>
            <w:r w:rsidRPr="000A490A">
              <w:rPr>
                <w:rFonts w:ascii="Arial" w:hAnsi="Arial" w:cs="Arial"/>
                <w:color w:val="000000"/>
                <w:sz w:val="20"/>
                <w:szCs w:val="20"/>
              </w:rPr>
              <w:t xml:space="preserve">Mobil </w:t>
            </w:r>
            <w:r w:rsidR="00757706">
              <w:rPr>
                <w:rFonts w:ascii="Arial" w:hAnsi="Arial" w:cs="Arial"/>
                <w:color w:val="000000"/>
                <w:sz w:val="20"/>
                <w:szCs w:val="20"/>
              </w:rPr>
              <w:t>cihazlar zaman ve mekan sınırlamasını ortadan kaldırır.</w:t>
            </w:r>
            <w:r>
              <w:rPr>
                <w:rFonts w:ascii="Arial" w:hAnsi="Arial" w:cs="Arial"/>
                <w:b/>
                <w:color w:val="000000"/>
                <w:sz w:val="20"/>
                <w:szCs w:val="20"/>
              </w:rPr>
              <w:t xml:space="preserve"> </w:t>
            </w:r>
          </w:p>
          <w:p w:rsidR="00C45B25" w:rsidRPr="00EE398B" w:rsidRDefault="00C45B25" w:rsidP="00AD1E6D">
            <w:pPr>
              <w:autoSpaceDE w:val="0"/>
              <w:autoSpaceDN w:val="0"/>
              <w:adjustRightInd w:val="0"/>
              <w:spacing w:after="0"/>
              <w:jc w:val="both"/>
              <w:rPr>
                <w:rFonts w:ascii="Arial" w:hAnsi="Arial" w:cs="Arial"/>
                <w:b/>
                <w:color w:val="000000"/>
                <w:sz w:val="20"/>
                <w:szCs w:val="20"/>
              </w:rPr>
            </w:pPr>
          </w:p>
        </w:tc>
        <w:tc>
          <w:tcPr>
            <w:tcW w:w="2724" w:type="dxa"/>
            <w:vAlign w:val="center"/>
          </w:tcPr>
          <w:p w:rsidR="00C45B25" w:rsidRPr="00906E62" w:rsidRDefault="00C45B25" w:rsidP="00AD1E6D">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w:t>
            </w:r>
            <w:r w:rsidR="00D62919">
              <w:rPr>
                <w:rFonts w:ascii="Arial" w:hAnsi="Arial" w:cs="Arial"/>
                <w:color w:val="000000"/>
                <w:sz w:val="20"/>
                <w:szCs w:val="20"/>
              </w:rPr>
              <w:t xml:space="preserve">  </w:t>
            </w:r>
            <w:r w:rsidR="00757706">
              <w:rPr>
                <w:rFonts w:ascii="Arial" w:hAnsi="Arial" w:cs="Arial"/>
                <w:color w:val="000000"/>
                <w:sz w:val="20"/>
                <w:szCs w:val="20"/>
              </w:rPr>
              <w:t xml:space="preserve"> </w:t>
            </w:r>
            <w:r>
              <w:rPr>
                <w:rFonts w:ascii="Arial" w:hAnsi="Arial" w:cs="Arial"/>
                <w:color w:val="000000"/>
                <w:sz w:val="20"/>
                <w:szCs w:val="20"/>
              </w:rPr>
              <w:t>3.</w:t>
            </w:r>
            <w:r w:rsidR="00757706">
              <w:rPr>
                <w:rFonts w:ascii="Arial" w:hAnsi="Arial" w:cs="Arial"/>
                <w:color w:val="000000"/>
                <w:sz w:val="20"/>
                <w:szCs w:val="20"/>
              </w:rPr>
              <w:t>56</w:t>
            </w:r>
          </w:p>
        </w:tc>
        <w:tc>
          <w:tcPr>
            <w:tcW w:w="2500" w:type="dxa"/>
            <w:vAlign w:val="center"/>
          </w:tcPr>
          <w:p w:rsidR="00C45B25" w:rsidRPr="00906E62" w:rsidRDefault="00D62919" w:rsidP="00AD1E6D">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605E5E">
              <w:rPr>
                <w:rFonts w:ascii="Arial" w:hAnsi="Arial" w:cs="Arial"/>
                <w:color w:val="000000"/>
                <w:sz w:val="20"/>
                <w:szCs w:val="20"/>
              </w:rPr>
              <w:t xml:space="preserve">  </w:t>
            </w:r>
            <w:r w:rsidR="00C45B25">
              <w:rPr>
                <w:rFonts w:ascii="Arial" w:hAnsi="Arial" w:cs="Arial"/>
                <w:color w:val="000000"/>
                <w:sz w:val="20"/>
                <w:szCs w:val="20"/>
              </w:rPr>
              <w:t>1.</w:t>
            </w:r>
            <w:r w:rsidR="00757706">
              <w:rPr>
                <w:rFonts w:ascii="Arial" w:hAnsi="Arial" w:cs="Arial"/>
                <w:color w:val="000000"/>
                <w:sz w:val="20"/>
                <w:szCs w:val="20"/>
              </w:rPr>
              <w:t>10</w:t>
            </w:r>
          </w:p>
        </w:tc>
      </w:tr>
      <w:tr w:rsidR="00C45B25" w:rsidRPr="00BB11D2" w:rsidTr="00D62919">
        <w:trPr>
          <w:trHeight w:val="339"/>
        </w:trPr>
        <w:tc>
          <w:tcPr>
            <w:tcW w:w="4216" w:type="dxa"/>
          </w:tcPr>
          <w:p w:rsidR="00C45B25" w:rsidRDefault="00C45B25" w:rsidP="00AD1E6D">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Ders notları ve ödevler, e-posta gibi mobil öğrenme araçlarıyla öğrencilere gönderilerek etkili öğrenme ortamı yaratılabilir. </w:t>
            </w:r>
          </w:p>
          <w:p w:rsidR="00C45B25" w:rsidRPr="000C004B" w:rsidRDefault="00C45B25" w:rsidP="00AD1E6D">
            <w:pPr>
              <w:autoSpaceDE w:val="0"/>
              <w:autoSpaceDN w:val="0"/>
              <w:adjustRightInd w:val="0"/>
              <w:spacing w:after="0"/>
              <w:jc w:val="both"/>
              <w:rPr>
                <w:rFonts w:ascii="Arial" w:hAnsi="Arial" w:cs="Arial"/>
                <w:color w:val="000000"/>
                <w:sz w:val="20"/>
                <w:szCs w:val="20"/>
              </w:rPr>
            </w:pPr>
          </w:p>
        </w:tc>
        <w:tc>
          <w:tcPr>
            <w:tcW w:w="2724" w:type="dxa"/>
            <w:vAlign w:val="center"/>
          </w:tcPr>
          <w:p w:rsidR="00C45B25" w:rsidRPr="00906E62" w:rsidRDefault="00C45B25" w:rsidP="00AD1E6D">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w:t>
            </w:r>
            <w:r w:rsidR="00D62919">
              <w:rPr>
                <w:rFonts w:ascii="Arial" w:hAnsi="Arial" w:cs="Arial"/>
                <w:color w:val="000000"/>
                <w:sz w:val="20"/>
                <w:szCs w:val="20"/>
              </w:rPr>
              <w:t xml:space="preserve"> </w:t>
            </w:r>
            <w:r w:rsidR="000D4ED6">
              <w:rPr>
                <w:rFonts w:ascii="Arial" w:hAnsi="Arial" w:cs="Arial"/>
                <w:color w:val="000000"/>
                <w:sz w:val="20"/>
                <w:szCs w:val="20"/>
              </w:rPr>
              <w:t xml:space="preserve">  </w:t>
            </w:r>
            <w:r>
              <w:rPr>
                <w:rFonts w:ascii="Arial" w:hAnsi="Arial" w:cs="Arial"/>
                <w:color w:val="000000"/>
                <w:sz w:val="20"/>
                <w:szCs w:val="20"/>
              </w:rPr>
              <w:t>3.</w:t>
            </w:r>
            <w:r w:rsidRPr="00906E62">
              <w:rPr>
                <w:rFonts w:ascii="Arial" w:hAnsi="Arial" w:cs="Arial"/>
                <w:color w:val="000000"/>
                <w:sz w:val="20"/>
                <w:szCs w:val="20"/>
              </w:rPr>
              <w:t>51</w:t>
            </w:r>
          </w:p>
        </w:tc>
        <w:tc>
          <w:tcPr>
            <w:tcW w:w="2500" w:type="dxa"/>
            <w:vAlign w:val="center"/>
          </w:tcPr>
          <w:p w:rsidR="00C45B25" w:rsidRPr="00906E62" w:rsidRDefault="00D62919" w:rsidP="00AD1E6D">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0D4ED6">
              <w:rPr>
                <w:rFonts w:ascii="Arial" w:hAnsi="Arial" w:cs="Arial"/>
                <w:color w:val="000000"/>
                <w:sz w:val="20"/>
                <w:szCs w:val="20"/>
              </w:rPr>
              <w:t xml:space="preserve"> </w:t>
            </w:r>
            <w:r w:rsidR="00605E5E">
              <w:rPr>
                <w:rFonts w:ascii="Arial" w:hAnsi="Arial" w:cs="Arial"/>
                <w:color w:val="000000"/>
                <w:sz w:val="20"/>
                <w:szCs w:val="20"/>
              </w:rPr>
              <w:t xml:space="preserve"> </w:t>
            </w:r>
            <w:r w:rsidR="00C45B25">
              <w:rPr>
                <w:rFonts w:ascii="Arial" w:hAnsi="Arial" w:cs="Arial"/>
                <w:color w:val="000000"/>
                <w:sz w:val="20"/>
                <w:szCs w:val="20"/>
              </w:rPr>
              <w:t>1.</w:t>
            </w:r>
            <w:r w:rsidR="00C45B25" w:rsidRPr="00906E62">
              <w:rPr>
                <w:rFonts w:ascii="Arial" w:hAnsi="Arial" w:cs="Arial"/>
                <w:color w:val="000000"/>
                <w:sz w:val="20"/>
                <w:szCs w:val="20"/>
              </w:rPr>
              <w:t>06</w:t>
            </w:r>
          </w:p>
        </w:tc>
      </w:tr>
      <w:tr w:rsidR="00C45B25" w:rsidRPr="00BB11D2" w:rsidTr="00D62919">
        <w:trPr>
          <w:trHeight w:val="339"/>
        </w:trPr>
        <w:tc>
          <w:tcPr>
            <w:tcW w:w="4216" w:type="dxa"/>
          </w:tcPr>
          <w:p w:rsidR="00AD1E6D" w:rsidRDefault="00C45B25" w:rsidP="00AD1E6D">
            <w:pPr>
              <w:autoSpaceDE w:val="0"/>
              <w:autoSpaceDN w:val="0"/>
              <w:adjustRightInd w:val="0"/>
              <w:spacing w:after="0"/>
              <w:jc w:val="both"/>
              <w:rPr>
                <w:rFonts w:ascii="Arial" w:hAnsi="Arial" w:cs="Arial"/>
                <w:b/>
                <w:color w:val="000000"/>
                <w:sz w:val="20"/>
                <w:szCs w:val="20"/>
              </w:rPr>
            </w:pPr>
            <w:r w:rsidRPr="000C004B">
              <w:rPr>
                <w:rFonts w:ascii="Arial" w:hAnsi="Arial" w:cs="Arial"/>
                <w:color w:val="000000"/>
                <w:sz w:val="20"/>
                <w:szCs w:val="20"/>
              </w:rPr>
              <w:t xml:space="preserve">Mobil </w:t>
            </w:r>
            <w:r w:rsidR="000D4ED6">
              <w:rPr>
                <w:rFonts w:ascii="Arial" w:hAnsi="Arial" w:cs="Arial"/>
                <w:color w:val="000000"/>
                <w:sz w:val="20"/>
                <w:szCs w:val="20"/>
              </w:rPr>
              <w:t xml:space="preserve">teknolojileri kullanmak öğrencilerin motivasyonunu arttırır.                                              </w:t>
            </w:r>
          </w:p>
          <w:p w:rsidR="00C45B25" w:rsidRPr="000A490A" w:rsidRDefault="00C45B25" w:rsidP="00AD1E6D">
            <w:pPr>
              <w:autoSpaceDE w:val="0"/>
              <w:autoSpaceDN w:val="0"/>
              <w:adjustRightInd w:val="0"/>
              <w:spacing w:after="0"/>
              <w:jc w:val="both"/>
              <w:rPr>
                <w:rFonts w:ascii="Arial" w:hAnsi="Arial" w:cs="Arial"/>
                <w:b/>
                <w:color w:val="000000"/>
                <w:sz w:val="20"/>
                <w:szCs w:val="20"/>
              </w:rPr>
            </w:pPr>
          </w:p>
        </w:tc>
        <w:tc>
          <w:tcPr>
            <w:tcW w:w="2724" w:type="dxa"/>
            <w:vAlign w:val="center"/>
          </w:tcPr>
          <w:p w:rsidR="00C45B25" w:rsidRDefault="00C45B25" w:rsidP="00AD1E6D">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w:t>
            </w:r>
            <w:r w:rsidR="000D4ED6">
              <w:rPr>
                <w:rFonts w:ascii="Arial" w:hAnsi="Arial" w:cs="Arial"/>
                <w:color w:val="000000"/>
                <w:sz w:val="20"/>
                <w:szCs w:val="20"/>
              </w:rPr>
              <w:t xml:space="preserve">   </w:t>
            </w:r>
            <w:r>
              <w:rPr>
                <w:rFonts w:ascii="Arial" w:hAnsi="Arial" w:cs="Arial"/>
                <w:color w:val="000000"/>
                <w:sz w:val="20"/>
                <w:szCs w:val="20"/>
              </w:rPr>
              <w:t>3.</w:t>
            </w:r>
            <w:r w:rsidR="000D4ED6">
              <w:rPr>
                <w:rFonts w:ascii="Arial" w:hAnsi="Arial" w:cs="Arial"/>
                <w:color w:val="000000"/>
                <w:sz w:val="20"/>
                <w:szCs w:val="20"/>
              </w:rPr>
              <w:t>44</w:t>
            </w:r>
          </w:p>
          <w:p w:rsidR="00AD1E6D" w:rsidRPr="00906E62" w:rsidRDefault="00AD1E6D" w:rsidP="00AD1E6D">
            <w:pPr>
              <w:autoSpaceDE w:val="0"/>
              <w:autoSpaceDN w:val="0"/>
              <w:adjustRightInd w:val="0"/>
              <w:spacing w:after="0"/>
              <w:jc w:val="center"/>
              <w:rPr>
                <w:rFonts w:ascii="Arial" w:hAnsi="Arial" w:cs="Arial"/>
                <w:color w:val="000000"/>
                <w:sz w:val="20"/>
                <w:szCs w:val="20"/>
              </w:rPr>
            </w:pPr>
          </w:p>
        </w:tc>
        <w:tc>
          <w:tcPr>
            <w:tcW w:w="2500" w:type="dxa"/>
            <w:vAlign w:val="center"/>
          </w:tcPr>
          <w:p w:rsidR="00C45B25" w:rsidRPr="00906E62" w:rsidRDefault="00D62919" w:rsidP="00D62919">
            <w:pPr>
              <w:autoSpaceDE w:val="0"/>
              <w:autoSpaceDN w:val="0"/>
              <w:adjustRightInd w:val="0"/>
              <w:spacing w:after="0" w:line="480" w:lineRule="auto"/>
              <w:rPr>
                <w:rFonts w:ascii="Arial" w:hAnsi="Arial" w:cs="Arial"/>
                <w:color w:val="000000"/>
                <w:sz w:val="20"/>
                <w:szCs w:val="20"/>
              </w:rPr>
            </w:pPr>
            <w:r>
              <w:rPr>
                <w:rFonts w:ascii="Arial" w:hAnsi="Arial" w:cs="Arial"/>
                <w:color w:val="000000"/>
                <w:sz w:val="20"/>
                <w:szCs w:val="20"/>
              </w:rPr>
              <w:t xml:space="preserve">   </w:t>
            </w:r>
            <w:r w:rsidR="00605E5E">
              <w:rPr>
                <w:rFonts w:ascii="Arial" w:hAnsi="Arial" w:cs="Arial"/>
                <w:color w:val="000000"/>
                <w:sz w:val="20"/>
                <w:szCs w:val="20"/>
              </w:rPr>
              <w:t xml:space="preserve"> </w:t>
            </w:r>
            <w:r w:rsidR="000D4ED6">
              <w:rPr>
                <w:rFonts w:ascii="Arial" w:hAnsi="Arial" w:cs="Arial"/>
                <w:color w:val="000000"/>
                <w:sz w:val="20"/>
                <w:szCs w:val="20"/>
              </w:rPr>
              <w:t xml:space="preserve"> </w:t>
            </w:r>
            <w:r w:rsidR="00C45B25">
              <w:rPr>
                <w:rFonts w:ascii="Arial" w:hAnsi="Arial" w:cs="Arial"/>
                <w:color w:val="000000"/>
                <w:sz w:val="20"/>
                <w:szCs w:val="20"/>
              </w:rPr>
              <w:t>1.</w:t>
            </w:r>
            <w:r w:rsidR="00C45B25" w:rsidRPr="00906E62">
              <w:rPr>
                <w:rFonts w:ascii="Arial" w:hAnsi="Arial" w:cs="Arial"/>
                <w:color w:val="000000"/>
                <w:sz w:val="20"/>
                <w:szCs w:val="20"/>
              </w:rPr>
              <w:t>0</w:t>
            </w:r>
            <w:r w:rsidR="007F1B54">
              <w:rPr>
                <w:rFonts w:ascii="Arial" w:hAnsi="Arial" w:cs="Arial"/>
                <w:color w:val="000000"/>
                <w:sz w:val="20"/>
                <w:szCs w:val="20"/>
              </w:rPr>
              <w:t>7</w:t>
            </w:r>
          </w:p>
        </w:tc>
      </w:tr>
      <w:tr w:rsidR="00C45B25" w:rsidRPr="00BB11D2" w:rsidTr="00D62919">
        <w:trPr>
          <w:trHeight w:val="339"/>
        </w:trPr>
        <w:tc>
          <w:tcPr>
            <w:tcW w:w="4216" w:type="dxa"/>
          </w:tcPr>
          <w:p w:rsidR="00C45B25" w:rsidRDefault="00C45B25" w:rsidP="00FF3CC6">
            <w:pPr>
              <w:autoSpaceDE w:val="0"/>
              <w:autoSpaceDN w:val="0"/>
              <w:adjustRightInd w:val="0"/>
              <w:spacing w:after="0" w:line="240" w:lineRule="auto"/>
              <w:jc w:val="both"/>
              <w:rPr>
                <w:rFonts w:ascii="Arial" w:hAnsi="Arial" w:cs="Arial"/>
                <w:color w:val="000000"/>
                <w:sz w:val="20"/>
                <w:szCs w:val="20"/>
              </w:rPr>
            </w:pPr>
            <w:r w:rsidRPr="000C004B">
              <w:rPr>
                <w:rFonts w:ascii="Arial" w:hAnsi="Arial" w:cs="Arial"/>
                <w:color w:val="000000"/>
                <w:sz w:val="20"/>
                <w:szCs w:val="20"/>
              </w:rPr>
              <w:t xml:space="preserve">Mobil öğrenme </w:t>
            </w:r>
            <w:r w:rsidR="007F1B54">
              <w:rPr>
                <w:rFonts w:ascii="Arial" w:hAnsi="Arial" w:cs="Arial"/>
                <w:color w:val="000000"/>
                <w:sz w:val="20"/>
                <w:szCs w:val="20"/>
              </w:rPr>
              <w:t xml:space="preserve">sistemleri derslerin kalitesini arttırır. </w:t>
            </w:r>
          </w:p>
          <w:p w:rsidR="00C45B25" w:rsidRDefault="00C45B25" w:rsidP="00FF3CC6">
            <w:pPr>
              <w:autoSpaceDE w:val="0"/>
              <w:autoSpaceDN w:val="0"/>
              <w:adjustRightInd w:val="0"/>
              <w:spacing w:after="0" w:line="240" w:lineRule="auto"/>
              <w:jc w:val="both"/>
              <w:rPr>
                <w:rFonts w:ascii="Arial" w:hAnsi="Arial" w:cs="Arial"/>
                <w:b/>
                <w:color w:val="000000"/>
                <w:sz w:val="20"/>
                <w:szCs w:val="20"/>
              </w:rPr>
            </w:pPr>
          </w:p>
          <w:p w:rsidR="009A43E3" w:rsidRDefault="009A43E3" w:rsidP="00FF3CC6">
            <w:pPr>
              <w:autoSpaceDE w:val="0"/>
              <w:autoSpaceDN w:val="0"/>
              <w:adjustRightInd w:val="0"/>
              <w:spacing w:after="0" w:line="240" w:lineRule="auto"/>
              <w:jc w:val="both"/>
              <w:rPr>
                <w:rFonts w:ascii="Arial" w:hAnsi="Arial" w:cs="Arial"/>
                <w:b/>
                <w:color w:val="000000"/>
                <w:sz w:val="20"/>
                <w:szCs w:val="20"/>
              </w:rPr>
            </w:pPr>
          </w:p>
          <w:p w:rsidR="00AD1E6D" w:rsidRPr="00AD1E6D" w:rsidRDefault="00AD1E6D" w:rsidP="00FF3CC6">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Mobil araçlar üzerinden kullanılan facebook, skype gibi uygulamalar zaman ve mekan sınırlaması olmadan </w:t>
            </w:r>
            <w:r w:rsidR="00FF3CC6">
              <w:rPr>
                <w:rFonts w:ascii="Arial" w:hAnsi="Arial" w:cs="Arial"/>
                <w:color w:val="000000"/>
                <w:sz w:val="20"/>
                <w:szCs w:val="20"/>
              </w:rPr>
              <w:t>konuyla ilgili tartışma olanağı sağlar.</w:t>
            </w:r>
          </w:p>
        </w:tc>
        <w:tc>
          <w:tcPr>
            <w:tcW w:w="2724" w:type="dxa"/>
            <w:vAlign w:val="center"/>
          </w:tcPr>
          <w:p w:rsidR="00C45B25" w:rsidRDefault="00605E5E" w:rsidP="00D62919">
            <w:pPr>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C45B25">
              <w:rPr>
                <w:rFonts w:ascii="Arial" w:hAnsi="Arial" w:cs="Arial"/>
                <w:color w:val="000000"/>
                <w:sz w:val="20"/>
                <w:szCs w:val="20"/>
              </w:rPr>
              <w:t>3.</w:t>
            </w:r>
            <w:r w:rsidR="007F1B54">
              <w:rPr>
                <w:rFonts w:ascii="Arial" w:hAnsi="Arial" w:cs="Arial"/>
                <w:color w:val="000000"/>
                <w:sz w:val="20"/>
                <w:szCs w:val="20"/>
              </w:rPr>
              <w:t>43</w:t>
            </w:r>
          </w:p>
          <w:p w:rsidR="00AD1E6D" w:rsidRDefault="00AD1E6D" w:rsidP="00FF3CC6">
            <w:pPr>
              <w:autoSpaceDE w:val="0"/>
              <w:autoSpaceDN w:val="0"/>
              <w:adjustRightInd w:val="0"/>
              <w:spacing w:after="0" w:line="240" w:lineRule="auto"/>
              <w:jc w:val="center"/>
              <w:rPr>
                <w:rFonts w:ascii="Arial" w:hAnsi="Arial" w:cs="Arial"/>
                <w:color w:val="000000"/>
                <w:sz w:val="20"/>
                <w:szCs w:val="20"/>
              </w:rPr>
            </w:pPr>
          </w:p>
          <w:p w:rsidR="00AD1E6D" w:rsidRDefault="00AD1E6D" w:rsidP="00FF3CC6">
            <w:pPr>
              <w:autoSpaceDE w:val="0"/>
              <w:autoSpaceDN w:val="0"/>
              <w:adjustRightInd w:val="0"/>
              <w:spacing w:after="0" w:line="240" w:lineRule="auto"/>
              <w:jc w:val="center"/>
              <w:rPr>
                <w:rFonts w:ascii="Arial" w:hAnsi="Arial" w:cs="Arial"/>
                <w:color w:val="000000"/>
                <w:sz w:val="20"/>
                <w:szCs w:val="20"/>
              </w:rPr>
            </w:pPr>
          </w:p>
          <w:p w:rsidR="00AD1E6D" w:rsidRDefault="00D62919" w:rsidP="00FF3CC6">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w:t>
            </w:r>
            <w:r w:rsidR="00BC796A">
              <w:rPr>
                <w:rFonts w:ascii="Arial" w:hAnsi="Arial" w:cs="Arial"/>
                <w:color w:val="000000"/>
                <w:sz w:val="20"/>
                <w:szCs w:val="20"/>
              </w:rPr>
              <w:t xml:space="preserve">  </w:t>
            </w:r>
            <w:r w:rsidR="00FF3CC6">
              <w:rPr>
                <w:rFonts w:ascii="Arial" w:hAnsi="Arial" w:cs="Arial"/>
                <w:color w:val="000000"/>
                <w:sz w:val="20"/>
                <w:szCs w:val="20"/>
              </w:rPr>
              <w:t>3.41</w:t>
            </w:r>
          </w:p>
          <w:p w:rsidR="00AD1E6D" w:rsidRPr="00906E62" w:rsidRDefault="00AD1E6D" w:rsidP="00FF3CC6">
            <w:pPr>
              <w:autoSpaceDE w:val="0"/>
              <w:autoSpaceDN w:val="0"/>
              <w:adjustRightInd w:val="0"/>
              <w:spacing w:after="0" w:line="240" w:lineRule="auto"/>
              <w:jc w:val="center"/>
              <w:rPr>
                <w:rFonts w:ascii="Arial" w:hAnsi="Arial" w:cs="Arial"/>
                <w:color w:val="000000"/>
                <w:sz w:val="20"/>
                <w:szCs w:val="20"/>
              </w:rPr>
            </w:pPr>
          </w:p>
        </w:tc>
        <w:tc>
          <w:tcPr>
            <w:tcW w:w="2500" w:type="dxa"/>
            <w:vAlign w:val="center"/>
          </w:tcPr>
          <w:p w:rsidR="00AD1E6D" w:rsidRDefault="00605E5E" w:rsidP="00FF3CC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AD1E6D">
              <w:rPr>
                <w:rFonts w:ascii="Arial" w:hAnsi="Arial" w:cs="Arial"/>
                <w:color w:val="000000"/>
                <w:sz w:val="20"/>
                <w:szCs w:val="20"/>
              </w:rPr>
              <w:t xml:space="preserve">         </w:t>
            </w:r>
          </w:p>
          <w:p w:rsidR="00FF3CC6" w:rsidRDefault="00AD1E6D" w:rsidP="00FF3CC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C45B25" w:rsidRDefault="00D62919" w:rsidP="00D6291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AD1E6D">
              <w:rPr>
                <w:rFonts w:ascii="Arial" w:hAnsi="Arial" w:cs="Arial"/>
                <w:color w:val="000000"/>
                <w:sz w:val="20"/>
                <w:szCs w:val="20"/>
              </w:rPr>
              <w:t xml:space="preserve"> </w:t>
            </w:r>
            <w:r w:rsidR="00605E5E">
              <w:rPr>
                <w:rFonts w:ascii="Arial" w:hAnsi="Arial" w:cs="Arial"/>
                <w:color w:val="000000"/>
                <w:sz w:val="20"/>
                <w:szCs w:val="20"/>
              </w:rPr>
              <w:t xml:space="preserve"> </w:t>
            </w:r>
            <w:r w:rsidR="007F1B54">
              <w:rPr>
                <w:rFonts w:ascii="Arial" w:hAnsi="Arial" w:cs="Arial"/>
                <w:color w:val="000000"/>
                <w:sz w:val="20"/>
                <w:szCs w:val="20"/>
              </w:rPr>
              <w:t>1.04</w:t>
            </w:r>
          </w:p>
          <w:p w:rsidR="00AD1E6D" w:rsidRDefault="00AD1E6D" w:rsidP="00FF3CC6">
            <w:pPr>
              <w:autoSpaceDE w:val="0"/>
              <w:autoSpaceDN w:val="0"/>
              <w:adjustRightInd w:val="0"/>
              <w:spacing w:after="0" w:line="240" w:lineRule="auto"/>
              <w:rPr>
                <w:rFonts w:ascii="Arial" w:hAnsi="Arial" w:cs="Arial"/>
                <w:color w:val="000000"/>
                <w:sz w:val="20"/>
                <w:szCs w:val="20"/>
              </w:rPr>
            </w:pPr>
          </w:p>
          <w:p w:rsidR="00AD1E6D" w:rsidRDefault="00AD1E6D" w:rsidP="00FF3CC6">
            <w:pPr>
              <w:autoSpaceDE w:val="0"/>
              <w:autoSpaceDN w:val="0"/>
              <w:adjustRightInd w:val="0"/>
              <w:spacing w:after="0" w:line="240" w:lineRule="auto"/>
              <w:rPr>
                <w:rFonts w:ascii="Arial" w:hAnsi="Arial" w:cs="Arial"/>
                <w:color w:val="000000"/>
                <w:sz w:val="20"/>
                <w:szCs w:val="20"/>
              </w:rPr>
            </w:pPr>
          </w:p>
          <w:p w:rsidR="00FF3CC6" w:rsidRDefault="00D62919" w:rsidP="00FF3CC6">
            <w:pPr>
              <w:autoSpaceDE w:val="0"/>
              <w:autoSpaceDN w:val="0"/>
              <w:adjustRightInd w:val="0"/>
              <w:spacing w:after="0" w:line="480" w:lineRule="auto"/>
              <w:rPr>
                <w:rFonts w:ascii="Arial" w:hAnsi="Arial" w:cs="Arial"/>
                <w:color w:val="000000"/>
                <w:sz w:val="20"/>
                <w:szCs w:val="20"/>
              </w:rPr>
            </w:pPr>
            <w:r>
              <w:rPr>
                <w:rFonts w:ascii="Arial" w:hAnsi="Arial" w:cs="Arial"/>
                <w:color w:val="000000"/>
                <w:sz w:val="20"/>
                <w:szCs w:val="20"/>
              </w:rPr>
              <w:t xml:space="preserve">   </w:t>
            </w:r>
            <w:r w:rsidR="00BC796A">
              <w:rPr>
                <w:rFonts w:ascii="Arial" w:hAnsi="Arial" w:cs="Arial"/>
                <w:color w:val="000000"/>
                <w:sz w:val="20"/>
                <w:szCs w:val="20"/>
              </w:rPr>
              <w:t xml:space="preserve"> </w:t>
            </w:r>
            <w:r w:rsidR="00FF3CC6">
              <w:rPr>
                <w:rFonts w:ascii="Arial" w:hAnsi="Arial" w:cs="Arial"/>
                <w:color w:val="000000"/>
                <w:sz w:val="20"/>
                <w:szCs w:val="20"/>
              </w:rPr>
              <w:t>1.03</w:t>
            </w:r>
          </w:p>
          <w:p w:rsidR="00AD1E6D" w:rsidRDefault="00AD1E6D" w:rsidP="00FF3CC6">
            <w:pPr>
              <w:autoSpaceDE w:val="0"/>
              <w:autoSpaceDN w:val="0"/>
              <w:adjustRightInd w:val="0"/>
              <w:spacing w:after="0" w:line="240" w:lineRule="auto"/>
              <w:rPr>
                <w:rFonts w:ascii="Arial" w:hAnsi="Arial" w:cs="Arial"/>
                <w:color w:val="000000"/>
                <w:sz w:val="20"/>
                <w:szCs w:val="20"/>
              </w:rPr>
            </w:pPr>
          </w:p>
          <w:p w:rsidR="00AD1E6D" w:rsidRPr="00906E62" w:rsidRDefault="00AD1E6D" w:rsidP="00FF3CC6">
            <w:pPr>
              <w:autoSpaceDE w:val="0"/>
              <w:autoSpaceDN w:val="0"/>
              <w:adjustRightInd w:val="0"/>
              <w:spacing w:after="0" w:line="240" w:lineRule="auto"/>
              <w:rPr>
                <w:rFonts w:ascii="Arial" w:hAnsi="Arial" w:cs="Arial"/>
                <w:color w:val="000000"/>
                <w:sz w:val="20"/>
                <w:szCs w:val="20"/>
              </w:rPr>
            </w:pPr>
          </w:p>
        </w:tc>
      </w:tr>
      <w:tr w:rsidR="00AD1E6D" w:rsidRPr="00BB11D2" w:rsidTr="00D62919">
        <w:trPr>
          <w:trHeight w:val="339"/>
        </w:trPr>
        <w:tc>
          <w:tcPr>
            <w:tcW w:w="4216" w:type="dxa"/>
          </w:tcPr>
          <w:p w:rsidR="00AD1E6D" w:rsidRPr="000C004B" w:rsidRDefault="00AD1E6D" w:rsidP="00AD1E6D">
            <w:pPr>
              <w:autoSpaceDE w:val="0"/>
              <w:autoSpaceDN w:val="0"/>
              <w:adjustRightInd w:val="0"/>
              <w:spacing w:after="0"/>
              <w:jc w:val="both"/>
              <w:rPr>
                <w:rFonts w:ascii="Arial" w:hAnsi="Arial" w:cs="Arial"/>
                <w:color w:val="000000"/>
                <w:sz w:val="20"/>
                <w:szCs w:val="20"/>
              </w:rPr>
            </w:pPr>
          </w:p>
        </w:tc>
        <w:tc>
          <w:tcPr>
            <w:tcW w:w="2724" w:type="dxa"/>
            <w:vAlign w:val="center"/>
          </w:tcPr>
          <w:p w:rsidR="00AD1E6D" w:rsidRDefault="00AD1E6D" w:rsidP="00AD1E6D">
            <w:pPr>
              <w:autoSpaceDE w:val="0"/>
              <w:autoSpaceDN w:val="0"/>
              <w:adjustRightInd w:val="0"/>
              <w:spacing w:after="0" w:line="240" w:lineRule="auto"/>
              <w:jc w:val="center"/>
              <w:rPr>
                <w:rFonts w:ascii="Arial" w:hAnsi="Arial" w:cs="Arial"/>
                <w:color w:val="000000"/>
                <w:sz w:val="20"/>
                <w:szCs w:val="20"/>
              </w:rPr>
            </w:pPr>
          </w:p>
        </w:tc>
        <w:tc>
          <w:tcPr>
            <w:tcW w:w="2500" w:type="dxa"/>
            <w:vAlign w:val="center"/>
          </w:tcPr>
          <w:p w:rsidR="00AD1E6D" w:rsidRDefault="00AD1E6D" w:rsidP="00AD1E6D">
            <w:pPr>
              <w:autoSpaceDE w:val="0"/>
              <w:autoSpaceDN w:val="0"/>
              <w:adjustRightInd w:val="0"/>
              <w:spacing w:after="0" w:line="240" w:lineRule="auto"/>
              <w:rPr>
                <w:rFonts w:ascii="Arial" w:hAnsi="Arial" w:cs="Arial"/>
                <w:color w:val="000000"/>
                <w:sz w:val="20"/>
                <w:szCs w:val="20"/>
              </w:rPr>
            </w:pPr>
          </w:p>
        </w:tc>
      </w:tr>
      <w:tr w:rsidR="00FF3CC6" w:rsidRPr="00BB11D2" w:rsidTr="00D62919">
        <w:trPr>
          <w:trHeight w:val="339"/>
        </w:trPr>
        <w:tc>
          <w:tcPr>
            <w:tcW w:w="4216" w:type="dxa"/>
          </w:tcPr>
          <w:p w:rsidR="00FF3CC6" w:rsidRPr="000C004B" w:rsidRDefault="00FF3CC6" w:rsidP="00AD1E6D">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Mobil teknolojilerle eğitim etkinliklerini sağlamak güvenli değildir. </w:t>
            </w:r>
          </w:p>
        </w:tc>
        <w:tc>
          <w:tcPr>
            <w:tcW w:w="2724" w:type="dxa"/>
            <w:vAlign w:val="center"/>
          </w:tcPr>
          <w:p w:rsidR="00FF3CC6" w:rsidRDefault="00D62919" w:rsidP="00AD1E6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w:t>
            </w:r>
            <w:r w:rsidR="00BC796A">
              <w:rPr>
                <w:rFonts w:ascii="Arial" w:hAnsi="Arial" w:cs="Arial"/>
                <w:color w:val="000000"/>
                <w:sz w:val="20"/>
                <w:szCs w:val="20"/>
              </w:rPr>
              <w:t xml:space="preserve">  </w:t>
            </w:r>
            <w:r w:rsidR="00FF3CC6">
              <w:rPr>
                <w:rFonts w:ascii="Arial" w:hAnsi="Arial" w:cs="Arial"/>
                <w:color w:val="000000"/>
                <w:sz w:val="20"/>
                <w:szCs w:val="20"/>
              </w:rPr>
              <w:t xml:space="preserve">2.81                          </w:t>
            </w:r>
          </w:p>
        </w:tc>
        <w:tc>
          <w:tcPr>
            <w:tcW w:w="2500" w:type="dxa"/>
            <w:vAlign w:val="center"/>
          </w:tcPr>
          <w:p w:rsidR="00FF3CC6" w:rsidRDefault="00D62919" w:rsidP="00AD1E6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FF3CC6">
              <w:rPr>
                <w:rFonts w:ascii="Arial" w:hAnsi="Arial" w:cs="Arial"/>
                <w:color w:val="000000"/>
                <w:sz w:val="20"/>
                <w:szCs w:val="20"/>
              </w:rPr>
              <w:t xml:space="preserve">  1.03</w:t>
            </w:r>
          </w:p>
        </w:tc>
      </w:tr>
      <w:tr w:rsidR="00AD1E6D" w:rsidRPr="00BB11D2" w:rsidTr="00D62919">
        <w:trPr>
          <w:trHeight w:val="339"/>
        </w:trPr>
        <w:tc>
          <w:tcPr>
            <w:tcW w:w="4216" w:type="dxa"/>
          </w:tcPr>
          <w:p w:rsidR="00AD1E6D" w:rsidRPr="000C004B" w:rsidRDefault="00AD1E6D" w:rsidP="00AD1E6D">
            <w:pPr>
              <w:autoSpaceDE w:val="0"/>
              <w:autoSpaceDN w:val="0"/>
              <w:adjustRightInd w:val="0"/>
              <w:spacing w:after="0"/>
              <w:jc w:val="both"/>
              <w:rPr>
                <w:rFonts w:ascii="Arial" w:hAnsi="Arial" w:cs="Arial"/>
                <w:color w:val="000000"/>
                <w:sz w:val="20"/>
                <w:szCs w:val="20"/>
              </w:rPr>
            </w:pPr>
          </w:p>
        </w:tc>
        <w:tc>
          <w:tcPr>
            <w:tcW w:w="2724" w:type="dxa"/>
            <w:vAlign w:val="center"/>
          </w:tcPr>
          <w:p w:rsidR="00AD1E6D" w:rsidRDefault="00AD1E6D" w:rsidP="00AD1E6D">
            <w:pPr>
              <w:autoSpaceDE w:val="0"/>
              <w:autoSpaceDN w:val="0"/>
              <w:adjustRightInd w:val="0"/>
              <w:spacing w:after="0" w:line="240" w:lineRule="auto"/>
              <w:jc w:val="center"/>
              <w:rPr>
                <w:rFonts w:ascii="Arial" w:hAnsi="Arial" w:cs="Arial"/>
                <w:color w:val="000000"/>
                <w:sz w:val="20"/>
                <w:szCs w:val="20"/>
              </w:rPr>
            </w:pPr>
          </w:p>
          <w:p w:rsidR="00FF3CC6" w:rsidRDefault="00FF3CC6" w:rsidP="00AD1E6D">
            <w:pPr>
              <w:autoSpaceDE w:val="0"/>
              <w:autoSpaceDN w:val="0"/>
              <w:adjustRightInd w:val="0"/>
              <w:spacing w:after="0" w:line="240" w:lineRule="auto"/>
              <w:jc w:val="center"/>
              <w:rPr>
                <w:rFonts w:ascii="Arial" w:hAnsi="Arial" w:cs="Arial"/>
                <w:color w:val="000000"/>
                <w:sz w:val="20"/>
                <w:szCs w:val="20"/>
              </w:rPr>
            </w:pPr>
          </w:p>
        </w:tc>
        <w:tc>
          <w:tcPr>
            <w:tcW w:w="2500" w:type="dxa"/>
            <w:vAlign w:val="center"/>
          </w:tcPr>
          <w:p w:rsidR="00AD1E6D" w:rsidRDefault="00AD1E6D" w:rsidP="00AD1E6D">
            <w:pPr>
              <w:autoSpaceDE w:val="0"/>
              <w:autoSpaceDN w:val="0"/>
              <w:adjustRightInd w:val="0"/>
              <w:spacing w:after="0" w:line="240" w:lineRule="auto"/>
              <w:rPr>
                <w:rFonts w:ascii="Arial" w:hAnsi="Arial" w:cs="Arial"/>
                <w:color w:val="000000"/>
                <w:sz w:val="20"/>
                <w:szCs w:val="20"/>
              </w:rPr>
            </w:pPr>
          </w:p>
          <w:p w:rsidR="00FF3CC6" w:rsidRDefault="00FF3CC6" w:rsidP="00AD1E6D">
            <w:pPr>
              <w:autoSpaceDE w:val="0"/>
              <w:autoSpaceDN w:val="0"/>
              <w:adjustRightInd w:val="0"/>
              <w:spacing w:after="0" w:line="240" w:lineRule="auto"/>
              <w:rPr>
                <w:rFonts w:ascii="Arial" w:hAnsi="Arial" w:cs="Arial"/>
                <w:color w:val="000000"/>
                <w:sz w:val="20"/>
                <w:szCs w:val="20"/>
              </w:rPr>
            </w:pPr>
          </w:p>
        </w:tc>
      </w:tr>
      <w:tr w:rsidR="00C45B25" w:rsidRPr="00BB11D2" w:rsidTr="00D62919">
        <w:trPr>
          <w:trHeight w:val="339"/>
        </w:trPr>
        <w:tc>
          <w:tcPr>
            <w:tcW w:w="4216" w:type="dxa"/>
          </w:tcPr>
          <w:p w:rsidR="00C45B25" w:rsidRPr="000A490A" w:rsidRDefault="00FF3CC6" w:rsidP="009A43E3">
            <w:pPr>
              <w:autoSpaceDE w:val="0"/>
              <w:autoSpaceDN w:val="0"/>
              <w:adjustRightInd w:val="0"/>
              <w:spacing w:after="0" w:line="320" w:lineRule="atLeast"/>
              <w:jc w:val="both"/>
              <w:rPr>
                <w:rFonts w:ascii="Arial" w:hAnsi="Arial" w:cs="Arial"/>
                <w:b/>
                <w:color w:val="000000"/>
                <w:sz w:val="20"/>
                <w:szCs w:val="20"/>
              </w:rPr>
            </w:pPr>
            <w:r>
              <w:rPr>
                <w:rFonts w:ascii="Arial" w:hAnsi="Arial" w:cs="Arial"/>
                <w:b/>
                <w:color w:val="000000"/>
                <w:sz w:val="20"/>
                <w:szCs w:val="20"/>
              </w:rPr>
              <w:t xml:space="preserve">Genel                                   </w:t>
            </w:r>
          </w:p>
        </w:tc>
        <w:tc>
          <w:tcPr>
            <w:tcW w:w="2724" w:type="dxa"/>
            <w:vAlign w:val="center"/>
          </w:tcPr>
          <w:p w:rsidR="00C45B25" w:rsidRPr="00906E62" w:rsidRDefault="00BC796A" w:rsidP="00FF3CC6">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 xml:space="preserve">    </w:t>
            </w:r>
            <w:r w:rsidR="00FF3CC6">
              <w:rPr>
                <w:rFonts w:ascii="Arial" w:hAnsi="Arial" w:cs="Arial"/>
                <w:color w:val="000000"/>
                <w:sz w:val="20"/>
                <w:szCs w:val="20"/>
              </w:rPr>
              <w:t>3.46</w:t>
            </w:r>
            <w:r w:rsidR="00C45B25">
              <w:rPr>
                <w:rFonts w:ascii="Arial" w:hAnsi="Arial" w:cs="Arial"/>
                <w:color w:val="000000"/>
                <w:sz w:val="20"/>
                <w:szCs w:val="20"/>
              </w:rPr>
              <w:t xml:space="preserve">          </w:t>
            </w:r>
            <w:r w:rsidR="00FF3CC6">
              <w:rPr>
                <w:rFonts w:ascii="Arial" w:hAnsi="Arial" w:cs="Arial"/>
                <w:color w:val="000000"/>
                <w:sz w:val="20"/>
                <w:szCs w:val="20"/>
              </w:rPr>
              <w:t xml:space="preserve">                  </w:t>
            </w:r>
            <w:r w:rsidR="00C45B25">
              <w:rPr>
                <w:rFonts w:ascii="Arial" w:hAnsi="Arial" w:cs="Arial"/>
                <w:color w:val="000000"/>
                <w:sz w:val="20"/>
                <w:szCs w:val="20"/>
              </w:rPr>
              <w:t xml:space="preserve">                  </w:t>
            </w:r>
          </w:p>
        </w:tc>
        <w:tc>
          <w:tcPr>
            <w:tcW w:w="2500" w:type="dxa"/>
            <w:vAlign w:val="center"/>
          </w:tcPr>
          <w:p w:rsidR="00C45B25" w:rsidRPr="00906E62" w:rsidRDefault="00D62919" w:rsidP="00FF3CC6">
            <w:pPr>
              <w:autoSpaceDE w:val="0"/>
              <w:autoSpaceDN w:val="0"/>
              <w:adjustRightInd w:val="0"/>
              <w:spacing w:after="0" w:line="320" w:lineRule="atLeast"/>
              <w:rPr>
                <w:rFonts w:ascii="Arial" w:hAnsi="Arial" w:cs="Arial"/>
                <w:color w:val="000000"/>
                <w:sz w:val="20"/>
                <w:szCs w:val="20"/>
              </w:rPr>
            </w:pPr>
            <w:r>
              <w:rPr>
                <w:rFonts w:ascii="Arial" w:hAnsi="Arial" w:cs="Arial"/>
                <w:color w:val="000000"/>
                <w:sz w:val="20"/>
                <w:szCs w:val="20"/>
              </w:rPr>
              <w:t xml:space="preserve">  </w:t>
            </w:r>
            <w:r w:rsidR="00FF3CC6">
              <w:rPr>
                <w:rFonts w:ascii="Arial" w:hAnsi="Arial" w:cs="Arial"/>
                <w:color w:val="000000"/>
                <w:sz w:val="20"/>
                <w:szCs w:val="20"/>
              </w:rPr>
              <w:t xml:space="preserve"> </w:t>
            </w:r>
            <w:r w:rsidR="00C45B25">
              <w:rPr>
                <w:rFonts w:ascii="Arial" w:hAnsi="Arial" w:cs="Arial"/>
                <w:color w:val="000000"/>
                <w:sz w:val="20"/>
                <w:szCs w:val="20"/>
              </w:rPr>
              <w:t xml:space="preserve">  </w:t>
            </w:r>
            <w:r w:rsidR="00FF3CC6">
              <w:rPr>
                <w:rFonts w:ascii="Arial" w:hAnsi="Arial" w:cs="Arial"/>
                <w:color w:val="000000"/>
                <w:sz w:val="20"/>
                <w:szCs w:val="20"/>
              </w:rPr>
              <w:t>.64</w:t>
            </w:r>
            <w:r w:rsidR="00C45B25">
              <w:rPr>
                <w:rFonts w:ascii="Arial" w:hAnsi="Arial" w:cs="Arial"/>
                <w:color w:val="000000"/>
                <w:sz w:val="20"/>
                <w:szCs w:val="20"/>
              </w:rPr>
              <w:t xml:space="preserve">      </w:t>
            </w:r>
          </w:p>
        </w:tc>
      </w:tr>
    </w:tbl>
    <w:p w:rsidR="00507641" w:rsidRPr="004276BA" w:rsidRDefault="00D71C67" w:rsidP="00507641">
      <w:pPr>
        <w:autoSpaceDE w:val="0"/>
        <w:autoSpaceDN w:val="0"/>
        <w:adjustRightInd w:val="0"/>
        <w:spacing w:after="0" w:line="360" w:lineRule="auto"/>
        <w:jc w:val="both"/>
        <w:rPr>
          <w:rFonts w:ascii="Arial" w:hAnsi="Arial" w:cs="Arial"/>
          <w:color w:val="000000"/>
          <w:sz w:val="24"/>
          <w:szCs w:val="24"/>
        </w:rPr>
      </w:pPr>
      <w:r>
        <w:rPr>
          <w:rFonts w:ascii="Arial" w:hAnsi="Arial" w:cs="Arial"/>
          <w:b/>
          <w:sz w:val="24"/>
          <w:szCs w:val="24"/>
        </w:rPr>
        <w:lastRenderedPageBreak/>
        <w:t xml:space="preserve">       </w:t>
      </w:r>
      <w:r w:rsidR="004276BA">
        <w:rPr>
          <w:rFonts w:ascii="Arial" w:hAnsi="Arial" w:cs="Arial"/>
          <w:b/>
          <w:sz w:val="24"/>
          <w:szCs w:val="24"/>
        </w:rPr>
        <w:t xml:space="preserve">  </w:t>
      </w:r>
      <w:r w:rsidR="0044710F">
        <w:rPr>
          <w:rFonts w:ascii="Arial" w:hAnsi="Arial" w:cs="Arial"/>
          <w:sz w:val="24"/>
          <w:szCs w:val="24"/>
        </w:rPr>
        <w:t xml:space="preserve">Tabloda görüldüğü gibi veliler mobil cihazlarla desteklenen öğrenme etkinliklerinin öğrenciler için etkili olacağını düşünmektedirler. Ayrıca elde edilen bulgulara göre, mobil teknolojiler aracılığıyla bilgi paylaşımı yapılabilir, bilginin aktarılmasında etkilidir ancak geleneksel eğitime destek amaçlı kullanılmasını önermektedirler. Veliler mobil teknolojilerle eğitim etkinliklerini sağlamak güvenli değildir ifadesine olumlu görüş belirtememişlerdir. </w:t>
      </w:r>
      <w:r w:rsidR="00507641">
        <w:rPr>
          <w:rFonts w:ascii="Arial" w:hAnsi="Arial" w:cs="Arial"/>
          <w:sz w:val="24"/>
          <w:szCs w:val="24"/>
        </w:rPr>
        <w:t xml:space="preserve">Özdamlı (2011)’da yaptığı çalışmada genel olarak öğretmenlerin ve öğrencilerin mobil öğrenmeye yönelik </w:t>
      </w:r>
      <w:r w:rsidR="0044710F">
        <w:rPr>
          <w:rFonts w:ascii="Arial" w:hAnsi="Arial" w:cs="Arial"/>
          <w:sz w:val="24"/>
          <w:szCs w:val="24"/>
        </w:rPr>
        <w:t xml:space="preserve">görüşlerinin </w:t>
      </w:r>
      <w:r w:rsidR="00507641">
        <w:rPr>
          <w:rFonts w:ascii="Arial" w:hAnsi="Arial" w:cs="Arial"/>
          <w:sz w:val="24"/>
          <w:szCs w:val="24"/>
        </w:rPr>
        <w:t xml:space="preserve">olumlu yönde olduğunu ortaya koymuştur. Benzer bir çalışmada elde edilen sonuçlar; yabancı dil öğretmen adaylarının Bilgi ve İletişim Teknolojilerinin öğretim amaçlı kullanımına yönelik özyeterlik algılarının olumlu olduğu yönündedir (Çuhadar ve Yücel, 2010). </w:t>
      </w:r>
    </w:p>
    <w:p w:rsidR="00C45B25" w:rsidRDefault="00C45B25" w:rsidP="00507641">
      <w:pPr>
        <w:autoSpaceDE w:val="0"/>
        <w:autoSpaceDN w:val="0"/>
        <w:adjustRightInd w:val="0"/>
        <w:spacing w:after="0" w:line="360" w:lineRule="auto"/>
        <w:rPr>
          <w:rFonts w:ascii="Arial" w:hAnsi="Arial" w:cs="Arial"/>
          <w:b/>
          <w:sz w:val="24"/>
          <w:szCs w:val="24"/>
        </w:rPr>
      </w:pPr>
    </w:p>
    <w:p w:rsidR="00507641" w:rsidRDefault="00507641" w:rsidP="00507641">
      <w:pPr>
        <w:autoSpaceDE w:val="0"/>
        <w:autoSpaceDN w:val="0"/>
        <w:adjustRightInd w:val="0"/>
        <w:spacing w:after="0" w:line="360" w:lineRule="auto"/>
        <w:rPr>
          <w:rFonts w:ascii="Arial" w:hAnsi="Arial" w:cs="Arial"/>
          <w:b/>
          <w:sz w:val="24"/>
          <w:szCs w:val="24"/>
        </w:rPr>
      </w:pPr>
    </w:p>
    <w:p w:rsidR="00CA146E" w:rsidRDefault="00CA146E" w:rsidP="00507641">
      <w:pPr>
        <w:autoSpaceDE w:val="0"/>
        <w:autoSpaceDN w:val="0"/>
        <w:adjustRightInd w:val="0"/>
        <w:spacing w:after="0" w:line="360" w:lineRule="auto"/>
        <w:rPr>
          <w:rFonts w:ascii="Arial" w:hAnsi="Arial" w:cs="Arial"/>
          <w:b/>
          <w:sz w:val="24"/>
          <w:szCs w:val="24"/>
        </w:rPr>
      </w:pPr>
    </w:p>
    <w:p w:rsidR="00CA146E" w:rsidRDefault="00CA146E" w:rsidP="00507641">
      <w:pPr>
        <w:autoSpaceDE w:val="0"/>
        <w:autoSpaceDN w:val="0"/>
        <w:adjustRightInd w:val="0"/>
        <w:spacing w:after="0" w:line="360" w:lineRule="auto"/>
        <w:rPr>
          <w:rFonts w:ascii="Arial" w:hAnsi="Arial" w:cs="Arial"/>
          <w:b/>
          <w:sz w:val="24"/>
          <w:szCs w:val="24"/>
        </w:rPr>
      </w:pPr>
      <w:r>
        <w:rPr>
          <w:rFonts w:ascii="Arial" w:hAnsi="Arial" w:cs="Arial"/>
          <w:b/>
          <w:sz w:val="24"/>
          <w:szCs w:val="24"/>
        </w:rPr>
        <w:t xml:space="preserve">Okullara Göre Velilerin Mobil Teknolojilerin </w:t>
      </w:r>
      <w:r w:rsidR="003B68BA">
        <w:rPr>
          <w:rFonts w:ascii="Arial" w:hAnsi="Arial" w:cs="Arial"/>
          <w:b/>
          <w:sz w:val="24"/>
          <w:szCs w:val="24"/>
        </w:rPr>
        <w:t xml:space="preserve">Eğitsel Amaçlı Kullanılmasına </w:t>
      </w:r>
      <w:r>
        <w:rPr>
          <w:rFonts w:ascii="Arial" w:hAnsi="Arial" w:cs="Arial"/>
          <w:b/>
          <w:sz w:val="24"/>
          <w:szCs w:val="24"/>
        </w:rPr>
        <w:t xml:space="preserve"> Yönelik </w:t>
      </w:r>
      <w:r w:rsidR="007315E2">
        <w:rPr>
          <w:rFonts w:ascii="Arial" w:hAnsi="Arial" w:cs="Arial"/>
          <w:b/>
          <w:sz w:val="24"/>
          <w:szCs w:val="24"/>
        </w:rPr>
        <w:t>Beklentileri</w:t>
      </w:r>
    </w:p>
    <w:p w:rsidR="00CA146E" w:rsidRDefault="00CA146E" w:rsidP="00507641">
      <w:pPr>
        <w:autoSpaceDE w:val="0"/>
        <w:autoSpaceDN w:val="0"/>
        <w:adjustRightInd w:val="0"/>
        <w:spacing w:after="0" w:line="360" w:lineRule="auto"/>
        <w:rPr>
          <w:rFonts w:ascii="Arial" w:hAnsi="Arial" w:cs="Arial"/>
          <w:b/>
          <w:sz w:val="24"/>
          <w:szCs w:val="24"/>
        </w:rPr>
      </w:pPr>
    </w:p>
    <w:p w:rsidR="00D71C67" w:rsidRPr="00D71C67" w:rsidRDefault="00D71C67" w:rsidP="00507641">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Tablo 4.7'de okullara göre velilerin mobil teknolojilerin eğitimde kullanılmasına yönelik görüşlerinin karşılaştırılmasında Kruskal-Wallis testi uygulanmıştır. </w:t>
      </w: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62919" w:rsidRDefault="00D62919"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3F3597" w:rsidRDefault="003F3597" w:rsidP="00507641">
      <w:pPr>
        <w:autoSpaceDE w:val="0"/>
        <w:autoSpaceDN w:val="0"/>
        <w:adjustRightInd w:val="0"/>
        <w:spacing w:after="0" w:line="360" w:lineRule="auto"/>
        <w:rPr>
          <w:rFonts w:ascii="Arial" w:hAnsi="Arial" w:cs="Arial"/>
          <w:b/>
          <w:sz w:val="24"/>
          <w:szCs w:val="24"/>
        </w:rPr>
      </w:pPr>
    </w:p>
    <w:p w:rsidR="003F3597" w:rsidRDefault="003F3597" w:rsidP="00507641">
      <w:pPr>
        <w:autoSpaceDE w:val="0"/>
        <w:autoSpaceDN w:val="0"/>
        <w:adjustRightInd w:val="0"/>
        <w:spacing w:after="0" w:line="360" w:lineRule="auto"/>
        <w:rPr>
          <w:rFonts w:ascii="Arial" w:hAnsi="Arial" w:cs="Arial"/>
          <w:b/>
          <w:sz w:val="24"/>
          <w:szCs w:val="24"/>
        </w:rPr>
      </w:pPr>
    </w:p>
    <w:p w:rsidR="00D71C67" w:rsidRPr="00D71C67" w:rsidRDefault="00D71C67" w:rsidP="00D71C67">
      <w:pPr>
        <w:autoSpaceDE w:val="0"/>
        <w:autoSpaceDN w:val="0"/>
        <w:adjustRightInd w:val="0"/>
        <w:spacing w:after="0" w:line="360" w:lineRule="auto"/>
        <w:jc w:val="center"/>
        <w:outlineLvl w:val="0"/>
        <w:rPr>
          <w:rFonts w:ascii="Arial" w:hAnsi="Arial" w:cs="Arial"/>
        </w:rPr>
      </w:pPr>
      <w:r w:rsidRPr="00D71C67">
        <w:rPr>
          <w:rFonts w:ascii="Arial" w:hAnsi="Arial" w:cs="Arial"/>
        </w:rPr>
        <w:lastRenderedPageBreak/>
        <w:t>Tablo 4.</w:t>
      </w:r>
      <w:r>
        <w:rPr>
          <w:rFonts w:ascii="Arial" w:hAnsi="Arial" w:cs="Arial"/>
        </w:rPr>
        <w:t>7</w:t>
      </w:r>
      <w:r w:rsidRPr="00D71C67">
        <w:rPr>
          <w:rFonts w:ascii="Arial" w:hAnsi="Arial" w:cs="Arial"/>
        </w:rPr>
        <w:t xml:space="preserve">. Okullara Göre Velilerin Mobil Öğrenmeye Yönelik </w:t>
      </w:r>
      <w:r w:rsidR="007315E2">
        <w:rPr>
          <w:rFonts w:ascii="Arial" w:hAnsi="Arial" w:cs="Arial"/>
        </w:rPr>
        <w:t>Beklentileri</w:t>
      </w:r>
    </w:p>
    <w:tbl>
      <w:tblPr>
        <w:tblpPr w:leftFromText="141" w:rightFromText="141" w:vertAnchor="text" w:horzAnchor="margin" w:tblpXSpec="center" w:tblpY="205"/>
        <w:tblW w:w="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541"/>
        <w:gridCol w:w="1262"/>
        <w:gridCol w:w="649"/>
        <w:gridCol w:w="1098"/>
        <w:gridCol w:w="895"/>
        <w:gridCol w:w="895"/>
        <w:gridCol w:w="896"/>
      </w:tblGrid>
      <w:tr w:rsidR="00D71C67" w:rsidRPr="00102751" w:rsidTr="00D71C67">
        <w:trPr>
          <w:trHeight w:val="555"/>
        </w:trPr>
        <w:tc>
          <w:tcPr>
            <w:tcW w:w="1803" w:type="dxa"/>
            <w:gridSpan w:val="2"/>
            <w:shd w:val="clear" w:color="000000" w:fill="FFFFFF"/>
            <w:vAlign w:val="center"/>
          </w:tcPr>
          <w:p w:rsidR="00D71C67" w:rsidRDefault="00D71C67" w:rsidP="00D71C67">
            <w:pPr>
              <w:autoSpaceDE w:val="0"/>
              <w:autoSpaceDN w:val="0"/>
              <w:adjustRightInd w:val="0"/>
              <w:jc w:val="center"/>
              <w:rPr>
                <w:b/>
                <w:color w:val="000000"/>
                <w:sz w:val="20"/>
                <w:szCs w:val="20"/>
              </w:rPr>
            </w:pPr>
          </w:p>
          <w:p w:rsidR="00D71C67" w:rsidRPr="00102751" w:rsidRDefault="00D71C67" w:rsidP="00D71C67">
            <w:pPr>
              <w:autoSpaceDE w:val="0"/>
              <w:autoSpaceDN w:val="0"/>
              <w:adjustRightInd w:val="0"/>
              <w:jc w:val="center"/>
              <w:rPr>
                <w:b/>
                <w:color w:val="000000"/>
                <w:sz w:val="20"/>
                <w:szCs w:val="20"/>
              </w:rPr>
            </w:pPr>
            <w:r>
              <w:rPr>
                <w:b/>
                <w:color w:val="000000"/>
                <w:sz w:val="20"/>
                <w:szCs w:val="20"/>
              </w:rPr>
              <w:t>Okul</w:t>
            </w:r>
          </w:p>
        </w:tc>
        <w:tc>
          <w:tcPr>
            <w:tcW w:w="649" w:type="dxa"/>
            <w:shd w:val="clear" w:color="000000" w:fill="FFFFFF"/>
            <w:vAlign w:val="center"/>
          </w:tcPr>
          <w:p w:rsidR="00D71C67" w:rsidRDefault="00D71C67" w:rsidP="00D71C67">
            <w:pPr>
              <w:autoSpaceDE w:val="0"/>
              <w:autoSpaceDN w:val="0"/>
              <w:adjustRightInd w:val="0"/>
              <w:jc w:val="center"/>
              <w:rPr>
                <w:b/>
                <w:color w:val="000000"/>
                <w:sz w:val="20"/>
                <w:szCs w:val="20"/>
              </w:rPr>
            </w:pPr>
          </w:p>
          <w:p w:rsidR="00D71C67" w:rsidRPr="00102751" w:rsidRDefault="00D71C67" w:rsidP="00D71C67">
            <w:pPr>
              <w:autoSpaceDE w:val="0"/>
              <w:autoSpaceDN w:val="0"/>
              <w:adjustRightInd w:val="0"/>
              <w:jc w:val="center"/>
              <w:rPr>
                <w:b/>
                <w:color w:val="000000"/>
                <w:sz w:val="20"/>
                <w:szCs w:val="20"/>
              </w:rPr>
            </w:pPr>
            <w:r w:rsidRPr="00102751">
              <w:rPr>
                <w:b/>
                <w:color w:val="000000"/>
                <w:sz w:val="20"/>
                <w:szCs w:val="20"/>
              </w:rPr>
              <w:t>N</w:t>
            </w:r>
          </w:p>
        </w:tc>
        <w:tc>
          <w:tcPr>
            <w:tcW w:w="1098" w:type="dxa"/>
            <w:shd w:val="clear" w:color="000000" w:fill="FFFFFF"/>
            <w:vAlign w:val="center"/>
          </w:tcPr>
          <w:p w:rsidR="00D71C67" w:rsidRDefault="00D71C67" w:rsidP="00D71C67">
            <w:pPr>
              <w:autoSpaceDE w:val="0"/>
              <w:autoSpaceDN w:val="0"/>
              <w:adjustRightInd w:val="0"/>
              <w:jc w:val="center"/>
              <w:rPr>
                <w:b/>
                <w:color w:val="000000"/>
                <w:sz w:val="20"/>
                <w:szCs w:val="20"/>
              </w:rPr>
            </w:pPr>
          </w:p>
          <w:p w:rsidR="00D71C67" w:rsidRPr="00102751" w:rsidRDefault="00D71C67" w:rsidP="00D71C67">
            <w:pPr>
              <w:autoSpaceDE w:val="0"/>
              <w:autoSpaceDN w:val="0"/>
              <w:adjustRightInd w:val="0"/>
              <w:jc w:val="center"/>
              <w:rPr>
                <w:b/>
                <w:color w:val="000000"/>
                <w:sz w:val="20"/>
                <w:szCs w:val="20"/>
              </w:rPr>
            </w:pPr>
            <w:r>
              <w:rPr>
                <w:b/>
                <w:color w:val="000000"/>
                <w:sz w:val="20"/>
                <w:szCs w:val="20"/>
              </w:rPr>
              <w:t>Sıra Ort.</w:t>
            </w:r>
          </w:p>
        </w:tc>
        <w:tc>
          <w:tcPr>
            <w:tcW w:w="895" w:type="dxa"/>
            <w:shd w:val="clear" w:color="000000" w:fill="FFFFFF"/>
            <w:vAlign w:val="center"/>
          </w:tcPr>
          <w:p w:rsidR="00D71C67" w:rsidRDefault="00D71C67" w:rsidP="00D71C67">
            <w:pPr>
              <w:autoSpaceDE w:val="0"/>
              <w:autoSpaceDN w:val="0"/>
              <w:adjustRightInd w:val="0"/>
              <w:jc w:val="center"/>
              <w:rPr>
                <w:b/>
                <w:color w:val="000000"/>
                <w:sz w:val="20"/>
                <w:szCs w:val="20"/>
              </w:rPr>
            </w:pPr>
          </w:p>
          <w:p w:rsidR="00D71C67" w:rsidRPr="003F3693" w:rsidRDefault="00D71C67" w:rsidP="00D71C67">
            <w:pPr>
              <w:autoSpaceDE w:val="0"/>
              <w:autoSpaceDN w:val="0"/>
              <w:adjustRightInd w:val="0"/>
              <w:jc w:val="center"/>
              <w:rPr>
                <w:b/>
                <w:color w:val="000000"/>
                <w:sz w:val="20"/>
                <w:szCs w:val="20"/>
                <w:vertAlign w:val="superscript"/>
              </w:rPr>
            </w:pPr>
            <w:r>
              <w:rPr>
                <w:b/>
                <w:color w:val="000000"/>
                <w:sz w:val="20"/>
                <w:szCs w:val="20"/>
              </w:rPr>
              <w:t>X</w:t>
            </w:r>
            <w:r>
              <w:rPr>
                <w:b/>
                <w:color w:val="000000"/>
                <w:sz w:val="20"/>
                <w:szCs w:val="20"/>
                <w:vertAlign w:val="superscript"/>
              </w:rPr>
              <w:t>2</w:t>
            </w:r>
          </w:p>
        </w:tc>
        <w:tc>
          <w:tcPr>
            <w:tcW w:w="895" w:type="dxa"/>
            <w:shd w:val="clear" w:color="000000" w:fill="FFFFFF"/>
            <w:vAlign w:val="center"/>
          </w:tcPr>
          <w:p w:rsidR="00D71C67" w:rsidRDefault="00D71C67" w:rsidP="00D71C67">
            <w:pPr>
              <w:autoSpaceDE w:val="0"/>
              <w:autoSpaceDN w:val="0"/>
              <w:adjustRightInd w:val="0"/>
              <w:jc w:val="center"/>
              <w:rPr>
                <w:b/>
                <w:color w:val="000000"/>
                <w:sz w:val="20"/>
                <w:szCs w:val="20"/>
              </w:rPr>
            </w:pPr>
          </w:p>
          <w:p w:rsidR="00D71C67" w:rsidRPr="00102751" w:rsidRDefault="00D71C67" w:rsidP="00D71C67">
            <w:pPr>
              <w:autoSpaceDE w:val="0"/>
              <w:autoSpaceDN w:val="0"/>
              <w:adjustRightInd w:val="0"/>
              <w:jc w:val="center"/>
              <w:rPr>
                <w:b/>
                <w:color w:val="000000"/>
                <w:sz w:val="20"/>
                <w:szCs w:val="20"/>
              </w:rPr>
            </w:pPr>
            <w:r w:rsidRPr="00102751">
              <w:rPr>
                <w:b/>
                <w:color w:val="000000"/>
                <w:sz w:val="20"/>
                <w:szCs w:val="20"/>
              </w:rPr>
              <w:t>sd</w:t>
            </w:r>
          </w:p>
        </w:tc>
        <w:tc>
          <w:tcPr>
            <w:tcW w:w="896" w:type="dxa"/>
            <w:shd w:val="clear" w:color="000000" w:fill="FFFFFF"/>
            <w:vAlign w:val="center"/>
          </w:tcPr>
          <w:p w:rsidR="00D71C67" w:rsidRDefault="00D71C67" w:rsidP="00D71C67">
            <w:pPr>
              <w:autoSpaceDE w:val="0"/>
              <w:autoSpaceDN w:val="0"/>
              <w:adjustRightInd w:val="0"/>
              <w:jc w:val="center"/>
              <w:rPr>
                <w:b/>
                <w:color w:val="000000"/>
                <w:sz w:val="20"/>
                <w:szCs w:val="20"/>
              </w:rPr>
            </w:pPr>
          </w:p>
          <w:p w:rsidR="00D71C67" w:rsidRPr="00102751" w:rsidRDefault="00D71C67" w:rsidP="00D71C67">
            <w:pPr>
              <w:autoSpaceDE w:val="0"/>
              <w:autoSpaceDN w:val="0"/>
              <w:adjustRightInd w:val="0"/>
              <w:jc w:val="center"/>
              <w:rPr>
                <w:b/>
                <w:color w:val="000000"/>
                <w:sz w:val="20"/>
                <w:szCs w:val="20"/>
              </w:rPr>
            </w:pPr>
            <w:r w:rsidRPr="00102751">
              <w:rPr>
                <w:b/>
                <w:color w:val="000000"/>
                <w:sz w:val="20"/>
                <w:szCs w:val="20"/>
              </w:rPr>
              <w:t>P</w:t>
            </w: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1</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Şehit Yalçın İlkokulu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65</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371.43</w:t>
            </w:r>
          </w:p>
        </w:tc>
        <w:tc>
          <w:tcPr>
            <w:tcW w:w="895" w:type="dxa"/>
            <w:vMerge w:val="restart"/>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Pr>
                <w:color w:val="000000"/>
                <w:sz w:val="20"/>
                <w:szCs w:val="20"/>
              </w:rPr>
              <w:t>2.089</w:t>
            </w:r>
          </w:p>
        </w:tc>
        <w:tc>
          <w:tcPr>
            <w:tcW w:w="895" w:type="dxa"/>
            <w:vMerge w:val="restart"/>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Pr>
                <w:color w:val="000000"/>
                <w:sz w:val="20"/>
                <w:szCs w:val="20"/>
              </w:rPr>
              <w:t>6</w:t>
            </w:r>
          </w:p>
        </w:tc>
        <w:tc>
          <w:tcPr>
            <w:tcW w:w="896" w:type="dxa"/>
            <w:vMerge w:val="restart"/>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Pr>
                <w:color w:val="000000"/>
                <w:sz w:val="20"/>
                <w:szCs w:val="20"/>
              </w:rPr>
              <w:t>.911</w:t>
            </w: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2</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Yenicami Anaokulu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25</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415.46</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3</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Gülenyüzler Anaokulu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54</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405.78</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4</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Gelibolu İlkokulu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53</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406.24</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5</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Çağlayan İlkokulu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58</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373.43</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6</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Yeniyüzyıl Anaokulu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66</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409.43</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7</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Şehit Doğan Ahmet İlkokulu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48</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405.90</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8</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Fazıl Plümer Anaokulu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46</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344.22</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9</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Şehit Tuncer İlkokulu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52</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375.88</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10</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Necati Taşkın İlkokulu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103</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429.51</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11</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Gönyeli İlkokulu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169</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375.68</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r w:rsidR="00D71C67" w:rsidRPr="00102751" w:rsidTr="00D71C67">
        <w:trPr>
          <w:trHeight w:val="555"/>
        </w:trPr>
        <w:tc>
          <w:tcPr>
            <w:tcW w:w="541" w:type="dxa"/>
            <w:shd w:val="clear" w:color="000000" w:fill="FFFFFF"/>
            <w:vAlign w:val="center"/>
          </w:tcPr>
          <w:p w:rsidR="00D71C67" w:rsidRPr="00CC7265" w:rsidRDefault="00D71C67" w:rsidP="00D71C67">
            <w:pPr>
              <w:autoSpaceDE w:val="0"/>
              <w:autoSpaceDN w:val="0"/>
              <w:adjustRightInd w:val="0"/>
              <w:jc w:val="center"/>
              <w:rPr>
                <w:b/>
                <w:color w:val="000000"/>
                <w:sz w:val="24"/>
                <w:szCs w:val="24"/>
              </w:rPr>
            </w:pPr>
            <w:r w:rsidRPr="00CC7265">
              <w:rPr>
                <w:b/>
                <w:color w:val="000000"/>
                <w:sz w:val="24"/>
                <w:szCs w:val="24"/>
              </w:rPr>
              <w:t>12</w:t>
            </w:r>
          </w:p>
        </w:tc>
        <w:tc>
          <w:tcPr>
            <w:tcW w:w="1262"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Hamitköy İlkokulu</w:t>
            </w:r>
          </w:p>
        </w:tc>
        <w:tc>
          <w:tcPr>
            <w:tcW w:w="649"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51</w:t>
            </w:r>
          </w:p>
        </w:tc>
        <w:tc>
          <w:tcPr>
            <w:tcW w:w="1098" w:type="dxa"/>
            <w:shd w:val="clear" w:color="000000" w:fill="FFFFFF"/>
            <w:vAlign w:val="center"/>
          </w:tcPr>
          <w:p w:rsidR="00D71C67" w:rsidRPr="00A514BF" w:rsidRDefault="00D71C67" w:rsidP="00D71C67">
            <w:pPr>
              <w:autoSpaceDE w:val="0"/>
              <w:autoSpaceDN w:val="0"/>
              <w:adjustRightInd w:val="0"/>
              <w:jc w:val="center"/>
              <w:rPr>
                <w:color w:val="000000"/>
                <w:sz w:val="20"/>
                <w:szCs w:val="20"/>
              </w:rPr>
            </w:pPr>
            <w:r w:rsidRPr="00A514BF">
              <w:rPr>
                <w:color w:val="000000"/>
                <w:sz w:val="20"/>
                <w:szCs w:val="20"/>
              </w:rPr>
              <w:t>454.90</w:t>
            </w: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5" w:type="dxa"/>
            <w:vMerge/>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D71C67" w:rsidRPr="00A514BF" w:rsidRDefault="00D71C67" w:rsidP="00D71C67">
            <w:pPr>
              <w:autoSpaceDE w:val="0"/>
              <w:autoSpaceDN w:val="0"/>
              <w:adjustRightInd w:val="0"/>
              <w:jc w:val="center"/>
              <w:rPr>
                <w:color w:val="000000"/>
                <w:sz w:val="20"/>
                <w:szCs w:val="20"/>
              </w:rPr>
            </w:pPr>
          </w:p>
        </w:tc>
      </w:tr>
    </w:tbl>
    <w:p w:rsidR="00D71C67" w:rsidRDefault="00D71C67" w:rsidP="00507641">
      <w:pPr>
        <w:autoSpaceDE w:val="0"/>
        <w:autoSpaceDN w:val="0"/>
        <w:adjustRightInd w:val="0"/>
        <w:spacing w:after="0" w:line="360" w:lineRule="auto"/>
        <w:rPr>
          <w:rFonts w:ascii="Arial" w:hAnsi="Arial" w:cs="Arial"/>
          <w:b/>
          <w:sz w:val="24"/>
          <w:szCs w:val="24"/>
        </w:rPr>
      </w:pPr>
    </w:p>
    <w:p w:rsidR="0044710F" w:rsidRDefault="0044710F"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Default="00D71C67" w:rsidP="00507641">
      <w:pPr>
        <w:autoSpaceDE w:val="0"/>
        <w:autoSpaceDN w:val="0"/>
        <w:adjustRightInd w:val="0"/>
        <w:spacing w:after="0" w:line="360" w:lineRule="auto"/>
        <w:rPr>
          <w:rFonts w:ascii="Arial" w:hAnsi="Arial" w:cs="Arial"/>
          <w:b/>
          <w:sz w:val="24"/>
          <w:szCs w:val="24"/>
        </w:rPr>
      </w:pPr>
    </w:p>
    <w:p w:rsidR="00D71C67" w:rsidRPr="007315E2" w:rsidRDefault="00D71C67" w:rsidP="00D71C6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Okullara göre velilerin mobil öğrenmeye yönelik </w:t>
      </w:r>
      <w:r w:rsidR="007315E2">
        <w:rPr>
          <w:rFonts w:ascii="Arial" w:hAnsi="Arial" w:cs="Arial"/>
          <w:sz w:val="24"/>
          <w:szCs w:val="24"/>
        </w:rPr>
        <w:t>beklentilerinin</w:t>
      </w:r>
      <w:r>
        <w:rPr>
          <w:rFonts w:ascii="Arial" w:hAnsi="Arial" w:cs="Arial"/>
          <w:sz w:val="24"/>
          <w:szCs w:val="24"/>
        </w:rPr>
        <w:t xml:space="preserve"> değişip değişmediğine ilişkin olarak yapılan Kruskal-Wallis testi sonucunda okul gruplarına göre</w:t>
      </w:r>
      <w:r w:rsidR="000A4F59">
        <w:rPr>
          <w:rFonts w:ascii="Arial" w:hAnsi="Arial" w:cs="Arial"/>
          <w:sz w:val="24"/>
          <w:szCs w:val="24"/>
        </w:rPr>
        <w:t xml:space="preserve"> anlamlı bir fark bulunmamıştır</w:t>
      </w:r>
      <w:r>
        <w:rPr>
          <w:rFonts w:ascii="Arial" w:hAnsi="Arial" w:cs="Arial"/>
          <w:sz w:val="24"/>
          <w:szCs w:val="24"/>
        </w:rPr>
        <w:t xml:space="preserve"> </w:t>
      </w:r>
      <w:r w:rsidRPr="000F4F45">
        <w:rPr>
          <w:rFonts w:ascii="Arial" w:hAnsi="Arial" w:cs="Arial"/>
          <w:i/>
          <w:sz w:val="24"/>
          <w:szCs w:val="24"/>
        </w:rPr>
        <w:t>(p&gt;0.05)</w:t>
      </w:r>
      <w:r w:rsidR="000A4F59" w:rsidRPr="000F4F45">
        <w:rPr>
          <w:rFonts w:ascii="Arial" w:hAnsi="Arial" w:cs="Arial"/>
          <w:i/>
          <w:sz w:val="24"/>
          <w:szCs w:val="24"/>
        </w:rPr>
        <w:t>.</w:t>
      </w:r>
      <w:r>
        <w:rPr>
          <w:rFonts w:ascii="Arial" w:hAnsi="Arial" w:cs="Arial"/>
          <w:sz w:val="24"/>
          <w:szCs w:val="24"/>
        </w:rPr>
        <w:t xml:space="preserve"> Bu bulgu çocukların bulunduğu okulların, velilerin mobil öğrenmeye yönelik görüşlerini etkilemediği şeklinde yorumlanabilir. </w:t>
      </w:r>
    </w:p>
    <w:p w:rsidR="00D71C67" w:rsidRDefault="00D71C67" w:rsidP="00D71C67">
      <w:pPr>
        <w:autoSpaceDE w:val="0"/>
        <w:autoSpaceDN w:val="0"/>
        <w:adjustRightInd w:val="0"/>
        <w:spacing w:after="0" w:line="360" w:lineRule="auto"/>
        <w:rPr>
          <w:rFonts w:ascii="Arial" w:hAnsi="Arial" w:cs="Arial"/>
          <w:b/>
          <w:sz w:val="24"/>
          <w:szCs w:val="24"/>
        </w:rPr>
      </w:pPr>
    </w:p>
    <w:p w:rsidR="00D71C67" w:rsidRDefault="007F4483" w:rsidP="00507641">
      <w:pPr>
        <w:autoSpaceDE w:val="0"/>
        <w:autoSpaceDN w:val="0"/>
        <w:adjustRightInd w:val="0"/>
        <w:spacing w:after="0" w:line="360" w:lineRule="auto"/>
        <w:rPr>
          <w:rFonts w:ascii="Arial" w:hAnsi="Arial" w:cs="Arial"/>
          <w:b/>
          <w:sz w:val="24"/>
          <w:szCs w:val="24"/>
        </w:rPr>
      </w:pPr>
      <w:r>
        <w:rPr>
          <w:rFonts w:ascii="Arial" w:hAnsi="Arial" w:cs="Arial"/>
          <w:b/>
          <w:sz w:val="24"/>
          <w:szCs w:val="24"/>
        </w:rPr>
        <w:t xml:space="preserve">Velilerin Yakınlık Derecesine Göre Mobil Teknolojilerin Eğitsel Amaçlı Kullanımına Yönelik </w:t>
      </w:r>
      <w:r w:rsidR="007315E2">
        <w:rPr>
          <w:rFonts w:ascii="Arial" w:hAnsi="Arial" w:cs="Arial"/>
          <w:b/>
          <w:sz w:val="24"/>
          <w:szCs w:val="24"/>
        </w:rPr>
        <w:t>Beklentileri</w:t>
      </w:r>
    </w:p>
    <w:p w:rsidR="007F4483" w:rsidRDefault="007F4483" w:rsidP="00507641">
      <w:pPr>
        <w:autoSpaceDE w:val="0"/>
        <w:autoSpaceDN w:val="0"/>
        <w:adjustRightInd w:val="0"/>
        <w:spacing w:after="0" w:line="360" w:lineRule="auto"/>
        <w:rPr>
          <w:rFonts w:ascii="Arial" w:hAnsi="Arial" w:cs="Arial"/>
          <w:b/>
          <w:sz w:val="24"/>
          <w:szCs w:val="24"/>
        </w:rPr>
      </w:pPr>
    </w:p>
    <w:p w:rsidR="007F4483" w:rsidRPr="007F4483" w:rsidRDefault="007F4483" w:rsidP="007F448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7F4483">
        <w:rPr>
          <w:rFonts w:ascii="Arial" w:hAnsi="Arial" w:cs="Arial"/>
          <w:sz w:val="24"/>
          <w:szCs w:val="24"/>
        </w:rPr>
        <w:t>Tablo 4.8'de</w:t>
      </w:r>
      <w:r>
        <w:rPr>
          <w:rFonts w:ascii="Arial" w:hAnsi="Arial" w:cs="Arial"/>
          <w:sz w:val="24"/>
          <w:szCs w:val="24"/>
        </w:rPr>
        <w:t xml:space="preserve"> velilerin yakınlık derecesine (anne veya baba) göre mobil öğrenmeye yönelik </w:t>
      </w:r>
      <w:r w:rsidR="007315E2">
        <w:rPr>
          <w:rFonts w:ascii="Arial" w:hAnsi="Arial" w:cs="Arial"/>
          <w:sz w:val="24"/>
          <w:szCs w:val="24"/>
        </w:rPr>
        <w:t>beklentilerinin</w:t>
      </w:r>
      <w:r>
        <w:rPr>
          <w:rFonts w:ascii="Arial" w:hAnsi="Arial" w:cs="Arial"/>
          <w:sz w:val="24"/>
          <w:szCs w:val="24"/>
        </w:rPr>
        <w:t xml:space="preserve"> farklılaşıp farklılaşmadığını belirlemek amacıyla t testi yapılmıştır. </w:t>
      </w:r>
    </w:p>
    <w:p w:rsidR="00F11C7A" w:rsidRDefault="00F11C7A" w:rsidP="007F4483">
      <w:pPr>
        <w:autoSpaceDE w:val="0"/>
        <w:autoSpaceDN w:val="0"/>
        <w:adjustRightInd w:val="0"/>
        <w:spacing w:after="0" w:line="360" w:lineRule="auto"/>
        <w:jc w:val="both"/>
        <w:rPr>
          <w:rFonts w:ascii="Arial" w:hAnsi="Arial" w:cs="Arial"/>
          <w:b/>
          <w:sz w:val="24"/>
          <w:szCs w:val="24"/>
        </w:rPr>
      </w:pPr>
    </w:p>
    <w:p w:rsidR="00DE0FD3" w:rsidRDefault="00DE0FD3" w:rsidP="007F4483">
      <w:pPr>
        <w:autoSpaceDE w:val="0"/>
        <w:autoSpaceDN w:val="0"/>
        <w:adjustRightInd w:val="0"/>
        <w:spacing w:after="0" w:line="360" w:lineRule="auto"/>
        <w:jc w:val="both"/>
        <w:rPr>
          <w:rFonts w:ascii="Arial" w:hAnsi="Arial" w:cs="Arial"/>
          <w:b/>
          <w:sz w:val="24"/>
          <w:szCs w:val="24"/>
        </w:rPr>
      </w:pPr>
    </w:p>
    <w:p w:rsidR="007F4483" w:rsidRPr="007F4483" w:rsidRDefault="007F4483" w:rsidP="007F4483">
      <w:pPr>
        <w:autoSpaceDE w:val="0"/>
        <w:autoSpaceDN w:val="0"/>
        <w:adjustRightInd w:val="0"/>
        <w:spacing w:after="0" w:line="360" w:lineRule="auto"/>
        <w:jc w:val="center"/>
        <w:outlineLvl w:val="0"/>
        <w:rPr>
          <w:rFonts w:ascii="Arial" w:hAnsi="Arial" w:cs="Arial"/>
        </w:rPr>
      </w:pPr>
      <w:r w:rsidRPr="007F4483">
        <w:rPr>
          <w:rFonts w:ascii="Arial" w:hAnsi="Arial" w:cs="Arial"/>
        </w:rPr>
        <w:t>Tablo 4.8. Velilerin Yakınlık Derecesine Göre Mobil Öğrenmeye Yönelik Görüşleri</w:t>
      </w:r>
    </w:p>
    <w:tbl>
      <w:tblPr>
        <w:tblpPr w:leftFromText="141" w:rightFromText="141" w:vertAnchor="text" w:horzAnchor="margin" w:tblpY="85"/>
        <w:tblW w:w="9300" w:type="dxa"/>
        <w:tblBorders>
          <w:top w:val="single" w:sz="4" w:space="0" w:color="auto"/>
          <w:bottom w:val="single" w:sz="4" w:space="0" w:color="auto"/>
        </w:tblBorders>
        <w:tblLayout w:type="fixed"/>
        <w:tblLook w:val="04A0"/>
      </w:tblPr>
      <w:tblGrid>
        <w:gridCol w:w="3386"/>
        <w:gridCol w:w="773"/>
        <w:gridCol w:w="939"/>
        <w:gridCol w:w="1090"/>
        <w:gridCol w:w="933"/>
        <w:gridCol w:w="1401"/>
        <w:gridCol w:w="778"/>
      </w:tblGrid>
      <w:tr w:rsidR="007F4483" w:rsidRPr="008108F5" w:rsidTr="007F4483">
        <w:trPr>
          <w:trHeight w:val="324"/>
        </w:trPr>
        <w:tc>
          <w:tcPr>
            <w:tcW w:w="3386" w:type="dxa"/>
            <w:tcBorders>
              <w:top w:val="single" w:sz="12" w:space="0" w:color="auto"/>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p>
        </w:tc>
        <w:tc>
          <w:tcPr>
            <w:tcW w:w="773" w:type="dxa"/>
            <w:tcBorders>
              <w:top w:val="single" w:sz="12" w:space="0" w:color="auto"/>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sidRPr="008108F5">
              <w:rPr>
                <w:rFonts w:ascii="Arial" w:hAnsi="Arial" w:cs="Arial"/>
                <w:bCs/>
                <w:sz w:val="20"/>
                <w:szCs w:val="20"/>
              </w:rPr>
              <w:t>N</w:t>
            </w:r>
          </w:p>
        </w:tc>
        <w:tc>
          <w:tcPr>
            <w:tcW w:w="939" w:type="dxa"/>
            <w:tcBorders>
              <w:top w:val="single" w:sz="12" w:space="0" w:color="auto"/>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sidRPr="00DE2B8E">
              <w:rPr>
                <w:rFonts w:ascii="Arial" w:hAnsi="Arial" w:cs="Arial"/>
                <w:bCs/>
                <w:position w:val="-4"/>
                <w:sz w:val="24"/>
                <w:szCs w:val="24"/>
              </w:rPr>
              <w:object w:dxaOrig="279" w:dyaOrig="320">
                <v:shape id="_x0000_i1027" type="#_x0000_t75" style="width:14.25pt;height:15.75pt" o:ole="">
                  <v:imagedata r:id="rId28" o:title=""/>
                </v:shape>
                <o:OLEObject Type="Embed" ProgID="Equation.3" ShapeID="_x0000_i1027" DrawAspect="Content" ObjectID="_1433423822" r:id="rId29"/>
              </w:object>
            </w:r>
          </w:p>
        </w:tc>
        <w:tc>
          <w:tcPr>
            <w:tcW w:w="1090" w:type="dxa"/>
            <w:tcBorders>
              <w:top w:val="single" w:sz="12" w:space="0" w:color="auto"/>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SS</w:t>
            </w:r>
          </w:p>
        </w:tc>
        <w:tc>
          <w:tcPr>
            <w:tcW w:w="933" w:type="dxa"/>
            <w:tcBorders>
              <w:top w:val="single" w:sz="12" w:space="0" w:color="auto"/>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w:t>
            </w:r>
          </w:p>
        </w:tc>
        <w:tc>
          <w:tcPr>
            <w:tcW w:w="1401" w:type="dxa"/>
            <w:tcBorders>
              <w:top w:val="single" w:sz="12" w:space="0" w:color="auto"/>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4"/>
                <w:szCs w:val="24"/>
              </w:rPr>
              <w:t xml:space="preserve">sd    </w:t>
            </w:r>
          </w:p>
        </w:tc>
        <w:tc>
          <w:tcPr>
            <w:tcW w:w="778" w:type="dxa"/>
            <w:tcBorders>
              <w:top w:val="single" w:sz="12" w:space="0" w:color="auto"/>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w:t>
            </w:r>
          </w:p>
        </w:tc>
      </w:tr>
      <w:tr w:rsidR="007F4483" w:rsidRPr="008108F5" w:rsidTr="007F4483">
        <w:trPr>
          <w:trHeight w:val="463"/>
        </w:trPr>
        <w:tc>
          <w:tcPr>
            <w:tcW w:w="3386" w:type="dxa"/>
            <w:tcBorders>
              <w:top w:val="single" w:sz="4" w:space="0" w:color="auto"/>
            </w:tcBorders>
          </w:tcPr>
          <w:p w:rsidR="007F4483" w:rsidRDefault="007F4483" w:rsidP="007F4483">
            <w:pPr>
              <w:autoSpaceDE w:val="0"/>
              <w:autoSpaceDN w:val="0"/>
              <w:adjustRightInd w:val="0"/>
              <w:spacing w:after="0" w:line="240" w:lineRule="auto"/>
              <w:rPr>
                <w:rFonts w:ascii="Arial" w:hAnsi="Arial" w:cs="Arial"/>
                <w:bCs/>
                <w:sz w:val="20"/>
                <w:szCs w:val="20"/>
              </w:rPr>
            </w:pPr>
            <w:r>
              <w:rPr>
                <w:rFonts w:ascii="Arial" w:hAnsi="Arial" w:cs="Arial"/>
                <w:bCs/>
                <w:sz w:val="20"/>
                <w:szCs w:val="20"/>
              </w:rPr>
              <w:t>Anne</w:t>
            </w:r>
          </w:p>
          <w:p w:rsidR="007F4483" w:rsidRPr="008108F5" w:rsidRDefault="007F4483" w:rsidP="007F4483">
            <w:pPr>
              <w:autoSpaceDE w:val="0"/>
              <w:autoSpaceDN w:val="0"/>
              <w:adjustRightInd w:val="0"/>
              <w:spacing w:after="0" w:line="240" w:lineRule="auto"/>
              <w:rPr>
                <w:rFonts w:ascii="Arial" w:hAnsi="Arial" w:cs="Arial"/>
                <w:bCs/>
                <w:sz w:val="20"/>
                <w:szCs w:val="20"/>
              </w:rPr>
            </w:pPr>
          </w:p>
        </w:tc>
        <w:tc>
          <w:tcPr>
            <w:tcW w:w="773" w:type="dxa"/>
            <w:tcBorders>
              <w:top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361</w:t>
            </w:r>
          </w:p>
        </w:tc>
        <w:tc>
          <w:tcPr>
            <w:tcW w:w="939" w:type="dxa"/>
            <w:tcBorders>
              <w:top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3.42</w:t>
            </w:r>
          </w:p>
        </w:tc>
        <w:tc>
          <w:tcPr>
            <w:tcW w:w="1090" w:type="dxa"/>
            <w:tcBorders>
              <w:top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.61</w:t>
            </w:r>
          </w:p>
        </w:tc>
        <w:tc>
          <w:tcPr>
            <w:tcW w:w="933" w:type="dxa"/>
            <w:tcBorders>
              <w:top w:val="single" w:sz="4" w:space="0" w:color="auto"/>
            </w:tcBorders>
          </w:tcPr>
          <w:p w:rsidR="007F4483" w:rsidRDefault="007F4483" w:rsidP="007F4483">
            <w:pPr>
              <w:autoSpaceDE w:val="0"/>
              <w:autoSpaceDN w:val="0"/>
              <w:adjustRightInd w:val="0"/>
              <w:spacing w:after="0" w:line="240" w:lineRule="auto"/>
              <w:jc w:val="both"/>
              <w:rPr>
                <w:rFonts w:ascii="Arial" w:hAnsi="Arial" w:cs="Arial"/>
                <w:bCs/>
                <w:sz w:val="20"/>
                <w:szCs w:val="20"/>
              </w:rPr>
            </w:pPr>
          </w:p>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-1.64</w:t>
            </w:r>
          </w:p>
        </w:tc>
        <w:tc>
          <w:tcPr>
            <w:tcW w:w="1401" w:type="dxa"/>
            <w:tcBorders>
              <w:top w:val="single" w:sz="4" w:space="0" w:color="auto"/>
            </w:tcBorders>
          </w:tcPr>
          <w:p w:rsidR="007F4483" w:rsidRDefault="007F4483" w:rsidP="007F4483">
            <w:pPr>
              <w:autoSpaceDE w:val="0"/>
              <w:autoSpaceDN w:val="0"/>
              <w:adjustRightInd w:val="0"/>
              <w:spacing w:after="0" w:line="240" w:lineRule="auto"/>
              <w:jc w:val="both"/>
              <w:rPr>
                <w:rFonts w:ascii="Arial" w:hAnsi="Arial" w:cs="Arial"/>
                <w:bCs/>
                <w:sz w:val="20"/>
                <w:szCs w:val="20"/>
              </w:rPr>
            </w:pPr>
          </w:p>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747</w:t>
            </w:r>
          </w:p>
        </w:tc>
        <w:tc>
          <w:tcPr>
            <w:tcW w:w="778" w:type="dxa"/>
            <w:tcBorders>
              <w:top w:val="single" w:sz="4" w:space="0" w:color="auto"/>
            </w:tcBorders>
          </w:tcPr>
          <w:p w:rsidR="007F4483" w:rsidRDefault="007F4483" w:rsidP="007F4483">
            <w:pPr>
              <w:autoSpaceDE w:val="0"/>
              <w:autoSpaceDN w:val="0"/>
              <w:adjustRightInd w:val="0"/>
              <w:spacing w:after="0" w:line="240" w:lineRule="auto"/>
              <w:jc w:val="both"/>
              <w:rPr>
                <w:rFonts w:ascii="Arial" w:hAnsi="Arial" w:cs="Arial"/>
                <w:bCs/>
                <w:sz w:val="20"/>
                <w:szCs w:val="20"/>
              </w:rPr>
            </w:pPr>
          </w:p>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.100</w:t>
            </w:r>
          </w:p>
        </w:tc>
      </w:tr>
      <w:tr w:rsidR="007F4483" w:rsidRPr="008108F5" w:rsidTr="007F4483">
        <w:trPr>
          <w:trHeight w:val="247"/>
        </w:trPr>
        <w:tc>
          <w:tcPr>
            <w:tcW w:w="3386" w:type="dxa"/>
            <w:tcBorders>
              <w:bottom w:val="single" w:sz="4" w:space="0" w:color="auto"/>
            </w:tcBorders>
          </w:tcPr>
          <w:p w:rsidR="007F4483" w:rsidRPr="008108F5" w:rsidRDefault="007F4483" w:rsidP="007F4483">
            <w:pPr>
              <w:autoSpaceDE w:val="0"/>
              <w:autoSpaceDN w:val="0"/>
              <w:adjustRightInd w:val="0"/>
              <w:spacing w:after="0" w:line="240" w:lineRule="auto"/>
              <w:rPr>
                <w:rFonts w:ascii="Arial" w:hAnsi="Arial" w:cs="Arial"/>
                <w:bCs/>
                <w:sz w:val="20"/>
                <w:szCs w:val="20"/>
              </w:rPr>
            </w:pPr>
            <w:r>
              <w:rPr>
                <w:rFonts w:ascii="Arial" w:hAnsi="Arial" w:cs="Arial"/>
                <w:bCs/>
                <w:sz w:val="20"/>
                <w:szCs w:val="20"/>
              </w:rPr>
              <w:t>Baba</w:t>
            </w:r>
          </w:p>
        </w:tc>
        <w:tc>
          <w:tcPr>
            <w:tcW w:w="773" w:type="dxa"/>
            <w:tcBorders>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388</w:t>
            </w:r>
          </w:p>
        </w:tc>
        <w:tc>
          <w:tcPr>
            <w:tcW w:w="939" w:type="dxa"/>
            <w:tcBorders>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3.50</w:t>
            </w:r>
          </w:p>
        </w:tc>
        <w:tc>
          <w:tcPr>
            <w:tcW w:w="1090" w:type="dxa"/>
            <w:tcBorders>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.66</w:t>
            </w:r>
          </w:p>
        </w:tc>
        <w:tc>
          <w:tcPr>
            <w:tcW w:w="933" w:type="dxa"/>
            <w:tcBorders>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p>
        </w:tc>
        <w:tc>
          <w:tcPr>
            <w:tcW w:w="1401" w:type="dxa"/>
            <w:tcBorders>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p>
        </w:tc>
        <w:tc>
          <w:tcPr>
            <w:tcW w:w="778" w:type="dxa"/>
            <w:tcBorders>
              <w:bottom w:val="single" w:sz="4" w:space="0" w:color="auto"/>
            </w:tcBorders>
          </w:tcPr>
          <w:p w:rsidR="007F4483" w:rsidRPr="008108F5" w:rsidRDefault="007F4483" w:rsidP="007F4483">
            <w:pPr>
              <w:autoSpaceDE w:val="0"/>
              <w:autoSpaceDN w:val="0"/>
              <w:adjustRightInd w:val="0"/>
              <w:spacing w:after="0" w:line="240" w:lineRule="auto"/>
              <w:jc w:val="both"/>
              <w:rPr>
                <w:rFonts w:ascii="Arial" w:hAnsi="Arial" w:cs="Arial"/>
                <w:bCs/>
                <w:sz w:val="20"/>
                <w:szCs w:val="20"/>
              </w:rPr>
            </w:pPr>
          </w:p>
        </w:tc>
      </w:tr>
    </w:tbl>
    <w:p w:rsidR="00D71C67" w:rsidRDefault="00D71C67" w:rsidP="00507641">
      <w:pPr>
        <w:autoSpaceDE w:val="0"/>
        <w:autoSpaceDN w:val="0"/>
        <w:adjustRightInd w:val="0"/>
        <w:spacing w:after="0" w:line="360" w:lineRule="auto"/>
        <w:rPr>
          <w:rFonts w:ascii="Arial" w:hAnsi="Arial" w:cs="Arial"/>
          <w:b/>
          <w:sz w:val="24"/>
          <w:szCs w:val="24"/>
        </w:rPr>
      </w:pPr>
    </w:p>
    <w:p w:rsidR="007F4483" w:rsidRDefault="007F4483" w:rsidP="007F448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687DFA">
        <w:rPr>
          <w:rFonts w:ascii="Arial" w:hAnsi="Arial" w:cs="Arial"/>
          <w:sz w:val="24"/>
          <w:szCs w:val="24"/>
        </w:rPr>
        <w:t>Yukarıdaki tabloya bakıldığında</w:t>
      </w:r>
      <w:r>
        <w:rPr>
          <w:rFonts w:ascii="Arial" w:hAnsi="Arial" w:cs="Arial"/>
          <w:sz w:val="24"/>
          <w:szCs w:val="24"/>
        </w:rPr>
        <w:t xml:space="preserve"> velilerin yakınlık derecesine (anne veya baba) göre mobil öğrenmeye yönelik </w:t>
      </w:r>
      <w:r w:rsidR="007315E2">
        <w:rPr>
          <w:rFonts w:ascii="Arial" w:hAnsi="Arial" w:cs="Arial"/>
          <w:sz w:val="24"/>
          <w:szCs w:val="24"/>
        </w:rPr>
        <w:t>beklentilerinde</w:t>
      </w:r>
      <w:r>
        <w:rPr>
          <w:rFonts w:ascii="Arial" w:hAnsi="Arial" w:cs="Arial"/>
          <w:sz w:val="24"/>
          <w:szCs w:val="24"/>
        </w:rPr>
        <w:t xml:space="preserve"> anlamlı bir fark olmadığı görülmektedir. Bu bulgu bizlere anneler ve babaların mobil öğrenmeye yönelik </w:t>
      </w:r>
      <w:r w:rsidR="007315E2">
        <w:rPr>
          <w:rFonts w:ascii="Arial" w:hAnsi="Arial" w:cs="Arial"/>
          <w:sz w:val="24"/>
          <w:szCs w:val="24"/>
        </w:rPr>
        <w:t>beklentileri</w:t>
      </w:r>
      <w:r>
        <w:rPr>
          <w:rFonts w:ascii="Arial" w:hAnsi="Arial" w:cs="Arial"/>
          <w:sz w:val="24"/>
          <w:szCs w:val="24"/>
        </w:rPr>
        <w:t xml:space="preserve"> arasında farklılık olmadığını göstermektedir. </w:t>
      </w:r>
    </w:p>
    <w:p w:rsidR="00F11C7A" w:rsidRDefault="00F11C7A" w:rsidP="007F4483">
      <w:pPr>
        <w:autoSpaceDE w:val="0"/>
        <w:autoSpaceDN w:val="0"/>
        <w:adjustRightInd w:val="0"/>
        <w:spacing w:after="0" w:line="360" w:lineRule="auto"/>
        <w:jc w:val="both"/>
        <w:rPr>
          <w:rFonts w:ascii="Arial" w:hAnsi="Arial" w:cs="Arial"/>
          <w:sz w:val="24"/>
          <w:szCs w:val="24"/>
        </w:rPr>
      </w:pPr>
    </w:p>
    <w:p w:rsidR="00F11C7A" w:rsidRDefault="00F11C7A" w:rsidP="007F4483">
      <w:pPr>
        <w:autoSpaceDE w:val="0"/>
        <w:autoSpaceDN w:val="0"/>
        <w:adjustRightInd w:val="0"/>
        <w:spacing w:after="0" w:line="360" w:lineRule="auto"/>
        <w:jc w:val="both"/>
        <w:rPr>
          <w:rFonts w:ascii="Arial" w:hAnsi="Arial" w:cs="Arial"/>
          <w:sz w:val="24"/>
          <w:szCs w:val="24"/>
        </w:rPr>
      </w:pPr>
    </w:p>
    <w:p w:rsidR="00F11C7A" w:rsidRPr="00F11C7A" w:rsidRDefault="00F11C7A" w:rsidP="007F4483">
      <w:pPr>
        <w:autoSpaceDE w:val="0"/>
        <w:autoSpaceDN w:val="0"/>
        <w:adjustRightInd w:val="0"/>
        <w:spacing w:after="0" w:line="360" w:lineRule="auto"/>
        <w:jc w:val="both"/>
        <w:rPr>
          <w:rFonts w:ascii="Arial" w:hAnsi="Arial" w:cs="Arial"/>
          <w:b/>
          <w:sz w:val="24"/>
          <w:szCs w:val="24"/>
        </w:rPr>
      </w:pPr>
      <w:r w:rsidRPr="00F11C7A">
        <w:rPr>
          <w:rFonts w:ascii="Arial" w:hAnsi="Arial" w:cs="Arial"/>
          <w:b/>
          <w:sz w:val="24"/>
          <w:szCs w:val="24"/>
        </w:rPr>
        <w:t xml:space="preserve">Velilerin Mobil Cihazlarında İnternet Bağlantısına Sahip Olma Durumlarına Göre Mobil Teknolojilerin Eğitsel Amaçlı Kullanımına Yönelik </w:t>
      </w:r>
      <w:r w:rsidR="007315E2">
        <w:rPr>
          <w:rFonts w:ascii="Arial" w:hAnsi="Arial" w:cs="Arial"/>
          <w:b/>
          <w:sz w:val="24"/>
          <w:szCs w:val="24"/>
        </w:rPr>
        <w:t>Beklentileri</w:t>
      </w:r>
    </w:p>
    <w:p w:rsidR="00D71C67" w:rsidRPr="00F11C7A" w:rsidRDefault="00D71C67" w:rsidP="00507641">
      <w:pPr>
        <w:autoSpaceDE w:val="0"/>
        <w:autoSpaceDN w:val="0"/>
        <w:adjustRightInd w:val="0"/>
        <w:spacing w:after="0" w:line="360" w:lineRule="auto"/>
        <w:rPr>
          <w:rFonts w:ascii="Arial" w:hAnsi="Arial" w:cs="Arial"/>
          <w:b/>
          <w:sz w:val="24"/>
          <w:szCs w:val="24"/>
        </w:rPr>
      </w:pPr>
    </w:p>
    <w:p w:rsidR="00F11C7A" w:rsidRDefault="00F11C7A" w:rsidP="00F11C7A">
      <w:pPr>
        <w:spacing w:line="360" w:lineRule="auto"/>
        <w:jc w:val="both"/>
        <w:rPr>
          <w:rFonts w:ascii="Arial" w:hAnsi="Arial" w:cs="Arial"/>
          <w:sz w:val="24"/>
          <w:szCs w:val="24"/>
        </w:rPr>
      </w:pPr>
      <w:r>
        <w:rPr>
          <w:rFonts w:ascii="Arial" w:hAnsi="Arial" w:cs="Arial"/>
          <w:sz w:val="24"/>
          <w:szCs w:val="24"/>
        </w:rPr>
        <w:t xml:space="preserve">         </w:t>
      </w:r>
      <w:r w:rsidRPr="007A2F0D">
        <w:rPr>
          <w:rFonts w:ascii="Arial" w:hAnsi="Arial" w:cs="Arial"/>
          <w:sz w:val="24"/>
          <w:szCs w:val="24"/>
        </w:rPr>
        <w:t xml:space="preserve">Aşağıdaki tabloda velilerin mobil cihazlarında internet bağlantısına sahip olma durumlarına göre mobil öğrenmeye yönelik </w:t>
      </w:r>
      <w:r w:rsidR="007315E2">
        <w:rPr>
          <w:rFonts w:ascii="Arial" w:hAnsi="Arial" w:cs="Arial"/>
          <w:sz w:val="24"/>
          <w:szCs w:val="24"/>
        </w:rPr>
        <w:t>beklentileri</w:t>
      </w:r>
      <w:r>
        <w:rPr>
          <w:rFonts w:ascii="Arial" w:hAnsi="Arial" w:cs="Arial"/>
          <w:sz w:val="24"/>
          <w:szCs w:val="24"/>
        </w:rPr>
        <w:t xml:space="preserve"> bağımsız t-testi analizi yapılarak belirtilmiştir. </w:t>
      </w:r>
    </w:p>
    <w:p w:rsidR="00DE0FD3" w:rsidRDefault="00DE0FD3" w:rsidP="00F11C7A">
      <w:pPr>
        <w:spacing w:line="360" w:lineRule="auto"/>
        <w:jc w:val="both"/>
        <w:rPr>
          <w:rFonts w:ascii="Arial" w:hAnsi="Arial" w:cs="Arial"/>
          <w:sz w:val="24"/>
          <w:szCs w:val="24"/>
        </w:rPr>
      </w:pPr>
    </w:p>
    <w:p w:rsidR="00F11C7A" w:rsidRPr="00F11C7A" w:rsidRDefault="00F11C7A" w:rsidP="00F11C7A">
      <w:pPr>
        <w:spacing w:line="360" w:lineRule="auto"/>
        <w:jc w:val="center"/>
        <w:rPr>
          <w:rFonts w:ascii="Arial" w:hAnsi="Arial" w:cs="Arial"/>
        </w:rPr>
      </w:pPr>
      <w:r w:rsidRPr="00F11C7A">
        <w:rPr>
          <w:rFonts w:ascii="Arial" w:hAnsi="Arial" w:cs="Arial"/>
        </w:rPr>
        <w:t>Tablo 4.</w:t>
      </w:r>
      <w:r w:rsidR="00DE0FD3">
        <w:rPr>
          <w:rFonts w:ascii="Arial" w:hAnsi="Arial" w:cs="Arial"/>
        </w:rPr>
        <w:t>9</w:t>
      </w:r>
      <w:r w:rsidRPr="00F11C7A">
        <w:rPr>
          <w:rFonts w:ascii="Arial" w:hAnsi="Arial" w:cs="Arial"/>
        </w:rPr>
        <w:t xml:space="preserve">. Velilerin Mobil Cihazlarında İnternet Bağlantısına Sahip Olma Durumlarına Göre Mobil Öğrenmeye Yönelik </w:t>
      </w:r>
      <w:r w:rsidR="007315E2">
        <w:rPr>
          <w:rFonts w:ascii="Arial" w:hAnsi="Arial" w:cs="Arial"/>
        </w:rPr>
        <w:t>Beklentileri</w:t>
      </w:r>
    </w:p>
    <w:tbl>
      <w:tblPr>
        <w:tblW w:w="9300" w:type="dxa"/>
        <w:tblBorders>
          <w:top w:val="single" w:sz="4" w:space="0" w:color="auto"/>
          <w:bottom w:val="single" w:sz="4" w:space="0" w:color="auto"/>
        </w:tblBorders>
        <w:tblLayout w:type="fixed"/>
        <w:tblLook w:val="04A0"/>
      </w:tblPr>
      <w:tblGrid>
        <w:gridCol w:w="3386"/>
        <w:gridCol w:w="773"/>
        <w:gridCol w:w="939"/>
        <w:gridCol w:w="1090"/>
        <w:gridCol w:w="933"/>
        <w:gridCol w:w="1401"/>
        <w:gridCol w:w="778"/>
      </w:tblGrid>
      <w:tr w:rsidR="00F11C7A" w:rsidRPr="008108F5" w:rsidTr="00F20AC5">
        <w:trPr>
          <w:trHeight w:val="324"/>
        </w:trPr>
        <w:tc>
          <w:tcPr>
            <w:tcW w:w="3386" w:type="dxa"/>
            <w:tcBorders>
              <w:top w:val="single" w:sz="12" w:space="0" w:color="auto"/>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p>
        </w:tc>
        <w:tc>
          <w:tcPr>
            <w:tcW w:w="773" w:type="dxa"/>
            <w:tcBorders>
              <w:top w:val="single" w:sz="12" w:space="0" w:color="auto"/>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sidRPr="008108F5">
              <w:rPr>
                <w:rFonts w:ascii="Arial" w:hAnsi="Arial" w:cs="Arial"/>
                <w:bCs/>
                <w:sz w:val="20"/>
                <w:szCs w:val="20"/>
              </w:rPr>
              <w:t>N</w:t>
            </w:r>
          </w:p>
        </w:tc>
        <w:tc>
          <w:tcPr>
            <w:tcW w:w="939" w:type="dxa"/>
            <w:tcBorders>
              <w:top w:val="single" w:sz="12" w:space="0" w:color="auto"/>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sidRPr="00DE2B8E">
              <w:rPr>
                <w:rFonts w:ascii="Arial" w:hAnsi="Arial" w:cs="Arial"/>
                <w:bCs/>
                <w:position w:val="-4"/>
                <w:sz w:val="24"/>
                <w:szCs w:val="24"/>
              </w:rPr>
              <w:object w:dxaOrig="279" w:dyaOrig="320">
                <v:shape id="_x0000_i1028" type="#_x0000_t75" style="width:14.25pt;height:15.75pt" o:ole="">
                  <v:imagedata r:id="rId28" o:title=""/>
                </v:shape>
                <o:OLEObject Type="Embed" ProgID="Equation.3" ShapeID="_x0000_i1028" DrawAspect="Content" ObjectID="_1433423823" r:id="rId30"/>
              </w:object>
            </w:r>
          </w:p>
        </w:tc>
        <w:tc>
          <w:tcPr>
            <w:tcW w:w="1090" w:type="dxa"/>
            <w:tcBorders>
              <w:top w:val="single" w:sz="12" w:space="0" w:color="auto"/>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SS</w:t>
            </w:r>
          </w:p>
        </w:tc>
        <w:tc>
          <w:tcPr>
            <w:tcW w:w="933" w:type="dxa"/>
            <w:tcBorders>
              <w:top w:val="single" w:sz="12" w:space="0" w:color="auto"/>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w:t>
            </w:r>
          </w:p>
        </w:tc>
        <w:tc>
          <w:tcPr>
            <w:tcW w:w="1401" w:type="dxa"/>
            <w:tcBorders>
              <w:top w:val="single" w:sz="12" w:space="0" w:color="auto"/>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4"/>
                <w:szCs w:val="24"/>
              </w:rPr>
              <w:t xml:space="preserve">sd    </w:t>
            </w:r>
          </w:p>
        </w:tc>
        <w:tc>
          <w:tcPr>
            <w:tcW w:w="778" w:type="dxa"/>
            <w:tcBorders>
              <w:top w:val="single" w:sz="12" w:space="0" w:color="auto"/>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w:t>
            </w:r>
          </w:p>
        </w:tc>
      </w:tr>
      <w:tr w:rsidR="00F11C7A" w:rsidRPr="008108F5" w:rsidTr="00F20AC5">
        <w:trPr>
          <w:trHeight w:val="463"/>
        </w:trPr>
        <w:tc>
          <w:tcPr>
            <w:tcW w:w="3386" w:type="dxa"/>
            <w:tcBorders>
              <w:top w:val="single" w:sz="4" w:space="0" w:color="auto"/>
            </w:tcBorders>
          </w:tcPr>
          <w:p w:rsidR="00F11C7A" w:rsidRDefault="00F11C7A" w:rsidP="00F20AC5">
            <w:pPr>
              <w:autoSpaceDE w:val="0"/>
              <w:autoSpaceDN w:val="0"/>
              <w:adjustRightInd w:val="0"/>
              <w:spacing w:after="0" w:line="240" w:lineRule="auto"/>
              <w:rPr>
                <w:rFonts w:ascii="Arial" w:hAnsi="Arial" w:cs="Arial"/>
                <w:bCs/>
                <w:sz w:val="20"/>
                <w:szCs w:val="20"/>
              </w:rPr>
            </w:pPr>
            <w:r>
              <w:rPr>
                <w:rFonts w:ascii="Arial" w:hAnsi="Arial" w:cs="Arial"/>
                <w:bCs/>
                <w:sz w:val="20"/>
                <w:szCs w:val="20"/>
              </w:rPr>
              <w:t>Olanlar</w:t>
            </w:r>
          </w:p>
          <w:p w:rsidR="00F11C7A" w:rsidRPr="008108F5" w:rsidRDefault="00F11C7A" w:rsidP="00F20AC5">
            <w:pPr>
              <w:autoSpaceDE w:val="0"/>
              <w:autoSpaceDN w:val="0"/>
              <w:adjustRightInd w:val="0"/>
              <w:spacing w:after="0" w:line="240" w:lineRule="auto"/>
              <w:rPr>
                <w:rFonts w:ascii="Arial" w:hAnsi="Arial" w:cs="Arial"/>
                <w:bCs/>
                <w:sz w:val="20"/>
                <w:szCs w:val="20"/>
              </w:rPr>
            </w:pPr>
          </w:p>
        </w:tc>
        <w:tc>
          <w:tcPr>
            <w:tcW w:w="773" w:type="dxa"/>
            <w:tcBorders>
              <w:top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399</w:t>
            </w:r>
          </w:p>
        </w:tc>
        <w:tc>
          <w:tcPr>
            <w:tcW w:w="939" w:type="dxa"/>
            <w:tcBorders>
              <w:top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3.58</w:t>
            </w:r>
          </w:p>
        </w:tc>
        <w:tc>
          <w:tcPr>
            <w:tcW w:w="1090" w:type="dxa"/>
            <w:tcBorders>
              <w:top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.61</w:t>
            </w:r>
          </w:p>
        </w:tc>
        <w:tc>
          <w:tcPr>
            <w:tcW w:w="933" w:type="dxa"/>
            <w:tcBorders>
              <w:top w:val="single" w:sz="4" w:space="0" w:color="auto"/>
            </w:tcBorders>
          </w:tcPr>
          <w:p w:rsidR="00F11C7A" w:rsidRDefault="00F11C7A" w:rsidP="00F20AC5">
            <w:pPr>
              <w:autoSpaceDE w:val="0"/>
              <w:autoSpaceDN w:val="0"/>
              <w:adjustRightInd w:val="0"/>
              <w:spacing w:after="0" w:line="240" w:lineRule="auto"/>
              <w:jc w:val="both"/>
              <w:rPr>
                <w:rFonts w:ascii="Arial" w:hAnsi="Arial" w:cs="Arial"/>
                <w:bCs/>
                <w:sz w:val="20"/>
                <w:szCs w:val="20"/>
              </w:rPr>
            </w:pPr>
          </w:p>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5.01</w:t>
            </w:r>
          </w:p>
        </w:tc>
        <w:tc>
          <w:tcPr>
            <w:tcW w:w="1401" w:type="dxa"/>
            <w:tcBorders>
              <w:top w:val="single" w:sz="4" w:space="0" w:color="auto"/>
            </w:tcBorders>
          </w:tcPr>
          <w:p w:rsidR="00F11C7A" w:rsidRDefault="00F11C7A" w:rsidP="00F20AC5">
            <w:pPr>
              <w:autoSpaceDE w:val="0"/>
              <w:autoSpaceDN w:val="0"/>
              <w:adjustRightInd w:val="0"/>
              <w:spacing w:after="0" w:line="240" w:lineRule="auto"/>
              <w:jc w:val="both"/>
              <w:rPr>
                <w:rFonts w:ascii="Arial" w:hAnsi="Arial" w:cs="Arial"/>
                <w:bCs/>
                <w:sz w:val="20"/>
                <w:szCs w:val="20"/>
              </w:rPr>
            </w:pPr>
          </w:p>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787</w:t>
            </w:r>
          </w:p>
        </w:tc>
        <w:tc>
          <w:tcPr>
            <w:tcW w:w="778" w:type="dxa"/>
            <w:tcBorders>
              <w:top w:val="single" w:sz="4" w:space="0" w:color="auto"/>
            </w:tcBorders>
          </w:tcPr>
          <w:p w:rsidR="00F11C7A" w:rsidRDefault="00F11C7A" w:rsidP="00F20AC5">
            <w:pPr>
              <w:autoSpaceDE w:val="0"/>
              <w:autoSpaceDN w:val="0"/>
              <w:adjustRightInd w:val="0"/>
              <w:spacing w:after="0" w:line="240" w:lineRule="auto"/>
              <w:jc w:val="both"/>
              <w:rPr>
                <w:rFonts w:ascii="Arial" w:hAnsi="Arial" w:cs="Arial"/>
                <w:bCs/>
                <w:sz w:val="20"/>
                <w:szCs w:val="20"/>
              </w:rPr>
            </w:pPr>
          </w:p>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.000</w:t>
            </w:r>
          </w:p>
        </w:tc>
      </w:tr>
      <w:tr w:rsidR="00F11C7A" w:rsidRPr="008108F5" w:rsidTr="00F20AC5">
        <w:trPr>
          <w:trHeight w:val="247"/>
        </w:trPr>
        <w:tc>
          <w:tcPr>
            <w:tcW w:w="3386" w:type="dxa"/>
            <w:tcBorders>
              <w:bottom w:val="single" w:sz="4" w:space="0" w:color="auto"/>
            </w:tcBorders>
          </w:tcPr>
          <w:p w:rsidR="00F11C7A" w:rsidRPr="008108F5" w:rsidRDefault="00F11C7A" w:rsidP="00F20AC5">
            <w:pPr>
              <w:autoSpaceDE w:val="0"/>
              <w:autoSpaceDN w:val="0"/>
              <w:adjustRightInd w:val="0"/>
              <w:spacing w:after="0" w:line="240" w:lineRule="auto"/>
              <w:rPr>
                <w:rFonts w:ascii="Arial" w:hAnsi="Arial" w:cs="Arial"/>
                <w:bCs/>
                <w:sz w:val="20"/>
                <w:szCs w:val="20"/>
              </w:rPr>
            </w:pPr>
            <w:r>
              <w:rPr>
                <w:rFonts w:ascii="Arial" w:hAnsi="Arial" w:cs="Arial"/>
                <w:bCs/>
                <w:sz w:val="20"/>
                <w:szCs w:val="20"/>
              </w:rPr>
              <w:t>Olmayanlar</w:t>
            </w:r>
          </w:p>
        </w:tc>
        <w:tc>
          <w:tcPr>
            <w:tcW w:w="773" w:type="dxa"/>
            <w:tcBorders>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390</w:t>
            </w:r>
          </w:p>
        </w:tc>
        <w:tc>
          <w:tcPr>
            <w:tcW w:w="939" w:type="dxa"/>
            <w:tcBorders>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3.35</w:t>
            </w:r>
          </w:p>
        </w:tc>
        <w:tc>
          <w:tcPr>
            <w:tcW w:w="1090" w:type="dxa"/>
            <w:tcBorders>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.65</w:t>
            </w:r>
          </w:p>
        </w:tc>
        <w:tc>
          <w:tcPr>
            <w:tcW w:w="933" w:type="dxa"/>
            <w:tcBorders>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p>
        </w:tc>
        <w:tc>
          <w:tcPr>
            <w:tcW w:w="1401" w:type="dxa"/>
            <w:tcBorders>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p>
        </w:tc>
        <w:tc>
          <w:tcPr>
            <w:tcW w:w="778" w:type="dxa"/>
            <w:tcBorders>
              <w:bottom w:val="single" w:sz="4" w:space="0" w:color="auto"/>
            </w:tcBorders>
          </w:tcPr>
          <w:p w:rsidR="00F11C7A" w:rsidRPr="008108F5" w:rsidRDefault="00F11C7A" w:rsidP="00F20AC5">
            <w:pPr>
              <w:autoSpaceDE w:val="0"/>
              <w:autoSpaceDN w:val="0"/>
              <w:adjustRightInd w:val="0"/>
              <w:spacing w:after="0" w:line="240" w:lineRule="auto"/>
              <w:jc w:val="both"/>
              <w:rPr>
                <w:rFonts w:ascii="Arial" w:hAnsi="Arial" w:cs="Arial"/>
                <w:bCs/>
                <w:sz w:val="20"/>
                <w:szCs w:val="20"/>
              </w:rPr>
            </w:pPr>
          </w:p>
        </w:tc>
      </w:tr>
    </w:tbl>
    <w:p w:rsidR="00D71C67" w:rsidRDefault="00D71C67" w:rsidP="00507641">
      <w:pPr>
        <w:autoSpaceDE w:val="0"/>
        <w:autoSpaceDN w:val="0"/>
        <w:adjustRightInd w:val="0"/>
        <w:spacing w:after="0" w:line="360" w:lineRule="auto"/>
        <w:rPr>
          <w:rFonts w:ascii="Arial" w:hAnsi="Arial" w:cs="Arial"/>
          <w:b/>
        </w:rPr>
      </w:pPr>
    </w:p>
    <w:p w:rsidR="009F268B" w:rsidRPr="00F11C7A" w:rsidRDefault="009F268B" w:rsidP="00507641">
      <w:pPr>
        <w:autoSpaceDE w:val="0"/>
        <w:autoSpaceDN w:val="0"/>
        <w:adjustRightInd w:val="0"/>
        <w:spacing w:after="0" w:line="360" w:lineRule="auto"/>
        <w:rPr>
          <w:rFonts w:ascii="Arial" w:hAnsi="Arial" w:cs="Arial"/>
          <w:b/>
        </w:rPr>
      </w:pPr>
    </w:p>
    <w:p w:rsidR="00CA146E" w:rsidRDefault="00F11C7A" w:rsidP="009F268B">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        Elde edilen bulgulara göre, mobil cihazlarında internet bağlantısı bulunan velilerin internet bağlantısı bulunmayan velilere göre mobil öğrenmeye yönelik </w:t>
      </w:r>
      <w:r w:rsidR="007315E2">
        <w:rPr>
          <w:rFonts w:ascii="Arial" w:hAnsi="Arial" w:cs="Arial"/>
          <w:sz w:val="24"/>
          <w:szCs w:val="24"/>
        </w:rPr>
        <w:t>beklentilerinin</w:t>
      </w:r>
      <w:r>
        <w:rPr>
          <w:rFonts w:ascii="Arial" w:hAnsi="Arial" w:cs="Arial"/>
          <w:sz w:val="24"/>
          <w:szCs w:val="24"/>
        </w:rPr>
        <w:t xml:space="preserve"> daha olumlu olduğu sonucuna ulaşılmıştır. Bu bulgu bizlere hali hazırda mobil teknolojilerle interneti kullanan velilerin bu teknolojilerin olumlu yönlerini bilmesinden dolayı olduğunu düşündürebilir. </w:t>
      </w:r>
    </w:p>
    <w:p w:rsidR="00CA146E" w:rsidRDefault="00CA146E" w:rsidP="00507641">
      <w:pPr>
        <w:autoSpaceDE w:val="0"/>
        <w:autoSpaceDN w:val="0"/>
        <w:adjustRightInd w:val="0"/>
        <w:spacing w:after="0" w:line="360" w:lineRule="auto"/>
        <w:rPr>
          <w:rFonts w:ascii="Arial" w:hAnsi="Arial" w:cs="Arial"/>
          <w:b/>
          <w:sz w:val="24"/>
          <w:szCs w:val="24"/>
        </w:rPr>
      </w:pPr>
    </w:p>
    <w:p w:rsidR="00CA146E" w:rsidRDefault="00CA146E" w:rsidP="00507641">
      <w:pPr>
        <w:autoSpaceDE w:val="0"/>
        <w:autoSpaceDN w:val="0"/>
        <w:adjustRightInd w:val="0"/>
        <w:spacing w:after="0" w:line="360" w:lineRule="auto"/>
        <w:rPr>
          <w:rFonts w:ascii="Arial" w:hAnsi="Arial" w:cs="Arial"/>
          <w:b/>
          <w:sz w:val="24"/>
          <w:szCs w:val="24"/>
        </w:rPr>
      </w:pPr>
    </w:p>
    <w:p w:rsidR="00DE0FD3" w:rsidRPr="00DE0FD3" w:rsidRDefault="00DE0FD3" w:rsidP="00DE0FD3">
      <w:pPr>
        <w:autoSpaceDE w:val="0"/>
        <w:autoSpaceDN w:val="0"/>
        <w:adjustRightInd w:val="0"/>
        <w:spacing w:after="0" w:line="360" w:lineRule="auto"/>
        <w:jc w:val="both"/>
        <w:outlineLvl w:val="0"/>
        <w:rPr>
          <w:rFonts w:ascii="Arial" w:hAnsi="Arial" w:cs="Arial"/>
          <w:sz w:val="24"/>
          <w:szCs w:val="24"/>
        </w:rPr>
      </w:pPr>
      <w:r w:rsidRPr="00A53D42">
        <w:rPr>
          <w:rFonts w:ascii="Arial" w:hAnsi="Arial" w:cs="Arial"/>
          <w:b/>
          <w:sz w:val="24"/>
          <w:szCs w:val="24"/>
        </w:rPr>
        <w:t xml:space="preserve">Velilerin Sosyal Paylaşım Sitelerine Üyelik Durumlarına Göre Mobil </w:t>
      </w:r>
      <w:r>
        <w:rPr>
          <w:rFonts w:ascii="Arial" w:hAnsi="Arial" w:cs="Arial"/>
          <w:b/>
          <w:sz w:val="24"/>
          <w:szCs w:val="24"/>
        </w:rPr>
        <w:t>Teknolojilerin Eğitsel Amaçlı Kullanımına</w:t>
      </w:r>
      <w:r w:rsidRPr="00A53D42">
        <w:rPr>
          <w:rFonts w:ascii="Arial" w:hAnsi="Arial" w:cs="Arial"/>
          <w:b/>
          <w:sz w:val="24"/>
          <w:szCs w:val="24"/>
        </w:rPr>
        <w:t xml:space="preserve"> Yönelik </w:t>
      </w:r>
      <w:r w:rsidR="007315E2">
        <w:rPr>
          <w:rFonts w:ascii="Arial" w:hAnsi="Arial" w:cs="Arial"/>
          <w:b/>
          <w:sz w:val="24"/>
          <w:szCs w:val="24"/>
        </w:rPr>
        <w:t>Beklentileri</w:t>
      </w:r>
    </w:p>
    <w:p w:rsidR="00DE0FD3" w:rsidRDefault="00DE0FD3" w:rsidP="00DE0FD3">
      <w:pPr>
        <w:autoSpaceDE w:val="0"/>
        <w:autoSpaceDN w:val="0"/>
        <w:adjustRightInd w:val="0"/>
        <w:spacing w:after="0" w:line="360" w:lineRule="auto"/>
        <w:jc w:val="both"/>
        <w:rPr>
          <w:rFonts w:ascii="Arial" w:hAnsi="Arial" w:cs="Arial"/>
          <w:b/>
          <w:sz w:val="24"/>
          <w:szCs w:val="24"/>
        </w:rPr>
      </w:pPr>
    </w:p>
    <w:p w:rsidR="00DE0FD3" w:rsidRDefault="00DE0FD3" w:rsidP="00DE0FD3">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Tablo 4.10’da velilerin sosyal paylaşım sitelerine üyelik durumlarına göre mobil öğrenmeye yönelik </w:t>
      </w:r>
      <w:r w:rsidR="007315E2">
        <w:rPr>
          <w:rFonts w:ascii="Arial" w:hAnsi="Arial" w:cs="Arial"/>
          <w:sz w:val="24"/>
          <w:szCs w:val="24"/>
        </w:rPr>
        <w:t>beklentilerinin</w:t>
      </w:r>
      <w:r>
        <w:rPr>
          <w:rFonts w:ascii="Arial" w:hAnsi="Arial" w:cs="Arial"/>
          <w:sz w:val="24"/>
          <w:szCs w:val="24"/>
        </w:rPr>
        <w:t xml:space="preserve"> karşılaştırılmasında bağımsız t-testi kullanılmıştır. </w:t>
      </w:r>
    </w:p>
    <w:p w:rsidR="00DE0FD3" w:rsidRDefault="00DE0FD3" w:rsidP="00DE0FD3">
      <w:pPr>
        <w:autoSpaceDE w:val="0"/>
        <w:autoSpaceDN w:val="0"/>
        <w:adjustRightInd w:val="0"/>
        <w:spacing w:after="0" w:line="360" w:lineRule="auto"/>
        <w:jc w:val="both"/>
        <w:rPr>
          <w:rFonts w:ascii="Arial" w:hAnsi="Arial" w:cs="Arial"/>
          <w:sz w:val="24"/>
          <w:szCs w:val="24"/>
        </w:rPr>
      </w:pPr>
    </w:p>
    <w:p w:rsidR="00DE0FD3" w:rsidRDefault="00DE0FD3" w:rsidP="00DE0FD3">
      <w:pPr>
        <w:autoSpaceDE w:val="0"/>
        <w:autoSpaceDN w:val="0"/>
        <w:adjustRightInd w:val="0"/>
        <w:spacing w:after="0" w:line="360" w:lineRule="auto"/>
        <w:jc w:val="both"/>
        <w:rPr>
          <w:rFonts w:ascii="Arial" w:hAnsi="Arial" w:cs="Arial"/>
          <w:sz w:val="24"/>
          <w:szCs w:val="24"/>
        </w:rPr>
      </w:pPr>
    </w:p>
    <w:p w:rsidR="00DE0FD3" w:rsidRPr="00DE0FD3" w:rsidRDefault="00DE0FD3" w:rsidP="00DE0FD3">
      <w:pPr>
        <w:autoSpaceDE w:val="0"/>
        <w:autoSpaceDN w:val="0"/>
        <w:adjustRightInd w:val="0"/>
        <w:spacing w:after="0" w:line="360" w:lineRule="auto"/>
        <w:jc w:val="center"/>
        <w:rPr>
          <w:rFonts w:ascii="Arial" w:hAnsi="Arial" w:cs="Arial"/>
        </w:rPr>
      </w:pPr>
      <w:r w:rsidRPr="00DE0FD3">
        <w:rPr>
          <w:rFonts w:ascii="Arial" w:hAnsi="Arial" w:cs="Arial"/>
        </w:rPr>
        <w:t xml:space="preserve">Tablo 4.10. Velilerin Sosyal Paylaşım Sitelerine Üyelik Durumlarına Göre Mobil Öğrenmeye Yönelik </w:t>
      </w:r>
      <w:r w:rsidR="007315E2">
        <w:rPr>
          <w:rFonts w:ascii="Arial" w:hAnsi="Arial" w:cs="Arial"/>
        </w:rPr>
        <w:t>Beklentileri</w:t>
      </w:r>
    </w:p>
    <w:p w:rsidR="00CA146E" w:rsidRPr="00DE0FD3" w:rsidRDefault="00CA146E" w:rsidP="00507641">
      <w:pPr>
        <w:autoSpaceDE w:val="0"/>
        <w:autoSpaceDN w:val="0"/>
        <w:adjustRightInd w:val="0"/>
        <w:spacing w:after="0" w:line="360" w:lineRule="auto"/>
        <w:rPr>
          <w:rFonts w:ascii="Arial" w:hAnsi="Arial" w:cs="Arial"/>
          <w:b/>
        </w:rPr>
      </w:pPr>
    </w:p>
    <w:tbl>
      <w:tblPr>
        <w:tblW w:w="9360" w:type="dxa"/>
        <w:tblBorders>
          <w:top w:val="single" w:sz="4" w:space="0" w:color="auto"/>
          <w:bottom w:val="single" w:sz="4" w:space="0" w:color="auto"/>
        </w:tblBorders>
        <w:tblLayout w:type="fixed"/>
        <w:tblLook w:val="04A0"/>
      </w:tblPr>
      <w:tblGrid>
        <w:gridCol w:w="3408"/>
        <w:gridCol w:w="778"/>
        <w:gridCol w:w="945"/>
        <w:gridCol w:w="1097"/>
        <w:gridCol w:w="939"/>
        <w:gridCol w:w="1410"/>
        <w:gridCol w:w="783"/>
      </w:tblGrid>
      <w:tr w:rsidR="00DE0FD3" w:rsidRPr="008108F5" w:rsidTr="00F20AC5">
        <w:trPr>
          <w:trHeight w:val="302"/>
        </w:trPr>
        <w:tc>
          <w:tcPr>
            <w:tcW w:w="3408" w:type="dxa"/>
            <w:tcBorders>
              <w:top w:val="single" w:sz="12" w:space="0" w:color="auto"/>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p>
        </w:tc>
        <w:tc>
          <w:tcPr>
            <w:tcW w:w="778" w:type="dxa"/>
            <w:tcBorders>
              <w:top w:val="single" w:sz="12" w:space="0" w:color="auto"/>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sidRPr="008108F5">
              <w:rPr>
                <w:rFonts w:ascii="Arial" w:hAnsi="Arial" w:cs="Arial"/>
                <w:bCs/>
                <w:sz w:val="20"/>
                <w:szCs w:val="20"/>
              </w:rPr>
              <w:t>N</w:t>
            </w:r>
          </w:p>
        </w:tc>
        <w:tc>
          <w:tcPr>
            <w:tcW w:w="945" w:type="dxa"/>
            <w:tcBorders>
              <w:top w:val="single" w:sz="12" w:space="0" w:color="auto"/>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sidRPr="00DE2B8E">
              <w:rPr>
                <w:rFonts w:ascii="Arial" w:hAnsi="Arial" w:cs="Arial"/>
                <w:bCs/>
                <w:position w:val="-4"/>
                <w:sz w:val="24"/>
                <w:szCs w:val="24"/>
              </w:rPr>
              <w:object w:dxaOrig="279" w:dyaOrig="320">
                <v:shape id="_x0000_i1029" type="#_x0000_t75" style="width:14.25pt;height:15.75pt" o:ole="">
                  <v:imagedata r:id="rId28" o:title=""/>
                </v:shape>
                <o:OLEObject Type="Embed" ProgID="Equation.3" ShapeID="_x0000_i1029" DrawAspect="Content" ObjectID="_1433423824" r:id="rId31"/>
              </w:object>
            </w:r>
          </w:p>
        </w:tc>
        <w:tc>
          <w:tcPr>
            <w:tcW w:w="1097" w:type="dxa"/>
            <w:tcBorders>
              <w:top w:val="single" w:sz="12" w:space="0" w:color="auto"/>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SS</w:t>
            </w:r>
          </w:p>
        </w:tc>
        <w:tc>
          <w:tcPr>
            <w:tcW w:w="939" w:type="dxa"/>
            <w:tcBorders>
              <w:top w:val="single" w:sz="12" w:space="0" w:color="auto"/>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w:t>
            </w:r>
          </w:p>
        </w:tc>
        <w:tc>
          <w:tcPr>
            <w:tcW w:w="1410" w:type="dxa"/>
            <w:tcBorders>
              <w:top w:val="single" w:sz="12" w:space="0" w:color="auto"/>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4"/>
                <w:szCs w:val="24"/>
              </w:rPr>
              <w:t xml:space="preserve">sd    </w:t>
            </w:r>
          </w:p>
        </w:tc>
        <w:tc>
          <w:tcPr>
            <w:tcW w:w="783" w:type="dxa"/>
            <w:tcBorders>
              <w:top w:val="single" w:sz="12" w:space="0" w:color="auto"/>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w:t>
            </w:r>
          </w:p>
        </w:tc>
      </w:tr>
      <w:tr w:rsidR="00DE0FD3" w:rsidRPr="008108F5" w:rsidTr="00F20AC5">
        <w:trPr>
          <w:trHeight w:val="445"/>
        </w:trPr>
        <w:tc>
          <w:tcPr>
            <w:tcW w:w="3408" w:type="dxa"/>
            <w:tcBorders>
              <w:top w:val="single" w:sz="4" w:space="0" w:color="auto"/>
            </w:tcBorders>
          </w:tcPr>
          <w:p w:rsidR="00DE0FD3" w:rsidRDefault="00DE0FD3" w:rsidP="00F20AC5">
            <w:pPr>
              <w:autoSpaceDE w:val="0"/>
              <w:autoSpaceDN w:val="0"/>
              <w:adjustRightInd w:val="0"/>
              <w:spacing w:after="0" w:line="240" w:lineRule="auto"/>
              <w:rPr>
                <w:rFonts w:ascii="Arial" w:hAnsi="Arial" w:cs="Arial"/>
                <w:bCs/>
                <w:sz w:val="20"/>
                <w:szCs w:val="20"/>
              </w:rPr>
            </w:pPr>
            <w:r>
              <w:rPr>
                <w:rFonts w:ascii="Arial" w:hAnsi="Arial" w:cs="Arial"/>
                <w:bCs/>
                <w:sz w:val="20"/>
                <w:szCs w:val="20"/>
              </w:rPr>
              <w:t>Olanlar</w:t>
            </w:r>
          </w:p>
          <w:p w:rsidR="00DE0FD3" w:rsidRPr="008108F5" w:rsidRDefault="00DE0FD3" w:rsidP="00F20AC5">
            <w:pPr>
              <w:autoSpaceDE w:val="0"/>
              <w:autoSpaceDN w:val="0"/>
              <w:adjustRightInd w:val="0"/>
              <w:spacing w:after="0" w:line="240" w:lineRule="auto"/>
              <w:rPr>
                <w:rFonts w:ascii="Arial" w:hAnsi="Arial" w:cs="Arial"/>
                <w:bCs/>
                <w:sz w:val="20"/>
                <w:szCs w:val="20"/>
              </w:rPr>
            </w:pPr>
          </w:p>
        </w:tc>
        <w:tc>
          <w:tcPr>
            <w:tcW w:w="778" w:type="dxa"/>
            <w:tcBorders>
              <w:top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563</w:t>
            </w:r>
          </w:p>
        </w:tc>
        <w:tc>
          <w:tcPr>
            <w:tcW w:w="945" w:type="dxa"/>
            <w:tcBorders>
              <w:top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3.54</w:t>
            </w:r>
          </w:p>
        </w:tc>
        <w:tc>
          <w:tcPr>
            <w:tcW w:w="1097" w:type="dxa"/>
            <w:tcBorders>
              <w:top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.60</w:t>
            </w:r>
          </w:p>
        </w:tc>
        <w:tc>
          <w:tcPr>
            <w:tcW w:w="939" w:type="dxa"/>
            <w:tcBorders>
              <w:top w:val="single" w:sz="4" w:space="0" w:color="auto"/>
            </w:tcBorders>
          </w:tcPr>
          <w:p w:rsidR="00DE0FD3" w:rsidRDefault="00DE0FD3" w:rsidP="00F20AC5">
            <w:pPr>
              <w:autoSpaceDE w:val="0"/>
              <w:autoSpaceDN w:val="0"/>
              <w:adjustRightInd w:val="0"/>
              <w:spacing w:after="0" w:line="240" w:lineRule="auto"/>
              <w:jc w:val="both"/>
              <w:rPr>
                <w:rFonts w:ascii="Arial" w:hAnsi="Arial" w:cs="Arial"/>
                <w:bCs/>
                <w:sz w:val="20"/>
                <w:szCs w:val="20"/>
              </w:rPr>
            </w:pPr>
          </w:p>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5.25</w:t>
            </w:r>
          </w:p>
        </w:tc>
        <w:tc>
          <w:tcPr>
            <w:tcW w:w="1410" w:type="dxa"/>
            <w:tcBorders>
              <w:top w:val="single" w:sz="4" w:space="0" w:color="auto"/>
            </w:tcBorders>
          </w:tcPr>
          <w:p w:rsidR="00DE0FD3" w:rsidRDefault="00DE0FD3" w:rsidP="00F20AC5">
            <w:pPr>
              <w:autoSpaceDE w:val="0"/>
              <w:autoSpaceDN w:val="0"/>
              <w:adjustRightInd w:val="0"/>
              <w:spacing w:after="0" w:line="240" w:lineRule="auto"/>
              <w:jc w:val="both"/>
              <w:rPr>
                <w:rFonts w:ascii="Arial" w:hAnsi="Arial" w:cs="Arial"/>
                <w:bCs/>
                <w:sz w:val="20"/>
                <w:szCs w:val="20"/>
              </w:rPr>
            </w:pPr>
          </w:p>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787</w:t>
            </w:r>
          </w:p>
        </w:tc>
        <w:tc>
          <w:tcPr>
            <w:tcW w:w="783" w:type="dxa"/>
            <w:tcBorders>
              <w:top w:val="single" w:sz="4" w:space="0" w:color="auto"/>
            </w:tcBorders>
          </w:tcPr>
          <w:p w:rsidR="00DE0FD3" w:rsidRDefault="00DE0FD3" w:rsidP="00F20AC5">
            <w:pPr>
              <w:autoSpaceDE w:val="0"/>
              <w:autoSpaceDN w:val="0"/>
              <w:adjustRightInd w:val="0"/>
              <w:spacing w:after="0" w:line="240" w:lineRule="auto"/>
              <w:jc w:val="both"/>
              <w:rPr>
                <w:rFonts w:ascii="Arial" w:hAnsi="Arial" w:cs="Arial"/>
                <w:bCs/>
                <w:sz w:val="20"/>
                <w:szCs w:val="20"/>
              </w:rPr>
            </w:pPr>
          </w:p>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.000</w:t>
            </w:r>
          </w:p>
        </w:tc>
      </w:tr>
      <w:tr w:rsidR="00DE0FD3" w:rsidRPr="008108F5" w:rsidTr="00F20AC5">
        <w:trPr>
          <w:trHeight w:val="230"/>
        </w:trPr>
        <w:tc>
          <w:tcPr>
            <w:tcW w:w="3408" w:type="dxa"/>
            <w:tcBorders>
              <w:bottom w:val="single" w:sz="4" w:space="0" w:color="auto"/>
            </w:tcBorders>
          </w:tcPr>
          <w:p w:rsidR="00DE0FD3" w:rsidRPr="008108F5" w:rsidRDefault="00DE0FD3" w:rsidP="00F20AC5">
            <w:pPr>
              <w:autoSpaceDE w:val="0"/>
              <w:autoSpaceDN w:val="0"/>
              <w:adjustRightInd w:val="0"/>
              <w:spacing w:after="0" w:line="240" w:lineRule="auto"/>
              <w:rPr>
                <w:rFonts w:ascii="Arial" w:hAnsi="Arial" w:cs="Arial"/>
                <w:bCs/>
                <w:sz w:val="20"/>
                <w:szCs w:val="20"/>
              </w:rPr>
            </w:pPr>
            <w:r>
              <w:rPr>
                <w:rFonts w:ascii="Arial" w:hAnsi="Arial" w:cs="Arial"/>
                <w:bCs/>
                <w:sz w:val="20"/>
                <w:szCs w:val="20"/>
              </w:rPr>
              <w:t>Olmayanlar</w:t>
            </w:r>
          </w:p>
        </w:tc>
        <w:tc>
          <w:tcPr>
            <w:tcW w:w="778" w:type="dxa"/>
            <w:tcBorders>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226</w:t>
            </w:r>
          </w:p>
        </w:tc>
        <w:tc>
          <w:tcPr>
            <w:tcW w:w="945" w:type="dxa"/>
            <w:tcBorders>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3.28</w:t>
            </w:r>
          </w:p>
        </w:tc>
        <w:tc>
          <w:tcPr>
            <w:tcW w:w="1097" w:type="dxa"/>
            <w:tcBorders>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.69</w:t>
            </w:r>
          </w:p>
        </w:tc>
        <w:tc>
          <w:tcPr>
            <w:tcW w:w="939" w:type="dxa"/>
            <w:tcBorders>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p>
        </w:tc>
        <w:tc>
          <w:tcPr>
            <w:tcW w:w="1410" w:type="dxa"/>
            <w:tcBorders>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p>
        </w:tc>
        <w:tc>
          <w:tcPr>
            <w:tcW w:w="783" w:type="dxa"/>
            <w:tcBorders>
              <w:bottom w:val="single" w:sz="4" w:space="0" w:color="auto"/>
            </w:tcBorders>
          </w:tcPr>
          <w:p w:rsidR="00DE0FD3" w:rsidRPr="008108F5" w:rsidRDefault="00DE0FD3" w:rsidP="00F20AC5">
            <w:pPr>
              <w:autoSpaceDE w:val="0"/>
              <w:autoSpaceDN w:val="0"/>
              <w:adjustRightInd w:val="0"/>
              <w:spacing w:after="0" w:line="240" w:lineRule="auto"/>
              <w:jc w:val="both"/>
              <w:rPr>
                <w:rFonts w:ascii="Arial" w:hAnsi="Arial" w:cs="Arial"/>
                <w:bCs/>
                <w:sz w:val="20"/>
                <w:szCs w:val="20"/>
              </w:rPr>
            </w:pPr>
          </w:p>
        </w:tc>
      </w:tr>
    </w:tbl>
    <w:p w:rsidR="00CA146E" w:rsidRDefault="00CA146E" w:rsidP="00507641">
      <w:pPr>
        <w:autoSpaceDE w:val="0"/>
        <w:autoSpaceDN w:val="0"/>
        <w:adjustRightInd w:val="0"/>
        <w:spacing w:after="0" w:line="360" w:lineRule="auto"/>
        <w:rPr>
          <w:rFonts w:ascii="Arial" w:hAnsi="Arial" w:cs="Arial"/>
          <w:b/>
          <w:sz w:val="24"/>
          <w:szCs w:val="24"/>
        </w:rPr>
      </w:pPr>
    </w:p>
    <w:p w:rsidR="00DE0FD3" w:rsidRDefault="00DE0FD3" w:rsidP="00DE0FD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Bulgular bizlere sosyal paylaşım sitelerine üye olan velilerin olmayanlara göre mobil öğrenmeye yönelik </w:t>
      </w:r>
      <w:r w:rsidR="007315E2">
        <w:rPr>
          <w:rFonts w:ascii="Arial" w:hAnsi="Arial" w:cs="Arial"/>
          <w:sz w:val="24"/>
          <w:szCs w:val="24"/>
        </w:rPr>
        <w:t>beklentilerinin</w:t>
      </w:r>
      <w:r>
        <w:rPr>
          <w:rFonts w:ascii="Arial" w:hAnsi="Arial" w:cs="Arial"/>
          <w:sz w:val="24"/>
          <w:szCs w:val="24"/>
        </w:rPr>
        <w:t xml:space="preserve"> daha olumlu olduğunu göstermektedir. Sosyal paylaşım sitelerinin velilerin </w:t>
      </w:r>
      <w:r w:rsidR="007315E2">
        <w:rPr>
          <w:rFonts w:ascii="Arial" w:hAnsi="Arial" w:cs="Arial"/>
          <w:sz w:val="24"/>
          <w:szCs w:val="24"/>
        </w:rPr>
        <w:t>beklentilerini</w:t>
      </w:r>
      <w:r>
        <w:rPr>
          <w:rFonts w:ascii="Arial" w:hAnsi="Arial" w:cs="Arial"/>
          <w:sz w:val="24"/>
          <w:szCs w:val="24"/>
        </w:rPr>
        <w:t xml:space="preserve"> olumlu olarak etkilediği düşünülebilir. </w:t>
      </w:r>
    </w:p>
    <w:p w:rsidR="00CA146E" w:rsidRDefault="00CA146E" w:rsidP="00507641">
      <w:pPr>
        <w:autoSpaceDE w:val="0"/>
        <w:autoSpaceDN w:val="0"/>
        <w:adjustRightInd w:val="0"/>
        <w:spacing w:after="0" w:line="360" w:lineRule="auto"/>
        <w:rPr>
          <w:rFonts w:ascii="Arial" w:hAnsi="Arial" w:cs="Arial"/>
          <w:b/>
          <w:sz w:val="24"/>
          <w:szCs w:val="24"/>
        </w:rPr>
      </w:pPr>
    </w:p>
    <w:p w:rsidR="00CA146E" w:rsidRDefault="00CA146E" w:rsidP="00507641">
      <w:pPr>
        <w:autoSpaceDE w:val="0"/>
        <w:autoSpaceDN w:val="0"/>
        <w:adjustRightInd w:val="0"/>
        <w:spacing w:after="0" w:line="360" w:lineRule="auto"/>
        <w:rPr>
          <w:rFonts w:ascii="Arial" w:hAnsi="Arial" w:cs="Arial"/>
          <w:b/>
          <w:sz w:val="24"/>
          <w:szCs w:val="24"/>
        </w:rPr>
      </w:pPr>
    </w:p>
    <w:p w:rsidR="00CA146E" w:rsidRDefault="00CA146E" w:rsidP="00507641">
      <w:pPr>
        <w:autoSpaceDE w:val="0"/>
        <w:autoSpaceDN w:val="0"/>
        <w:adjustRightInd w:val="0"/>
        <w:spacing w:after="0" w:line="360" w:lineRule="auto"/>
        <w:rPr>
          <w:rFonts w:ascii="Arial" w:hAnsi="Arial" w:cs="Arial"/>
          <w:b/>
          <w:sz w:val="24"/>
          <w:szCs w:val="24"/>
        </w:rPr>
      </w:pPr>
    </w:p>
    <w:p w:rsidR="00CA146E" w:rsidRDefault="00CA146E" w:rsidP="00507641">
      <w:pPr>
        <w:autoSpaceDE w:val="0"/>
        <w:autoSpaceDN w:val="0"/>
        <w:adjustRightInd w:val="0"/>
        <w:spacing w:after="0" w:line="360" w:lineRule="auto"/>
        <w:rPr>
          <w:rFonts w:ascii="Arial" w:hAnsi="Arial" w:cs="Arial"/>
          <w:b/>
          <w:sz w:val="24"/>
          <w:szCs w:val="24"/>
        </w:rPr>
      </w:pPr>
    </w:p>
    <w:p w:rsidR="00587037" w:rsidRDefault="00587037" w:rsidP="00507641">
      <w:pPr>
        <w:autoSpaceDE w:val="0"/>
        <w:autoSpaceDN w:val="0"/>
        <w:adjustRightInd w:val="0"/>
        <w:spacing w:after="0" w:line="360" w:lineRule="auto"/>
        <w:rPr>
          <w:rFonts w:ascii="Arial" w:hAnsi="Arial" w:cs="Arial"/>
          <w:b/>
          <w:sz w:val="24"/>
          <w:szCs w:val="24"/>
        </w:rPr>
      </w:pPr>
    </w:p>
    <w:p w:rsidR="00587037" w:rsidRDefault="00587037" w:rsidP="00507641">
      <w:pPr>
        <w:autoSpaceDE w:val="0"/>
        <w:autoSpaceDN w:val="0"/>
        <w:adjustRightInd w:val="0"/>
        <w:spacing w:after="0" w:line="360" w:lineRule="auto"/>
        <w:rPr>
          <w:rFonts w:ascii="Arial" w:hAnsi="Arial" w:cs="Arial"/>
          <w:b/>
          <w:sz w:val="24"/>
          <w:szCs w:val="24"/>
        </w:rPr>
      </w:pPr>
    </w:p>
    <w:p w:rsidR="00587037" w:rsidRDefault="00587037" w:rsidP="00507641">
      <w:pPr>
        <w:autoSpaceDE w:val="0"/>
        <w:autoSpaceDN w:val="0"/>
        <w:adjustRightInd w:val="0"/>
        <w:spacing w:after="0" w:line="360" w:lineRule="auto"/>
        <w:rPr>
          <w:rFonts w:ascii="Arial" w:hAnsi="Arial" w:cs="Arial"/>
          <w:b/>
          <w:sz w:val="24"/>
          <w:szCs w:val="24"/>
        </w:rPr>
      </w:pPr>
    </w:p>
    <w:p w:rsidR="00CA146E" w:rsidRDefault="00CA146E" w:rsidP="00507641">
      <w:pPr>
        <w:autoSpaceDE w:val="0"/>
        <w:autoSpaceDN w:val="0"/>
        <w:adjustRightInd w:val="0"/>
        <w:spacing w:after="0" w:line="360" w:lineRule="auto"/>
        <w:rPr>
          <w:rFonts w:ascii="Arial" w:hAnsi="Arial" w:cs="Arial"/>
          <w:b/>
          <w:sz w:val="24"/>
          <w:szCs w:val="24"/>
        </w:rPr>
      </w:pPr>
    </w:p>
    <w:p w:rsidR="00587037" w:rsidRDefault="00587037" w:rsidP="00507641">
      <w:pPr>
        <w:autoSpaceDE w:val="0"/>
        <w:autoSpaceDN w:val="0"/>
        <w:adjustRightInd w:val="0"/>
        <w:spacing w:after="0" w:line="360" w:lineRule="auto"/>
        <w:rPr>
          <w:rFonts w:ascii="Arial" w:hAnsi="Arial" w:cs="Arial"/>
          <w:b/>
          <w:sz w:val="24"/>
          <w:szCs w:val="24"/>
        </w:rPr>
      </w:pPr>
    </w:p>
    <w:p w:rsidR="00BA1D78" w:rsidRDefault="00BA1D78" w:rsidP="00C61F63">
      <w:pPr>
        <w:autoSpaceDE w:val="0"/>
        <w:autoSpaceDN w:val="0"/>
        <w:adjustRightInd w:val="0"/>
        <w:spacing w:after="0" w:line="360" w:lineRule="auto"/>
        <w:jc w:val="both"/>
        <w:outlineLvl w:val="0"/>
        <w:rPr>
          <w:rFonts w:ascii="Arial" w:hAnsi="Arial" w:cs="Arial"/>
          <w:b/>
        </w:rPr>
      </w:pPr>
      <w:r w:rsidRPr="00743976">
        <w:rPr>
          <w:rFonts w:ascii="Arial" w:hAnsi="Arial" w:cs="Arial"/>
          <w:b/>
          <w:sz w:val="24"/>
          <w:szCs w:val="24"/>
        </w:rPr>
        <w:lastRenderedPageBreak/>
        <w:t xml:space="preserve">Velilerin Mobil Teknolojilerle </w:t>
      </w:r>
      <w:r w:rsidR="00AF7FB4">
        <w:rPr>
          <w:rFonts w:ascii="Arial" w:hAnsi="Arial" w:cs="Arial"/>
          <w:b/>
          <w:sz w:val="24"/>
          <w:szCs w:val="24"/>
        </w:rPr>
        <w:t xml:space="preserve">Okul-Aile </w:t>
      </w:r>
      <w:r>
        <w:rPr>
          <w:rFonts w:ascii="Arial" w:hAnsi="Arial" w:cs="Arial"/>
          <w:b/>
          <w:sz w:val="24"/>
          <w:szCs w:val="24"/>
        </w:rPr>
        <w:t>İşbirliğini</w:t>
      </w:r>
      <w:r w:rsidR="00587037">
        <w:rPr>
          <w:rFonts w:ascii="Arial" w:hAnsi="Arial" w:cs="Arial"/>
          <w:b/>
          <w:sz w:val="24"/>
          <w:szCs w:val="24"/>
        </w:rPr>
        <w:t xml:space="preserve">n Sağlanmasına </w:t>
      </w:r>
      <w:r w:rsidRPr="00743976">
        <w:rPr>
          <w:rFonts w:ascii="Arial" w:hAnsi="Arial" w:cs="Arial"/>
          <w:b/>
          <w:sz w:val="24"/>
          <w:szCs w:val="24"/>
        </w:rPr>
        <w:t xml:space="preserve">Yönelik </w:t>
      </w:r>
      <w:r w:rsidR="00587037">
        <w:rPr>
          <w:rFonts w:ascii="Arial" w:hAnsi="Arial" w:cs="Arial"/>
          <w:b/>
          <w:sz w:val="24"/>
          <w:szCs w:val="24"/>
        </w:rPr>
        <w:t>Beklentileri</w:t>
      </w:r>
    </w:p>
    <w:p w:rsidR="00BA1D78" w:rsidRDefault="00BA1D78" w:rsidP="00BA1D78">
      <w:pPr>
        <w:autoSpaceDE w:val="0"/>
        <w:autoSpaceDN w:val="0"/>
        <w:adjustRightInd w:val="0"/>
        <w:spacing w:after="0" w:line="360" w:lineRule="auto"/>
        <w:jc w:val="both"/>
        <w:rPr>
          <w:rFonts w:ascii="Arial" w:hAnsi="Arial" w:cs="Arial"/>
          <w:sz w:val="24"/>
          <w:szCs w:val="24"/>
        </w:rPr>
      </w:pPr>
    </w:p>
    <w:p w:rsidR="004276BA" w:rsidRDefault="00BA1D78" w:rsidP="00BA1D7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Araştırma kapsamına dahil edilen velilerin mobil teknolojilerle okul-aile işbirliğini</w:t>
      </w:r>
      <w:r w:rsidR="008C228C">
        <w:rPr>
          <w:rFonts w:ascii="Arial" w:hAnsi="Arial" w:cs="Arial"/>
          <w:sz w:val="24"/>
          <w:szCs w:val="24"/>
        </w:rPr>
        <w:t>n</w:t>
      </w:r>
      <w:r>
        <w:rPr>
          <w:rFonts w:ascii="Arial" w:hAnsi="Arial" w:cs="Arial"/>
          <w:sz w:val="24"/>
          <w:szCs w:val="24"/>
        </w:rPr>
        <w:t xml:space="preserve"> </w:t>
      </w:r>
      <w:r w:rsidR="008C228C">
        <w:rPr>
          <w:rFonts w:ascii="Arial" w:hAnsi="Arial" w:cs="Arial"/>
          <w:sz w:val="24"/>
          <w:szCs w:val="24"/>
        </w:rPr>
        <w:t xml:space="preserve">sağlanmasına yönelik beklentilerine </w:t>
      </w:r>
      <w:r>
        <w:rPr>
          <w:rFonts w:ascii="Arial" w:hAnsi="Arial" w:cs="Arial"/>
          <w:sz w:val="24"/>
          <w:szCs w:val="24"/>
        </w:rPr>
        <w:t xml:space="preserve"> tablo</w:t>
      </w:r>
      <w:r w:rsidR="004276BA">
        <w:rPr>
          <w:rFonts w:ascii="Arial" w:hAnsi="Arial" w:cs="Arial"/>
          <w:sz w:val="24"/>
          <w:szCs w:val="24"/>
        </w:rPr>
        <w:t xml:space="preserve"> 4.</w:t>
      </w:r>
      <w:r w:rsidR="008C228C">
        <w:rPr>
          <w:rFonts w:ascii="Arial" w:hAnsi="Arial" w:cs="Arial"/>
          <w:sz w:val="24"/>
          <w:szCs w:val="24"/>
        </w:rPr>
        <w:t>11</w:t>
      </w:r>
      <w:r w:rsidR="004276BA">
        <w:rPr>
          <w:rFonts w:ascii="Arial" w:hAnsi="Arial" w:cs="Arial"/>
          <w:sz w:val="24"/>
          <w:szCs w:val="24"/>
        </w:rPr>
        <w:t>’de</w:t>
      </w:r>
      <w:r>
        <w:rPr>
          <w:rFonts w:ascii="Arial" w:hAnsi="Arial" w:cs="Arial"/>
          <w:sz w:val="24"/>
          <w:szCs w:val="24"/>
        </w:rPr>
        <w:t xml:space="preserve"> yer verilmiştir.  </w:t>
      </w:r>
    </w:p>
    <w:p w:rsidR="004276BA" w:rsidRDefault="004276BA" w:rsidP="00BA1D78">
      <w:pPr>
        <w:autoSpaceDE w:val="0"/>
        <w:autoSpaceDN w:val="0"/>
        <w:adjustRightInd w:val="0"/>
        <w:spacing w:after="0" w:line="360" w:lineRule="auto"/>
        <w:jc w:val="both"/>
        <w:rPr>
          <w:rFonts w:ascii="Arial" w:hAnsi="Arial" w:cs="Arial"/>
          <w:sz w:val="24"/>
          <w:szCs w:val="24"/>
        </w:rPr>
      </w:pPr>
    </w:p>
    <w:p w:rsidR="00BA1D78" w:rsidRPr="00F20AC5" w:rsidRDefault="00BA1D78" w:rsidP="00C61F63">
      <w:pPr>
        <w:autoSpaceDE w:val="0"/>
        <w:autoSpaceDN w:val="0"/>
        <w:adjustRightInd w:val="0"/>
        <w:spacing w:after="0" w:line="240" w:lineRule="auto"/>
        <w:jc w:val="center"/>
        <w:outlineLvl w:val="0"/>
        <w:rPr>
          <w:rFonts w:ascii="Arial" w:hAnsi="Arial" w:cs="Arial"/>
        </w:rPr>
      </w:pPr>
      <w:r w:rsidRPr="00F20AC5">
        <w:rPr>
          <w:rFonts w:ascii="Arial" w:hAnsi="Arial" w:cs="Arial"/>
        </w:rPr>
        <w:t>Tablo 4.</w:t>
      </w:r>
      <w:r w:rsidR="008C228C" w:rsidRPr="00F20AC5">
        <w:rPr>
          <w:rFonts w:ascii="Arial" w:hAnsi="Arial" w:cs="Arial"/>
        </w:rPr>
        <w:t>11</w:t>
      </w:r>
      <w:r w:rsidRPr="00F20AC5">
        <w:rPr>
          <w:rFonts w:ascii="Arial" w:hAnsi="Arial" w:cs="Arial"/>
        </w:rPr>
        <w:t xml:space="preserve">. Velilerin Mobil Teknolojilerle Okul-Aile İşbirliğini Arttırmaya Yönelik </w:t>
      </w:r>
      <w:r w:rsidR="007315E2">
        <w:rPr>
          <w:rFonts w:ascii="Arial" w:hAnsi="Arial" w:cs="Arial"/>
        </w:rPr>
        <w:t>Beklentileri</w:t>
      </w:r>
    </w:p>
    <w:p w:rsidR="00C45B25" w:rsidRDefault="00C45B25" w:rsidP="004276BA">
      <w:pPr>
        <w:autoSpaceDE w:val="0"/>
        <w:autoSpaceDN w:val="0"/>
        <w:adjustRightInd w:val="0"/>
        <w:spacing w:after="0" w:line="240" w:lineRule="auto"/>
        <w:rPr>
          <w:rFonts w:ascii="Arial" w:hAnsi="Arial" w:cs="Arial"/>
          <w:b/>
          <w:sz w:val="24"/>
          <w:szCs w:val="24"/>
        </w:rPr>
      </w:pPr>
    </w:p>
    <w:tbl>
      <w:tblPr>
        <w:tblW w:w="9180" w:type="dxa"/>
        <w:tblBorders>
          <w:top w:val="single" w:sz="4" w:space="0" w:color="auto"/>
          <w:bottom w:val="single" w:sz="4" w:space="0" w:color="auto"/>
        </w:tblBorders>
        <w:tblLook w:val="04A0"/>
      </w:tblPr>
      <w:tblGrid>
        <w:gridCol w:w="4270"/>
        <w:gridCol w:w="2759"/>
        <w:gridCol w:w="2151"/>
      </w:tblGrid>
      <w:tr w:rsidR="00F20AC5" w:rsidRPr="00BB11D2" w:rsidTr="007F195F">
        <w:trPr>
          <w:trHeight w:val="447"/>
        </w:trPr>
        <w:tc>
          <w:tcPr>
            <w:tcW w:w="4270" w:type="dxa"/>
            <w:tcBorders>
              <w:top w:val="single" w:sz="4" w:space="0" w:color="auto"/>
              <w:bottom w:val="single" w:sz="4" w:space="0" w:color="auto"/>
            </w:tcBorders>
          </w:tcPr>
          <w:p w:rsidR="00F20AC5" w:rsidRPr="00BB11D2" w:rsidRDefault="00F20AC5" w:rsidP="00F20AC5">
            <w:pPr>
              <w:tabs>
                <w:tab w:val="center" w:pos="6091"/>
              </w:tabs>
              <w:autoSpaceDE w:val="0"/>
              <w:autoSpaceDN w:val="0"/>
              <w:adjustRightInd w:val="0"/>
              <w:spacing w:after="0" w:line="240" w:lineRule="auto"/>
              <w:jc w:val="both"/>
              <w:rPr>
                <w:rFonts w:ascii="Arial" w:hAnsi="Arial" w:cs="Arial"/>
                <w:sz w:val="20"/>
                <w:szCs w:val="20"/>
              </w:rPr>
            </w:pPr>
          </w:p>
        </w:tc>
        <w:tc>
          <w:tcPr>
            <w:tcW w:w="2759" w:type="dxa"/>
            <w:tcBorders>
              <w:top w:val="single" w:sz="4" w:space="0" w:color="auto"/>
              <w:bottom w:val="single" w:sz="4" w:space="0" w:color="auto"/>
            </w:tcBorders>
          </w:tcPr>
          <w:p w:rsidR="00F20AC5" w:rsidRPr="00125A71" w:rsidRDefault="00F20AC5" w:rsidP="00F20AC5">
            <w:pPr>
              <w:tabs>
                <w:tab w:val="center" w:pos="6091"/>
              </w:tabs>
              <w:autoSpaceDE w:val="0"/>
              <w:autoSpaceDN w:val="0"/>
              <w:adjustRightInd w:val="0"/>
              <w:spacing w:after="0" w:line="240" w:lineRule="auto"/>
              <w:jc w:val="center"/>
              <w:rPr>
                <w:rFonts w:ascii="Arial" w:hAnsi="Arial" w:cs="Arial"/>
                <w:sz w:val="20"/>
                <w:szCs w:val="20"/>
              </w:rPr>
            </w:pPr>
            <w:r>
              <w:rPr>
                <w:rFonts w:ascii="Arial" w:hAnsi="Arial" w:cs="Arial"/>
                <w:bCs/>
                <w:position w:val="-4"/>
                <w:sz w:val="24"/>
                <w:szCs w:val="24"/>
              </w:rPr>
              <w:t xml:space="preserve">          </w:t>
            </w:r>
            <w:r w:rsidRPr="00125A71">
              <w:rPr>
                <w:rFonts w:ascii="Arial" w:hAnsi="Arial" w:cs="Arial"/>
                <w:bCs/>
                <w:position w:val="-4"/>
                <w:sz w:val="24"/>
                <w:szCs w:val="24"/>
              </w:rPr>
              <w:object w:dxaOrig="279" w:dyaOrig="320">
                <v:shape id="_x0000_i1030" type="#_x0000_t75" style="width:14.25pt;height:15.75pt" o:ole="">
                  <v:imagedata r:id="rId26" o:title=""/>
                </v:shape>
                <o:OLEObject Type="Embed" ProgID="Equation.3" ShapeID="_x0000_i1030" DrawAspect="Content" ObjectID="_1433423825" r:id="rId32"/>
              </w:object>
            </w:r>
          </w:p>
        </w:tc>
        <w:tc>
          <w:tcPr>
            <w:tcW w:w="2151" w:type="dxa"/>
            <w:tcBorders>
              <w:top w:val="single" w:sz="4" w:space="0" w:color="auto"/>
              <w:bottom w:val="single" w:sz="4" w:space="0" w:color="auto"/>
            </w:tcBorders>
          </w:tcPr>
          <w:p w:rsidR="00F20AC5" w:rsidRPr="00125A71" w:rsidRDefault="007F195F" w:rsidP="00F20AC5">
            <w:pPr>
              <w:tabs>
                <w:tab w:val="center" w:pos="6091"/>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F20AC5">
              <w:rPr>
                <w:rFonts w:ascii="Arial" w:hAnsi="Arial" w:cs="Arial"/>
                <w:sz w:val="20"/>
                <w:szCs w:val="20"/>
              </w:rPr>
              <w:t xml:space="preserve">  </w:t>
            </w:r>
            <w:r w:rsidR="00F20AC5" w:rsidRPr="00125A71">
              <w:rPr>
                <w:rFonts w:ascii="Arial" w:hAnsi="Arial" w:cs="Arial"/>
                <w:sz w:val="20"/>
                <w:szCs w:val="20"/>
              </w:rPr>
              <w:t>SS</w:t>
            </w:r>
          </w:p>
        </w:tc>
      </w:tr>
      <w:tr w:rsidR="00F20AC5" w:rsidRPr="00BB11D2" w:rsidTr="007F195F">
        <w:trPr>
          <w:trHeight w:val="648"/>
        </w:trPr>
        <w:tc>
          <w:tcPr>
            <w:tcW w:w="4270" w:type="dxa"/>
            <w:tcBorders>
              <w:top w:val="single" w:sz="4" w:space="0" w:color="auto"/>
            </w:tcBorders>
          </w:tcPr>
          <w:p w:rsidR="00F20AC5" w:rsidRDefault="00F20AC5" w:rsidP="00AF097E">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İnternet ve mobil teknolojiler aracılığıyla çocuk gelişimi ve eğitimi konusunda bilgilendirmeler yapılabilir. </w:t>
            </w:r>
          </w:p>
          <w:p w:rsidR="00F20AC5" w:rsidRPr="00906E62" w:rsidRDefault="00F20AC5" w:rsidP="00AF097E">
            <w:pPr>
              <w:autoSpaceDE w:val="0"/>
              <w:autoSpaceDN w:val="0"/>
              <w:adjustRightInd w:val="0"/>
              <w:spacing w:after="0"/>
              <w:jc w:val="both"/>
              <w:rPr>
                <w:rFonts w:ascii="Arial" w:hAnsi="Arial" w:cs="Arial"/>
                <w:color w:val="000000"/>
                <w:sz w:val="20"/>
                <w:szCs w:val="20"/>
              </w:rPr>
            </w:pPr>
          </w:p>
        </w:tc>
        <w:tc>
          <w:tcPr>
            <w:tcW w:w="2759" w:type="dxa"/>
            <w:tcBorders>
              <w:top w:val="single" w:sz="4" w:space="0" w:color="auto"/>
            </w:tcBorders>
            <w:vAlign w:val="center"/>
          </w:tcPr>
          <w:p w:rsidR="00F20AC5" w:rsidRPr="00906E62" w:rsidRDefault="00F20AC5" w:rsidP="00AF097E">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3.84</w:t>
            </w:r>
          </w:p>
        </w:tc>
        <w:tc>
          <w:tcPr>
            <w:tcW w:w="2151" w:type="dxa"/>
            <w:tcBorders>
              <w:top w:val="single" w:sz="4" w:space="0" w:color="auto"/>
            </w:tcBorders>
            <w:vAlign w:val="center"/>
          </w:tcPr>
          <w:p w:rsidR="00F20AC5" w:rsidRPr="00906E62" w:rsidRDefault="007F195F" w:rsidP="00AF097E">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F20AC5">
              <w:rPr>
                <w:rFonts w:ascii="Arial" w:hAnsi="Arial" w:cs="Arial"/>
                <w:color w:val="000000"/>
                <w:sz w:val="20"/>
                <w:szCs w:val="20"/>
              </w:rPr>
              <w:t xml:space="preserve">  1.</w:t>
            </w:r>
            <w:r w:rsidR="00F20AC5" w:rsidRPr="00906E62">
              <w:rPr>
                <w:rFonts w:ascii="Arial" w:hAnsi="Arial" w:cs="Arial"/>
                <w:color w:val="000000"/>
                <w:sz w:val="20"/>
                <w:szCs w:val="20"/>
              </w:rPr>
              <w:t>1</w:t>
            </w:r>
            <w:r w:rsidR="00F20AC5">
              <w:rPr>
                <w:rFonts w:ascii="Arial" w:hAnsi="Arial" w:cs="Arial"/>
                <w:color w:val="000000"/>
                <w:sz w:val="20"/>
                <w:szCs w:val="20"/>
              </w:rPr>
              <w:t>1</w:t>
            </w:r>
          </w:p>
        </w:tc>
      </w:tr>
      <w:tr w:rsidR="00F20AC5" w:rsidRPr="00BB11D2" w:rsidTr="007F195F">
        <w:trPr>
          <w:trHeight w:val="340"/>
        </w:trPr>
        <w:tc>
          <w:tcPr>
            <w:tcW w:w="4270" w:type="dxa"/>
          </w:tcPr>
          <w:p w:rsidR="00F20AC5" w:rsidRDefault="00F20AC5" w:rsidP="00AF097E">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Mobil teknolojiler sayesinde sınıfta yapılan etkinlikler hakkında kolayca bilgi sahibi olabilirim. </w:t>
            </w:r>
          </w:p>
          <w:p w:rsidR="00F20AC5" w:rsidRPr="00906E62" w:rsidRDefault="00F20AC5" w:rsidP="00AF097E">
            <w:pPr>
              <w:autoSpaceDE w:val="0"/>
              <w:autoSpaceDN w:val="0"/>
              <w:adjustRightInd w:val="0"/>
              <w:spacing w:after="0"/>
              <w:jc w:val="both"/>
              <w:rPr>
                <w:rFonts w:ascii="Arial" w:hAnsi="Arial" w:cs="Arial"/>
                <w:color w:val="000000"/>
                <w:sz w:val="20"/>
                <w:szCs w:val="20"/>
              </w:rPr>
            </w:pPr>
          </w:p>
        </w:tc>
        <w:tc>
          <w:tcPr>
            <w:tcW w:w="2759" w:type="dxa"/>
            <w:vAlign w:val="center"/>
          </w:tcPr>
          <w:p w:rsidR="00F20AC5" w:rsidRPr="00906E62" w:rsidRDefault="00F20AC5" w:rsidP="00AF097E">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3.79</w:t>
            </w:r>
          </w:p>
        </w:tc>
        <w:tc>
          <w:tcPr>
            <w:tcW w:w="2151" w:type="dxa"/>
            <w:vAlign w:val="center"/>
          </w:tcPr>
          <w:p w:rsidR="00F20AC5" w:rsidRPr="00906E62" w:rsidRDefault="007F195F" w:rsidP="00AF097E">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F20AC5">
              <w:rPr>
                <w:rFonts w:ascii="Arial" w:hAnsi="Arial" w:cs="Arial"/>
                <w:color w:val="000000"/>
                <w:sz w:val="20"/>
                <w:szCs w:val="20"/>
              </w:rPr>
              <w:t xml:space="preserve">  1.17</w:t>
            </w:r>
          </w:p>
        </w:tc>
      </w:tr>
      <w:tr w:rsidR="00F20AC5" w:rsidRPr="00BB11D2" w:rsidTr="007F195F">
        <w:trPr>
          <w:trHeight w:val="340"/>
        </w:trPr>
        <w:tc>
          <w:tcPr>
            <w:tcW w:w="4270" w:type="dxa"/>
          </w:tcPr>
          <w:p w:rsidR="00F20AC5" w:rsidRDefault="00F20AC5" w:rsidP="00AF097E">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İnternet ve mobil teknolojiler aracılığıyla çocuğumun gelişimini desteklemem gerektiği konusunda bilgilendirmeler yapılabilir. </w:t>
            </w:r>
          </w:p>
          <w:p w:rsidR="00F20AC5" w:rsidRPr="00EE398B" w:rsidRDefault="00F20AC5" w:rsidP="00AF097E">
            <w:pPr>
              <w:autoSpaceDE w:val="0"/>
              <w:autoSpaceDN w:val="0"/>
              <w:adjustRightInd w:val="0"/>
              <w:spacing w:after="0"/>
              <w:jc w:val="both"/>
              <w:rPr>
                <w:rFonts w:ascii="Arial" w:hAnsi="Arial" w:cs="Arial"/>
                <w:color w:val="000000"/>
                <w:sz w:val="20"/>
                <w:szCs w:val="20"/>
              </w:rPr>
            </w:pPr>
          </w:p>
        </w:tc>
        <w:tc>
          <w:tcPr>
            <w:tcW w:w="2759" w:type="dxa"/>
            <w:vAlign w:val="center"/>
          </w:tcPr>
          <w:p w:rsidR="00F20AC5" w:rsidRPr="00906E62" w:rsidRDefault="00F20AC5" w:rsidP="00AF097E">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3.68</w:t>
            </w:r>
          </w:p>
        </w:tc>
        <w:tc>
          <w:tcPr>
            <w:tcW w:w="2151" w:type="dxa"/>
            <w:vAlign w:val="center"/>
          </w:tcPr>
          <w:p w:rsidR="00F20AC5" w:rsidRPr="00906E62" w:rsidRDefault="007F195F" w:rsidP="00AF097E">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F20AC5">
              <w:rPr>
                <w:rFonts w:ascii="Arial" w:hAnsi="Arial" w:cs="Arial"/>
                <w:color w:val="000000"/>
                <w:sz w:val="20"/>
                <w:szCs w:val="20"/>
              </w:rPr>
              <w:t xml:space="preserve">   1.16</w:t>
            </w:r>
          </w:p>
        </w:tc>
      </w:tr>
      <w:tr w:rsidR="00F20AC5" w:rsidRPr="00BB11D2" w:rsidTr="007F195F">
        <w:trPr>
          <w:trHeight w:val="340"/>
        </w:trPr>
        <w:tc>
          <w:tcPr>
            <w:tcW w:w="4270" w:type="dxa"/>
          </w:tcPr>
          <w:p w:rsidR="00F20AC5" w:rsidRDefault="00F20AC5" w:rsidP="00AF097E">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Mobil teknolojiler ve internet üzerinden öğretmen ve anne baba etkinliklerini içeren ortak programlar planlanabilir. </w:t>
            </w:r>
          </w:p>
          <w:p w:rsidR="00F20AC5" w:rsidRPr="00EE398B" w:rsidRDefault="00F20AC5" w:rsidP="00AF097E">
            <w:pPr>
              <w:autoSpaceDE w:val="0"/>
              <w:autoSpaceDN w:val="0"/>
              <w:adjustRightInd w:val="0"/>
              <w:spacing w:after="0"/>
              <w:jc w:val="both"/>
              <w:rPr>
                <w:rFonts w:ascii="Arial" w:hAnsi="Arial" w:cs="Arial"/>
                <w:color w:val="000000"/>
                <w:sz w:val="20"/>
                <w:szCs w:val="20"/>
              </w:rPr>
            </w:pPr>
          </w:p>
        </w:tc>
        <w:tc>
          <w:tcPr>
            <w:tcW w:w="2759" w:type="dxa"/>
            <w:vAlign w:val="center"/>
          </w:tcPr>
          <w:p w:rsidR="00F20AC5" w:rsidRPr="00906E62" w:rsidRDefault="00F20AC5" w:rsidP="00AF097E">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3.55</w:t>
            </w:r>
          </w:p>
        </w:tc>
        <w:tc>
          <w:tcPr>
            <w:tcW w:w="2151" w:type="dxa"/>
            <w:vAlign w:val="center"/>
          </w:tcPr>
          <w:p w:rsidR="00F20AC5" w:rsidRPr="00906E62" w:rsidRDefault="007F195F" w:rsidP="00AF097E">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F20AC5">
              <w:rPr>
                <w:rFonts w:ascii="Arial" w:hAnsi="Arial" w:cs="Arial"/>
                <w:color w:val="000000"/>
                <w:sz w:val="20"/>
                <w:szCs w:val="20"/>
              </w:rPr>
              <w:t xml:space="preserve">    1.18</w:t>
            </w:r>
          </w:p>
        </w:tc>
      </w:tr>
      <w:tr w:rsidR="00F20AC5" w:rsidRPr="00BB11D2" w:rsidTr="007F195F">
        <w:trPr>
          <w:trHeight w:val="340"/>
        </w:trPr>
        <w:tc>
          <w:tcPr>
            <w:tcW w:w="4270" w:type="dxa"/>
          </w:tcPr>
          <w:p w:rsidR="00F20AC5" w:rsidRDefault="00F20AC5" w:rsidP="00AF097E">
            <w:pPr>
              <w:autoSpaceDE w:val="0"/>
              <w:autoSpaceDN w:val="0"/>
              <w:adjustRightInd w:val="0"/>
              <w:spacing w:after="0"/>
              <w:jc w:val="both"/>
              <w:rPr>
                <w:rFonts w:ascii="Arial" w:hAnsi="Arial" w:cs="Arial"/>
                <w:b/>
                <w:color w:val="000000"/>
                <w:sz w:val="20"/>
                <w:szCs w:val="20"/>
              </w:rPr>
            </w:pPr>
            <w:r>
              <w:rPr>
                <w:rFonts w:ascii="Arial" w:hAnsi="Arial" w:cs="Arial"/>
                <w:color w:val="000000"/>
                <w:sz w:val="20"/>
                <w:szCs w:val="20"/>
              </w:rPr>
              <w:t xml:space="preserve">Babaların katılımını arttırmak için mobil teknolojilerle iletişim sağlanabilir. </w:t>
            </w:r>
          </w:p>
          <w:p w:rsidR="00F20AC5" w:rsidRPr="00EE398B" w:rsidRDefault="00F20AC5" w:rsidP="00AF097E">
            <w:pPr>
              <w:autoSpaceDE w:val="0"/>
              <w:autoSpaceDN w:val="0"/>
              <w:adjustRightInd w:val="0"/>
              <w:spacing w:after="0"/>
              <w:jc w:val="both"/>
              <w:rPr>
                <w:rFonts w:ascii="Arial" w:hAnsi="Arial" w:cs="Arial"/>
                <w:b/>
                <w:color w:val="000000"/>
                <w:sz w:val="20"/>
                <w:szCs w:val="20"/>
              </w:rPr>
            </w:pPr>
          </w:p>
        </w:tc>
        <w:tc>
          <w:tcPr>
            <w:tcW w:w="2759" w:type="dxa"/>
            <w:vAlign w:val="center"/>
          </w:tcPr>
          <w:p w:rsidR="00F20AC5" w:rsidRPr="00906E62" w:rsidRDefault="00F20AC5" w:rsidP="00AF097E">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3.53</w:t>
            </w:r>
          </w:p>
        </w:tc>
        <w:tc>
          <w:tcPr>
            <w:tcW w:w="2151" w:type="dxa"/>
            <w:vAlign w:val="center"/>
          </w:tcPr>
          <w:p w:rsidR="00F20AC5" w:rsidRPr="00906E62" w:rsidRDefault="007F195F" w:rsidP="00AF097E">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AF097E">
              <w:rPr>
                <w:rFonts w:ascii="Arial" w:hAnsi="Arial" w:cs="Arial"/>
                <w:color w:val="000000"/>
                <w:sz w:val="20"/>
                <w:szCs w:val="20"/>
              </w:rPr>
              <w:t xml:space="preserve">    </w:t>
            </w:r>
            <w:r w:rsidR="00F20AC5">
              <w:rPr>
                <w:rFonts w:ascii="Arial" w:hAnsi="Arial" w:cs="Arial"/>
                <w:color w:val="000000"/>
                <w:sz w:val="20"/>
                <w:szCs w:val="20"/>
              </w:rPr>
              <w:t>1.19</w:t>
            </w:r>
          </w:p>
        </w:tc>
      </w:tr>
      <w:tr w:rsidR="00F20AC5" w:rsidRPr="00BB11D2" w:rsidTr="007F195F">
        <w:trPr>
          <w:trHeight w:val="340"/>
        </w:trPr>
        <w:tc>
          <w:tcPr>
            <w:tcW w:w="4270" w:type="dxa"/>
          </w:tcPr>
          <w:p w:rsidR="00F20AC5" w:rsidRDefault="00F20AC5" w:rsidP="00AF097E">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Çocuğumun gelişimi ve eğitimi için evde yaptığım çalışmaları bu ortamlarda paylaşarak diğer veli, öğretmenler ve yöneticilerden destek alabilirim. </w:t>
            </w:r>
          </w:p>
          <w:p w:rsidR="00F20AC5" w:rsidRPr="000C004B" w:rsidRDefault="00F20AC5" w:rsidP="00AF097E">
            <w:pPr>
              <w:autoSpaceDE w:val="0"/>
              <w:autoSpaceDN w:val="0"/>
              <w:adjustRightInd w:val="0"/>
              <w:spacing w:after="0"/>
              <w:jc w:val="both"/>
              <w:rPr>
                <w:rFonts w:ascii="Arial" w:hAnsi="Arial" w:cs="Arial"/>
                <w:color w:val="000000"/>
                <w:sz w:val="20"/>
                <w:szCs w:val="20"/>
              </w:rPr>
            </w:pPr>
          </w:p>
        </w:tc>
        <w:tc>
          <w:tcPr>
            <w:tcW w:w="2759" w:type="dxa"/>
            <w:vAlign w:val="center"/>
          </w:tcPr>
          <w:p w:rsidR="00F20AC5" w:rsidRPr="00906E62" w:rsidRDefault="00F20AC5" w:rsidP="00AF097E">
            <w:pPr>
              <w:autoSpaceDE w:val="0"/>
              <w:autoSpaceDN w:val="0"/>
              <w:adjustRightInd w:val="0"/>
              <w:spacing w:after="0"/>
              <w:jc w:val="center"/>
              <w:rPr>
                <w:rFonts w:ascii="Arial" w:hAnsi="Arial" w:cs="Arial"/>
                <w:color w:val="000000"/>
                <w:sz w:val="20"/>
                <w:szCs w:val="20"/>
              </w:rPr>
            </w:pPr>
            <w:r>
              <w:rPr>
                <w:rFonts w:ascii="Arial" w:hAnsi="Arial" w:cs="Arial"/>
                <w:color w:val="000000"/>
                <w:sz w:val="20"/>
                <w:szCs w:val="20"/>
              </w:rPr>
              <w:t xml:space="preserve">            3.49</w:t>
            </w:r>
          </w:p>
        </w:tc>
        <w:tc>
          <w:tcPr>
            <w:tcW w:w="2151" w:type="dxa"/>
            <w:vAlign w:val="center"/>
          </w:tcPr>
          <w:p w:rsidR="00F20AC5" w:rsidRPr="00906E62" w:rsidRDefault="007F195F" w:rsidP="00AF097E">
            <w:p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    </w:t>
            </w:r>
            <w:r w:rsidR="00AF097E">
              <w:rPr>
                <w:rFonts w:ascii="Arial" w:hAnsi="Arial" w:cs="Arial"/>
                <w:color w:val="000000"/>
                <w:sz w:val="20"/>
                <w:szCs w:val="20"/>
              </w:rPr>
              <w:t xml:space="preserve">   </w:t>
            </w:r>
            <w:r w:rsidR="00F20AC5">
              <w:rPr>
                <w:rFonts w:ascii="Arial" w:hAnsi="Arial" w:cs="Arial"/>
                <w:color w:val="000000"/>
                <w:sz w:val="20"/>
                <w:szCs w:val="20"/>
              </w:rPr>
              <w:t>1.18</w:t>
            </w:r>
          </w:p>
        </w:tc>
      </w:tr>
      <w:tr w:rsidR="00F20AC5" w:rsidRPr="00BB11D2" w:rsidTr="007F195F">
        <w:trPr>
          <w:trHeight w:val="340"/>
        </w:trPr>
        <w:tc>
          <w:tcPr>
            <w:tcW w:w="4270" w:type="dxa"/>
          </w:tcPr>
          <w:p w:rsidR="00F20AC5" w:rsidRDefault="00F20AC5" w:rsidP="00AF097E">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Okul aile işbirliğini sağlamak ve ilişkileri güçlendirmek için yapılacak etkinliklerin (piknik, kermes, veli toplantısı) planlanması mobil teknolojiler aracılığıyla düzenlenebilir. </w:t>
            </w:r>
          </w:p>
          <w:p w:rsidR="00AF097E" w:rsidRPr="00AF097E" w:rsidRDefault="00AF097E" w:rsidP="00AF097E">
            <w:pPr>
              <w:autoSpaceDE w:val="0"/>
              <w:autoSpaceDN w:val="0"/>
              <w:adjustRightInd w:val="0"/>
              <w:spacing w:after="0" w:line="360" w:lineRule="auto"/>
              <w:jc w:val="both"/>
              <w:rPr>
                <w:rFonts w:ascii="Arial" w:hAnsi="Arial" w:cs="Arial"/>
                <w:color w:val="000000"/>
                <w:sz w:val="20"/>
                <w:szCs w:val="20"/>
              </w:rPr>
            </w:pPr>
          </w:p>
        </w:tc>
        <w:tc>
          <w:tcPr>
            <w:tcW w:w="2759" w:type="dxa"/>
            <w:vAlign w:val="center"/>
          </w:tcPr>
          <w:p w:rsidR="00F20AC5" w:rsidRPr="00906E62" w:rsidRDefault="00F20AC5" w:rsidP="00AF097E">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3.46</w:t>
            </w:r>
          </w:p>
        </w:tc>
        <w:tc>
          <w:tcPr>
            <w:tcW w:w="2151" w:type="dxa"/>
            <w:vAlign w:val="center"/>
          </w:tcPr>
          <w:p w:rsidR="00F20AC5" w:rsidRPr="00906E62" w:rsidRDefault="007F195F" w:rsidP="00AF097E">
            <w:pPr>
              <w:autoSpaceDE w:val="0"/>
              <w:autoSpaceDN w:val="0"/>
              <w:adjustRightInd w:val="0"/>
              <w:spacing w:after="0" w:line="720" w:lineRule="auto"/>
              <w:rPr>
                <w:rFonts w:ascii="Arial" w:hAnsi="Arial" w:cs="Arial"/>
                <w:color w:val="000000"/>
                <w:sz w:val="20"/>
                <w:szCs w:val="20"/>
              </w:rPr>
            </w:pPr>
            <w:r>
              <w:rPr>
                <w:rFonts w:ascii="Arial" w:hAnsi="Arial" w:cs="Arial"/>
                <w:color w:val="000000"/>
                <w:sz w:val="20"/>
                <w:szCs w:val="20"/>
              </w:rPr>
              <w:t xml:space="preserve">   </w:t>
            </w:r>
            <w:r w:rsidR="00AF097E">
              <w:rPr>
                <w:rFonts w:ascii="Arial" w:hAnsi="Arial" w:cs="Arial"/>
                <w:color w:val="000000"/>
                <w:sz w:val="20"/>
                <w:szCs w:val="20"/>
              </w:rPr>
              <w:t xml:space="preserve">    </w:t>
            </w:r>
            <w:r w:rsidR="00F20AC5">
              <w:rPr>
                <w:rFonts w:ascii="Arial" w:hAnsi="Arial" w:cs="Arial"/>
                <w:color w:val="000000"/>
                <w:sz w:val="20"/>
                <w:szCs w:val="20"/>
              </w:rPr>
              <w:t>1.22</w:t>
            </w:r>
          </w:p>
        </w:tc>
      </w:tr>
      <w:tr w:rsidR="00F20AC5" w:rsidRPr="00BB11D2" w:rsidTr="007F195F">
        <w:trPr>
          <w:trHeight w:val="340"/>
        </w:trPr>
        <w:tc>
          <w:tcPr>
            <w:tcW w:w="4270" w:type="dxa"/>
          </w:tcPr>
          <w:p w:rsidR="00F20AC5" w:rsidRDefault="00F20AC5" w:rsidP="00AF097E">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İnternet ve mobil teknolojiler aracılığıyla çocuklar veya sınıf ile ilgili kararlar alınırken kolaylıkla fikirlerimiz alınabilir.  </w:t>
            </w:r>
          </w:p>
          <w:p w:rsidR="00F20AC5" w:rsidRPr="000A490A" w:rsidRDefault="00F20AC5" w:rsidP="00AF097E">
            <w:pPr>
              <w:autoSpaceDE w:val="0"/>
              <w:autoSpaceDN w:val="0"/>
              <w:adjustRightInd w:val="0"/>
              <w:spacing w:after="0" w:line="360" w:lineRule="auto"/>
              <w:jc w:val="both"/>
              <w:rPr>
                <w:rFonts w:ascii="Arial" w:hAnsi="Arial" w:cs="Arial"/>
                <w:b/>
                <w:color w:val="000000"/>
                <w:sz w:val="20"/>
                <w:szCs w:val="20"/>
              </w:rPr>
            </w:pPr>
          </w:p>
        </w:tc>
        <w:tc>
          <w:tcPr>
            <w:tcW w:w="2759" w:type="dxa"/>
            <w:vAlign w:val="center"/>
          </w:tcPr>
          <w:p w:rsidR="00F20AC5" w:rsidRPr="00906E62" w:rsidRDefault="00AF097E" w:rsidP="00AF097E">
            <w:pPr>
              <w:autoSpaceDE w:val="0"/>
              <w:autoSpaceDN w:val="0"/>
              <w:adjustRightInd w:val="0"/>
              <w:spacing w:after="0" w:line="1440" w:lineRule="auto"/>
              <w:rPr>
                <w:rFonts w:ascii="Arial" w:hAnsi="Arial" w:cs="Arial"/>
                <w:color w:val="000000"/>
                <w:sz w:val="20"/>
                <w:szCs w:val="20"/>
              </w:rPr>
            </w:pPr>
            <w:r>
              <w:rPr>
                <w:rFonts w:ascii="Arial" w:hAnsi="Arial" w:cs="Arial"/>
                <w:color w:val="000000"/>
                <w:sz w:val="20"/>
                <w:szCs w:val="20"/>
              </w:rPr>
              <w:t xml:space="preserve">                          </w:t>
            </w:r>
            <w:r w:rsidR="00F20AC5">
              <w:rPr>
                <w:rFonts w:ascii="Arial" w:hAnsi="Arial" w:cs="Arial"/>
                <w:color w:val="000000"/>
                <w:sz w:val="20"/>
                <w:szCs w:val="20"/>
              </w:rPr>
              <w:t>3.46</w:t>
            </w:r>
            <w:r>
              <w:rPr>
                <w:rFonts w:ascii="Arial" w:hAnsi="Arial" w:cs="Arial"/>
                <w:color w:val="000000"/>
                <w:sz w:val="20"/>
                <w:szCs w:val="20"/>
              </w:rPr>
              <w:t xml:space="preserve">     </w:t>
            </w:r>
          </w:p>
        </w:tc>
        <w:tc>
          <w:tcPr>
            <w:tcW w:w="2151" w:type="dxa"/>
            <w:vAlign w:val="center"/>
          </w:tcPr>
          <w:p w:rsidR="00F20AC5" w:rsidRPr="00906E62" w:rsidRDefault="007F195F" w:rsidP="00AF097E">
            <w:pPr>
              <w:autoSpaceDE w:val="0"/>
              <w:autoSpaceDN w:val="0"/>
              <w:adjustRightInd w:val="0"/>
              <w:spacing w:after="0" w:line="1440" w:lineRule="auto"/>
              <w:rPr>
                <w:rFonts w:ascii="Arial" w:hAnsi="Arial" w:cs="Arial"/>
                <w:color w:val="000000"/>
                <w:sz w:val="20"/>
                <w:szCs w:val="20"/>
              </w:rPr>
            </w:pPr>
            <w:r>
              <w:rPr>
                <w:rFonts w:ascii="Arial" w:hAnsi="Arial" w:cs="Arial"/>
                <w:color w:val="000000"/>
                <w:sz w:val="20"/>
                <w:szCs w:val="20"/>
              </w:rPr>
              <w:t xml:space="preserve">    </w:t>
            </w:r>
            <w:r w:rsidR="00AF097E">
              <w:rPr>
                <w:rFonts w:ascii="Arial" w:hAnsi="Arial" w:cs="Arial"/>
                <w:color w:val="000000"/>
                <w:sz w:val="20"/>
                <w:szCs w:val="20"/>
              </w:rPr>
              <w:t xml:space="preserve">   </w:t>
            </w:r>
            <w:r w:rsidR="00F20AC5">
              <w:rPr>
                <w:rFonts w:ascii="Arial" w:hAnsi="Arial" w:cs="Arial"/>
                <w:color w:val="000000"/>
                <w:sz w:val="20"/>
                <w:szCs w:val="20"/>
              </w:rPr>
              <w:t>1.20</w:t>
            </w:r>
          </w:p>
        </w:tc>
      </w:tr>
      <w:tr w:rsidR="003601B1" w:rsidRPr="00BB11D2" w:rsidTr="007F195F">
        <w:trPr>
          <w:trHeight w:val="340"/>
        </w:trPr>
        <w:tc>
          <w:tcPr>
            <w:tcW w:w="4270" w:type="dxa"/>
          </w:tcPr>
          <w:p w:rsidR="003601B1" w:rsidRDefault="003601B1" w:rsidP="00AF097E">
            <w:pPr>
              <w:autoSpaceDE w:val="0"/>
              <w:autoSpaceDN w:val="0"/>
              <w:adjustRightInd w:val="0"/>
              <w:spacing w:after="0" w:line="360" w:lineRule="auto"/>
              <w:jc w:val="both"/>
              <w:rPr>
                <w:rFonts w:ascii="Arial" w:hAnsi="Arial" w:cs="Arial"/>
                <w:color w:val="000000"/>
                <w:sz w:val="20"/>
                <w:szCs w:val="20"/>
              </w:rPr>
            </w:pPr>
          </w:p>
          <w:p w:rsidR="003601B1" w:rsidRDefault="003601B1" w:rsidP="00AF097E">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Malzeme alımları için ekonomik destek beklendiği zamanlarda diğer velilerle mobil sohbet ortamı sağlanarak görüşmeler düzenlenebilir. </w:t>
            </w:r>
          </w:p>
        </w:tc>
        <w:tc>
          <w:tcPr>
            <w:tcW w:w="2759" w:type="dxa"/>
            <w:vAlign w:val="center"/>
          </w:tcPr>
          <w:p w:rsidR="003601B1" w:rsidRDefault="003601B1" w:rsidP="003601B1">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    3.25                      1.22     </w:t>
            </w:r>
          </w:p>
        </w:tc>
        <w:tc>
          <w:tcPr>
            <w:tcW w:w="2151" w:type="dxa"/>
            <w:vAlign w:val="center"/>
          </w:tcPr>
          <w:p w:rsidR="003601B1" w:rsidRDefault="003601B1" w:rsidP="00AF097E">
            <w:pPr>
              <w:autoSpaceDE w:val="0"/>
              <w:autoSpaceDN w:val="0"/>
              <w:adjustRightInd w:val="0"/>
              <w:spacing w:after="0" w:line="1440" w:lineRule="auto"/>
              <w:rPr>
                <w:rFonts w:ascii="Arial" w:hAnsi="Arial" w:cs="Arial"/>
                <w:color w:val="000000"/>
                <w:sz w:val="20"/>
                <w:szCs w:val="20"/>
              </w:rPr>
            </w:pPr>
          </w:p>
        </w:tc>
      </w:tr>
      <w:tr w:rsidR="00F20AC5" w:rsidRPr="00BB11D2" w:rsidTr="007F195F">
        <w:trPr>
          <w:trHeight w:val="340"/>
        </w:trPr>
        <w:tc>
          <w:tcPr>
            <w:tcW w:w="4270" w:type="dxa"/>
          </w:tcPr>
          <w:p w:rsidR="00F20AC5" w:rsidRPr="000A490A" w:rsidRDefault="00F20AC5" w:rsidP="00F20AC5">
            <w:pPr>
              <w:autoSpaceDE w:val="0"/>
              <w:autoSpaceDN w:val="0"/>
              <w:adjustRightInd w:val="0"/>
              <w:spacing w:after="0" w:line="320" w:lineRule="atLeast"/>
              <w:jc w:val="both"/>
              <w:rPr>
                <w:rFonts w:ascii="Arial" w:hAnsi="Arial" w:cs="Arial"/>
                <w:b/>
                <w:color w:val="000000"/>
                <w:sz w:val="20"/>
                <w:szCs w:val="20"/>
              </w:rPr>
            </w:pPr>
          </w:p>
        </w:tc>
        <w:tc>
          <w:tcPr>
            <w:tcW w:w="2759" w:type="dxa"/>
            <w:vAlign w:val="center"/>
          </w:tcPr>
          <w:p w:rsidR="00F20AC5" w:rsidRPr="00906E62" w:rsidRDefault="00F20AC5" w:rsidP="00F20AC5">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 xml:space="preserve">                                 </w:t>
            </w:r>
          </w:p>
        </w:tc>
        <w:tc>
          <w:tcPr>
            <w:tcW w:w="2151" w:type="dxa"/>
            <w:vAlign w:val="center"/>
          </w:tcPr>
          <w:p w:rsidR="00F20AC5" w:rsidRPr="00906E62" w:rsidRDefault="00F20AC5" w:rsidP="00F20AC5">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 xml:space="preserve">             </w:t>
            </w:r>
          </w:p>
        </w:tc>
      </w:tr>
      <w:tr w:rsidR="003601B1" w:rsidRPr="00BB11D2" w:rsidTr="007F195F">
        <w:trPr>
          <w:trHeight w:val="340"/>
        </w:trPr>
        <w:tc>
          <w:tcPr>
            <w:tcW w:w="4270" w:type="dxa"/>
          </w:tcPr>
          <w:p w:rsidR="003601B1" w:rsidRPr="003601B1" w:rsidRDefault="003601B1" w:rsidP="00F20AC5">
            <w:pPr>
              <w:autoSpaceDE w:val="0"/>
              <w:autoSpaceDN w:val="0"/>
              <w:adjustRightInd w:val="0"/>
              <w:spacing w:after="0" w:line="320" w:lineRule="atLeast"/>
              <w:jc w:val="both"/>
              <w:rPr>
                <w:rFonts w:ascii="Arial" w:hAnsi="Arial" w:cs="Arial"/>
                <w:color w:val="000000"/>
                <w:sz w:val="20"/>
                <w:szCs w:val="20"/>
              </w:rPr>
            </w:pPr>
            <w:r w:rsidRPr="003601B1">
              <w:rPr>
                <w:rFonts w:ascii="Arial" w:hAnsi="Arial" w:cs="Arial"/>
                <w:color w:val="000000"/>
                <w:sz w:val="20"/>
                <w:szCs w:val="20"/>
              </w:rPr>
              <w:t xml:space="preserve">İnternet ve mobil teknolojiler aracılığıyla diğer ailelerle tanışma kaynaşma sağlanır. </w:t>
            </w:r>
          </w:p>
          <w:p w:rsidR="003601B1" w:rsidRPr="003601B1" w:rsidRDefault="003601B1" w:rsidP="00F20AC5">
            <w:pPr>
              <w:autoSpaceDE w:val="0"/>
              <w:autoSpaceDN w:val="0"/>
              <w:adjustRightInd w:val="0"/>
              <w:spacing w:after="0" w:line="320" w:lineRule="atLeast"/>
              <w:jc w:val="both"/>
              <w:rPr>
                <w:rFonts w:ascii="Arial" w:hAnsi="Arial" w:cs="Arial"/>
                <w:color w:val="000000"/>
                <w:sz w:val="20"/>
                <w:szCs w:val="20"/>
              </w:rPr>
            </w:pPr>
          </w:p>
        </w:tc>
        <w:tc>
          <w:tcPr>
            <w:tcW w:w="2759" w:type="dxa"/>
            <w:vAlign w:val="center"/>
          </w:tcPr>
          <w:p w:rsidR="003601B1" w:rsidRPr="003601B1" w:rsidRDefault="003601B1" w:rsidP="003601B1">
            <w:pPr>
              <w:autoSpaceDE w:val="0"/>
              <w:autoSpaceDN w:val="0"/>
              <w:adjustRightInd w:val="0"/>
              <w:spacing w:after="0" w:line="600" w:lineRule="auto"/>
              <w:rPr>
                <w:rFonts w:ascii="Arial" w:hAnsi="Arial" w:cs="Arial"/>
                <w:color w:val="000000"/>
                <w:sz w:val="20"/>
                <w:szCs w:val="20"/>
              </w:rPr>
            </w:pPr>
            <w:r>
              <w:rPr>
                <w:rFonts w:ascii="Arial" w:hAnsi="Arial" w:cs="Arial"/>
                <w:color w:val="000000"/>
                <w:sz w:val="20"/>
                <w:szCs w:val="20"/>
              </w:rPr>
              <w:t xml:space="preserve">    3.46                      1.20</w:t>
            </w:r>
          </w:p>
        </w:tc>
        <w:tc>
          <w:tcPr>
            <w:tcW w:w="2151" w:type="dxa"/>
            <w:vAlign w:val="center"/>
          </w:tcPr>
          <w:p w:rsidR="003601B1" w:rsidRDefault="003601B1" w:rsidP="00F20AC5">
            <w:pPr>
              <w:autoSpaceDE w:val="0"/>
              <w:autoSpaceDN w:val="0"/>
              <w:adjustRightInd w:val="0"/>
              <w:spacing w:after="0" w:line="320" w:lineRule="atLeast"/>
              <w:jc w:val="center"/>
              <w:rPr>
                <w:rFonts w:ascii="Arial" w:hAnsi="Arial" w:cs="Arial"/>
                <w:color w:val="000000"/>
                <w:sz w:val="20"/>
                <w:szCs w:val="20"/>
              </w:rPr>
            </w:pPr>
          </w:p>
        </w:tc>
      </w:tr>
      <w:tr w:rsidR="00F20AC5" w:rsidRPr="00BB11D2" w:rsidTr="007F195F">
        <w:trPr>
          <w:trHeight w:val="340"/>
        </w:trPr>
        <w:tc>
          <w:tcPr>
            <w:tcW w:w="4270" w:type="dxa"/>
          </w:tcPr>
          <w:p w:rsidR="00F20AC5" w:rsidRPr="000C004B" w:rsidRDefault="00F20AC5" w:rsidP="00F20AC5">
            <w:pPr>
              <w:autoSpaceDE w:val="0"/>
              <w:autoSpaceDN w:val="0"/>
              <w:adjustRightInd w:val="0"/>
              <w:spacing w:after="0" w:line="320" w:lineRule="atLeast"/>
              <w:rPr>
                <w:rFonts w:ascii="Arial" w:hAnsi="Arial" w:cs="Arial"/>
                <w:b/>
                <w:color w:val="000000"/>
                <w:sz w:val="20"/>
                <w:szCs w:val="20"/>
              </w:rPr>
            </w:pPr>
            <w:r>
              <w:rPr>
                <w:rFonts w:ascii="Arial" w:hAnsi="Arial" w:cs="Arial"/>
                <w:b/>
                <w:color w:val="000000"/>
                <w:sz w:val="20"/>
                <w:szCs w:val="20"/>
              </w:rPr>
              <w:t>Okul Aile İşbirliği</w:t>
            </w:r>
          </w:p>
        </w:tc>
        <w:tc>
          <w:tcPr>
            <w:tcW w:w="2759" w:type="dxa"/>
            <w:vAlign w:val="center"/>
          </w:tcPr>
          <w:p w:rsidR="00F20AC5" w:rsidRPr="00906E62" w:rsidRDefault="003601B1" w:rsidP="00F20AC5">
            <w:pPr>
              <w:autoSpaceDE w:val="0"/>
              <w:autoSpaceDN w:val="0"/>
              <w:adjustRightInd w:val="0"/>
              <w:spacing w:after="0" w:line="320" w:lineRule="atLeast"/>
              <w:rPr>
                <w:rFonts w:ascii="Arial" w:hAnsi="Arial" w:cs="Arial"/>
                <w:color w:val="000000"/>
                <w:sz w:val="20"/>
                <w:szCs w:val="20"/>
              </w:rPr>
            </w:pPr>
            <w:r>
              <w:rPr>
                <w:rFonts w:ascii="Arial" w:hAnsi="Arial" w:cs="Arial"/>
                <w:color w:val="000000"/>
                <w:sz w:val="20"/>
                <w:szCs w:val="20"/>
              </w:rPr>
              <w:t xml:space="preserve">   </w:t>
            </w:r>
            <w:r w:rsidR="00F20AC5">
              <w:rPr>
                <w:rFonts w:ascii="Arial" w:hAnsi="Arial" w:cs="Arial"/>
                <w:color w:val="000000"/>
                <w:sz w:val="20"/>
                <w:szCs w:val="20"/>
              </w:rPr>
              <w:t xml:space="preserve"> 3.52                      .85</w:t>
            </w:r>
          </w:p>
        </w:tc>
        <w:tc>
          <w:tcPr>
            <w:tcW w:w="2151" w:type="dxa"/>
            <w:vAlign w:val="center"/>
          </w:tcPr>
          <w:p w:rsidR="00F20AC5" w:rsidRPr="00906E62" w:rsidRDefault="00F20AC5" w:rsidP="00F20AC5">
            <w:pPr>
              <w:autoSpaceDE w:val="0"/>
              <w:autoSpaceDN w:val="0"/>
              <w:adjustRightInd w:val="0"/>
              <w:spacing w:after="0" w:line="320" w:lineRule="atLeast"/>
              <w:rPr>
                <w:rFonts w:ascii="Arial" w:hAnsi="Arial" w:cs="Arial"/>
                <w:color w:val="000000"/>
                <w:sz w:val="20"/>
                <w:szCs w:val="20"/>
              </w:rPr>
            </w:pPr>
          </w:p>
        </w:tc>
      </w:tr>
    </w:tbl>
    <w:p w:rsidR="008A6FF3" w:rsidRDefault="008A6FF3" w:rsidP="00BA1D78">
      <w:pPr>
        <w:autoSpaceDE w:val="0"/>
        <w:autoSpaceDN w:val="0"/>
        <w:adjustRightInd w:val="0"/>
        <w:spacing w:after="0" w:line="360" w:lineRule="auto"/>
        <w:rPr>
          <w:rFonts w:ascii="Arial" w:hAnsi="Arial" w:cs="Arial"/>
          <w:b/>
          <w:sz w:val="24"/>
          <w:szCs w:val="24"/>
        </w:rPr>
      </w:pPr>
    </w:p>
    <w:p w:rsidR="00837209" w:rsidRPr="008A6FF3" w:rsidRDefault="008A6FF3" w:rsidP="008A6FF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8A6FF3">
        <w:rPr>
          <w:rFonts w:ascii="Arial" w:hAnsi="Arial" w:cs="Arial"/>
          <w:sz w:val="24"/>
          <w:szCs w:val="24"/>
        </w:rPr>
        <w:t>Yu</w:t>
      </w:r>
      <w:r>
        <w:rPr>
          <w:rFonts w:ascii="Arial" w:hAnsi="Arial" w:cs="Arial"/>
          <w:sz w:val="24"/>
          <w:szCs w:val="24"/>
        </w:rPr>
        <w:t>karıdaki tabloda görüldüğü gibi mobil teknolojilerle oku</w:t>
      </w:r>
      <w:r w:rsidR="003F3597">
        <w:rPr>
          <w:rFonts w:ascii="Arial" w:hAnsi="Arial" w:cs="Arial"/>
          <w:sz w:val="24"/>
          <w:szCs w:val="24"/>
        </w:rPr>
        <w:t>l</w:t>
      </w:r>
      <w:r>
        <w:rPr>
          <w:rFonts w:ascii="Arial" w:hAnsi="Arial" w:cs="Arial"/>
          <w:sz w:val="24"/>
          <w:szCs w:val="24"/>
        </w:rPr>
        <w:t xml:space="preserve"> aile işbirliğinin sağlaması konusunda veli beklentilerini inceleyecek olursak, veliler çocuk gelişimi ve eğitimi konusunda mobil teknolojiler aracılığıyla okuldaki ilgili kişilerden eğitim ve bilgi alabileceklerini belirtmişlerdir. Yine bunun yanında çocuklarının sınıfta </w:t>
      </w:r>
      <w:r w:rsidR="006B4F36">
        <w:rPr>
          <w:rFonts w:ascii="Arial" w:hAnsi="Arial" w:cs="Arial"/>
          <w:sz w:val="24"/>
          <w:szCs w:val="24"/>
        </w:rPr>
        <w:t xml:space="preserve">yaptıkları etkinlikler hakkında kolayca bilgi sahibi olabileceklerini ve okul aile işbirliğinin üst düzeye çıkması için anne baba etkinliklerini mobil teknolojilerle iletişim kurarak kolayca sağlayabileceklerini belirtmişlerdir. </w:t>
      </w:r>
      <w:r>
        <w:rPr>
          <w:rFonts w:ascii="Arial" w:hAnsi="Arial" w:cs="Arial"/>
          <w:sz w:val="24"/>
          <w:szCs w:val="24"/>
        </w:rPr>
        <w:t xml:space="preserve"> </w:t>
      </w:r>
    </w:p>
    <w:p w:rsidR="00081E1F" w:rsidRDefault="00081E1F" w:rsidP="00081E1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573495" w:rsidRPr="00036EE1" w:rsidRDefault="00573495" w:rsidP="00081E1F">
      <w:pPr>
        <w:autoSpaceDE w:val="0"/>
        <w:autoSpaceDN w:val="0"/>
        <w:adjustRightInd w:val="0"/>
        <w:spacing w:after="0" w:line="360" w:lineRule="auto"/>
        <w:jc w:val="both"/>
        <w:rPr>
          <w:rFonts w:ascii="Arial" w:hAnsi="Arial" w:cs="Arial"/>
          <w:sz w:val="24"/>
          <w:szCs w:val="24"/>
        </w:rPr>
      </w:pPr>
    </w:p>
    <w:p w:rsidR="00573495" w:rsidRDefault="00573495" w:rsidP="00573495">
      <w:pPr>
        <w:autoSpaceDE w:val="0"/>
        <w:autoSpaceDN w:val="0"/>
        <w:adjustRightInd w:val="0"/>
        <w:spacing w:after="0" w:line="360" w:lineRule="auto"/>
        <w:jc w:val="both"/>
        <w:outlineLvl w:val="0"/>
        <w:rPr>
          <w:rFonts w:ascii="Arial" w:hAnsi="Arial" w:cs="Arial"/>
          <w:b/>
        </w:rPr>
      </w:pPr>
      <w:r w:rsidRPr="00743976">
        <w:rPr>
          <w:rFonts w:ascii="Arial" w:hAnsi="Arial" w:cs="Arial"/>
          <w:b/>
          <w:sz w:val="24"/>
          <w:szCs w:val="24"/>
        </w:rPr>
        <w:t xml:space="preserve">Velilerin Mobil Teknolojilerle </w:t>
      </w:r>
      <w:r>
        <w:rPr>
          <w:rFonts w:ascii="Arial" w:hAnsi="Arial" w:cs="Arial"/>
          <w:b/>
          <w:sz w:val="24"/>
          <w:szCs w:val="24"/>
        </w:rPr>
        <w:t xml:space="preserve">Aile Katılımını Arttırmaya </w:t>
      </w:r>
      <w:r w:rsidRPr="00743976">
        <w:rPr>
          <w:rFonts w:ascii="Arial" w:hAnsi="Arial" w:cs="Arial"/>
          <w:b/>
          <w:sz w:val="24"/>
          <w:szCs w:val="24"/>
        </w:rPr>
        <w:t xml:space="preserve">Yönelik </w:t>
      </w:r>
      <w:r>
        <w:rPr>
          <w:rFonts w:ascii="Arial" w:hAnsi="Arial" w:cs="Arial"/>
          <w:b/>
          <w:sz w:val="24"/>
          <w:szCs w:val="24"/>
        </w:rPr>
        <w:t>Beklentileri</w:t>
      </w:r>
    </w:p>
    <w:p w:rsidR="00BA1D78" w:rsidRDefault="00BA1D78" w:rsidP="00837209">
      <w:pPr>
        <w:autoSpaceDE w:val="0"/>
        <w:autoSpaceDN w:val="0"/>
        <w:adjustRightInd w:val="0"/>
        <w:spacing w:after="0" w:line="360" w:lineRule="auto"/>
        <w:rPr>
          <w:rFonts w:ascii="Arial" w:hAnsi="Arial" w:cs="Arial"/>
          <w:b/>
          <w:sz w:val="24"/>
          <w:szCs w:val="24"/>
        </w:rPr>
      </w:pPr>
    </w:p>
    <w:p w:rsidR="00837209" w:rsidRPr="00573495" w:rsidRDefault="00573495" w:rsidP="0083720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Çalışmaya katılan velilerin mobil teknolojilerle aile katılımını arttırmaya yönelik görüşleri Tablo 4.12'de belirtilmektedir. </w:t>
      </w:r>
    </w:p>
    <w:p w:rsidR="00BA1D78" w:rsidRDefault="00BA1D78" w:rsidP="00A53D42">
      <w:pPr>
        <w:autoSpaceDE w:val="0"/>
        <w:autoSpaceDN w:val="0"/>
        <w:adjustRightInd w:val="0"/>
        <w:spacing w:after="0" w:line="360" w:lineRule="auto"/>
        <w:jc w:val="center"/>
        <w:rPr>
          <w:rFonts w:ascii="Arial" w:hAnsi="Arial" w:cs="Arial"/>
          <w:b/>
          <w:sz w:val="24"/>
          <w:szCs w:val="24"/>
        </w:rPr>
      </w:pPr>
    </w:p>
    <w:p w:rsidR="00AF7FB4" w:rsidRDefault="00AF7FB4" w:rsidP="00A53D42">
      <w:pPr>
        <w:autoSpaceDE w:val="0"/>
        <w:autoSpaceDN w:val="0"/>
        <w:adjustRightInd w:val="0"/>
        <w:spacing w:after="0" w:line="360" w:lineRule="auto"/>
        <w:jc w:val="center"/>
        <w:rPr>
          <w:rFonts w:ascii="Arial" w:hAnsi="Arial" w:cs="Arial"/>
          <w:b/>
          <w:sz w:val="24"/>
          <w:szCs w:val="24"/>
        </w:rPr>
      </w:pPr>
    </w:p>
    <w:p w:rsidR="00AF7FB4" w:rsidRDefault="00AF7FB4" w:rsidP="00A53D42">
      <w:pPr>
        <w:autoSpaceDE w:val="0"/>
        <w:autoSpaceDN w:val="0"/>
        <w:adjustRightInd w:val="0"/>
        <w:spacing w:after="0" w:line="360" w:lineRule="auto"/>
        <w:jc w:val="center"/>
        <w:rPr>
          <w:rFonts w:ascii="Arial" w:hAnsi="Arial" w:cs="Arial"/>
          <w:b/>
          <w:sz w:val="24"/>
          <w:szCs w:val="24"/>
        </w:rPr>
      </w:pPr>
    </w:p>
    <w:p w:rsidR="00AF7FB4" w:rsidRDefault="00AF7FB4" w:rsidP="00A53D42">
      <w:pPr>
        <w:autoSpaceDE w:val="0"/>
        <w:autoSpaceDN w:val="0"/>
        <w:adjustRightInd w:val="0"/>
        <w:spacing w:after="0" w:line="360" w:lineRule="auto"/>
        <w:jc w:val="center"/>
        <w:rPr>
          <w:rFonts w:ascii="Arial" w:hAnsi="Arial" w:cs="Arial"/>
          <w:b/>
          <w:sz w:val="24"/>
          <w:szCs w:val="24"/>
        </w:rPr>
      </w:pPr>
    </w:p>
    <w:p w:rsidR="00AF7FB4" w:rsidRDefault="00AF7FB4" w:rsidP="00A53D42">
      <w:pPr>
        <w:autoSpaceDE w:val="0"/>
        <w:autoSpaceDN w:val="0"/>
        <w:adjustRightInd w:val="0"/>
        <w:spacing w:after="0" w:line="360" w:lineRule="auto"/>
        <w:jc w:val="center"/>
        <w:rPr>
          <w:rFonts w:ascii="Arial" w:hAnsi="Arial" w:cs="Arial"/>
          <w:b/>
          <w:sz w:val="24"/>
          <w:szCs w:val="24"/>
        </w:rPr>
      </w:pPr>
    </w:p>
    <w:p w:rsidR="00AF7FB4" w:rsidRDefault="00AF7FB4" w:rsidP="00A53D42">
      <w:pPr>
        <w:autoSpaceDE w:val="0"/>
        <w:autoSpaceDN w:val="0"/>
        <w:adjustRightInd w:val="0"/>
        <w:spacing w:after="0" w:line="360" w:lineRule="auto"/>
        <w:jc w:val="center"/>
        <w:rPr>
          <w:rFonts w:ascii="Arial" w:hAnsi="Arial" w:cs="Arial"/>
          <w:b/>
          <w:sz w:val="24"/>
          <w:szCs w:val="24"/>
        </w:rPr>
      </w:pPr>
    </w:p>
    <w:p w:rsidR="00AF7FB4" w:rsidRDefault="00AF7FB4" w:rsidP="00A53D42">
      <w:pPr>
        <w:autoSpaceDE w:val="0"/>
        <w:autoSpaceDN w:val="0"/>
        <w:adjustRightInd w:val="0"/>
        <w:spacing w:after="0" w:line="360" w:lineRule="auto"/>
        <w:jc w:val="center"/>
        <w:rPr>
          <w:rFonts w:ascii="Arial" w:hAnsi="Arial" w:cs="Arial"/>
          <w:b/>
          <w:sz w:val="24"/>
          <w:szCs w:val="24"/>
        </w:rPr>
      </w:pPr>
    </w:p>
    <w:p w:rsidR="00031708" w:rsidRDefault="00031708" w:rsidP="00A53D42">
      <w:pPr>
        <w:autoSpaceDE w:val="0"/>
        <w:autoSpaceDN w:val="0"/>
        <w:adjustRightInd w:val="0"/>
        <w:spacing w:after="0" w:line="360" w:lineRule="auto"/>
        <w:jc w:val="center"/>
        <w:rPr>
          <w:rFonts w:ascii="Arial" w:hAnsi="Arial" w:cs="Arial"/>
          <w:b/>
          <w:sz w:val="24"/>
          <w:szCs w:val="24"/>
        </w:rPr>
      </w:pPr>
    </w:p>
    <w:p w:rsidR="00036EE1" w:rsidRDefault="00036EE1" w:rsidP="00A53D42">
      <w:pPr>
        <w:autoSpaceDE w:val="0"/>
        <w:autoSpaceDN w:val="0"/>
        <w:adjustRightInd w:val="0"/>
        <w:spacing w:after="0" w:line="360" w:lineRule="auto"/>
        <w:jc w:val="center"/>
        <w:rPr>
          <w:rFonts w:ascii="Arial" w:hAnsi="Arial" w:cs="Arial"/>
          <w:b/>
          <w:sz w:val="24"/>
          <w:szCs w:val="24"/>
        </w:rPr>
      </w:pPr>
    </w:p>
    <w:p w:rsidR="009A03AF" w:rsidRDefault="009A03AF" w:rsidP="00A53D42">
      <w:pPr>
        <w:autoSpaceDE w:val="0"/>
        <w:autoSpaceDN w:val="0"/>
        <w:adjustRightInd w:val="0"/>
        <w:spacing w:after="0" w:line="360" w:lineRule="auto"/>
        <w:jc w:val="center"/>
        <w:rPr>
          <w:rFonts w:ascii="Arial" w:hAnsi="Arial" w:cs="Arial"/>
          <w:b/>
          <w:sz w:val="24"/>
          <w:szCs w:val="24"/>
        </w:rPr>
      </w:pPr>
    </w:p>
    <w:p w:rsidR="00036EE1" w:rsidRDefault="00036EE1" w:rsidP="00A53D42">
      <w:pPr>
        <w:autoSpaceDE w:val="0"/>
        <w:autoSpaceDN w:val="0"/>
        <w:adjustRightInd w:val="0"/>
        <w:spacing w:after="0" w:line="360" w:lineRule="auto"/>
        <w:jc w:val="center"/>
        <w:rPr>
          <w:rFonts w:ascii="Arial" w:hAnsi="Arial" w:cs="Arial"/>
          <w:b/>
          <w:sz w:val="24"/>
          <w:szCs w:val="24"/>
        </w:rPr>
      </w:pPr>
    </w:p>
    <w:p w:rsidR="003601B1" w:rsidRDefault="003601B1" w:rsidP="00A53D42">
      <w:pPr>
        <w:autoSpaceDE w:val="0"/>
        <w:autoSpaceDN w:val="0"/>
        <w:adjustRightInd w:val="0"/>
        <w:spacing w:after="0" w:line="360" w:lineRule="auto"/>
        <w:jc w:val="center"/>
        <w:rPr>
          <w:rFonts w:ascii="Arial" w:hAnsi="Arial" w:cs="Arial"/>
          <w:b/>
          <w:sz w:val="24"/>
          <w:szCs w:val="24"/>
        </w:rPr>
      </w:pPr>
    </w:p>
    <w:p w:rsidR="00031708" w:rsidRPr="009A03AF" w:rsidRDefault="00031708" w:rsidP="00C61F63">
      <w:pPr>
        <w:autoSpaceDE w:val="0"/>
        <w:autoSpaceDN w:val="0"/>
        <w:adjustRightInd w:val="0"/>
        <w:spacing w:after="0" w:line="240" w:lineRule="auto"/>
        <w:jc w:val="center"/>
        <w:outlineLvl w:val="0"/>
        <w:rPr>
          <w:rFonts w:ascii="Arial" w:hAnsi="Arial" w:cs="Arial"/>
        </w:rPr>
      </w:pPr>
      <w:r w:rsidRPr="009A03AF">
        <w:rPr>
          <w:rFonts w:ascii="Arial" w:hAnsi="Arial" w:cs="Arial"/>
        </w:rPr>
        <w:t>Tablo 4.</w:t>
      </w:r>
      <w:r w:rsidR="009A03AF">
        <w:rPr>
          <w:rFonts w:ascii="Arial" w:hAnsi="Arial" w:cs="Arial"/>
        </w:rPr>
        <w:t>12</w:t>
      </w:r>
      <w:r w:rsidRPr="009A03AF">
        <w:rPr>
          <w:rFonts w:ascii="Arial" w:hAnsi="Arial" w:cs="Arial"/>
        </w:rPr>
        <w:t xml:space="preserve">. Velilerin Mobil Teknolojilerle Aile Katılımını Arttırmaya Yönelik </w:t>
      </w:r>
      <w:r w:rsidR="007315E2">
        <w:rPr>
          <w:rFonts w:ascii="Arial" w:hAnsi="Arial" w:cs="Arial"/>
        </w:rPr>
        <w:t>Beklentileri</w:t>
      </w:r>
    </w:p>
    <w:p w:rsidR="00031708" w:rsidRDefault="00031708" w:rsidP="00031708">
      <w:pPr>
        <w:autoSpaceDE w:val="0"/>
        <w:autoSpaceDN w:val="0"/>
        <w:adjustRightInd w:val="0"/>
        <w:spacing w:after="0" w:line="240" w:lineRule="auto"/>
        <w:jc w:val="center"/>
        <w:rPr>
          <w:rFonts w:ascii="Arial" w:hAnsi="Arial" w:cs="Arial"/>
          <w:b/>
          <w:sz w:val="24"/>
          <w:szCs w:val="24"/>
        </w:rPr>
      </w:pPr>
    </w:p>
    <w:tbl>
      <w:tblPr>
        <w:tblW w:w="9697" w:type="dxa"/>
        <w:tblBorders>
          <w:top w:val="single" w:sz="4" w:space="0" w:color="auto"/>
          <w:bottom w:val="single" w:sz="4" w:space="0" w:color="auto"/>
        </w:tblBorders>
        <w:tblLook w:val="04A0"/>
      </w:tblPr>
      <w:tblGrid>
        <w:gridCol w:w="4010"/>
        <w:gridCol w:w="2591"/>
        <w:gridCol w:w="3096"/>
      </w:tblGrid>
      <w:tr w:rsidR="00031708" w:rsidRPr="00BB11D2" w:rsidTr="00002D86">
        <w:trPr>
          <w:trHeight w:val="508"/>
        </w:trPr>
        <w:tc>
          <w:tcPr>
            <w:tcW w:w="4010" w:type="dxa"/>
            <w:tcBorders>
              <w:top w:val="single" w:sz="4" w:space="0" w:color="auto"/>
              <w:bottom w:val="single" w:sz="4" w:space="0" w:color="auto"/>
            </w:tcBorders>
          </w:tcPr>
          <w:p w:rsidR="00031708" w:rsidRPr="00BB11D2" w:rsidRDefault="00031708" w:rsidP="00031708">
            <w:pPr>
              <w:tabs>
                <w:tab w:val="center" w:pos="6091"/>
              </w:tabs>
              <w:autoSpaceDE w:val="0"/>
              <w:autoSpaceDN w:val="0"/>
              <w:adjustRightInd w:val="0"/>
              <w:spacing w:after="0" w:line="360" w:lineRule="auto"/>
              <w:jc w:val="both"/>
              <w:rPr>
                <w:rFonts w:ascii="Arial" w:hAnsi="Arial" w:cs="Arial"/>
                <w:sz w:val="20"/>
                <w:szCs w:val="20"/>
              </w:rPr>
            </w:pPr>
          </w:p>
        </w:tc>
        <w:tc>
          <w:tcPr>
            <w:tcW w:w="2591" w:type="dxa"/>
            <w:tcBorders>
              <w:top w:val="single" w:sz="4" w:space="0" w:color="auto"/>
              <w:bottom w:val="single" w:sz="4" w:space="0" w:color="auto"/>
            </w:tcBorders>
          </w:tcPr>
          <w:p w:rsidR="00031708" w:rsidRPr="00EF3CBF" w:rsidRDefault="00031708" w:rsidP="00031708">
            <w:pPr>
              <w:tabs>
                <w:tab w:val="center" w:pos="6091"/>
              </w:tabs>
              <w:autoSpaceDE w:val="0"/>
              <w:autoSpaceDN w:val="0"/>
              <w:adjustRightInd w:val="0"/>
              <w:spacing w:after="0" w:line="360" w:lineRule="auto"/>
              <w:jc w:val="center"/>
              <w:rPr>
                <w:rFonts w:ascii="Arial" w:hAnsi="Arial" w:cs="Arial"/>
                <w:b/>
                <w:sz w:val="20"/>
                <w:szCs w:val="20"/>
              </w:rPr>
            </w:pPr>
            <w:r>
              <w:rPr>
                <w:rFonts w:ascii="Arial" w:hAnsi="Arial" w:cs="Arial"/>
                <w:b/>
                <w:bCs/>
                <w:position w:val="-4"/>
                <w:sz w:val="24"/>
                <w:szCs w:val="24"/>
              </w:rPr>
              <w:t xml:space="preserve">                             </w:t>
            </w:r>
            <w:r w:rsidRPr="00EF3CBF">
              <w:rPr>
                <w:rFonts w:ascii="Arial" w:hAnsi="Arial" w:cs="Arial"/>
                <w:b/>
                <w:bCs/>
                <w:position w:val="-4"/>
                <w:sz w:val="24"/>
                <w:szCs w:val="24"/>
              </w:rPr>
              <w:object w:dxaOrig="279" w:dyaOrig="320">
                <v:shape id="_x0000_i1031" type="#_x0000_t75" style="width:14.25pt;height:15.75pt" o:ole="">
                  <v:imagedata r:id="rId26" o:title=""/>
                </v:shape>
                <o:OLEObject Type="Embed" ProgID="Equation.3" ShapeID="_x0000_i1031" DrawAspect="Content" ObjectID="_1433423826" r:id="rId33"/>
              </w:object>
            </w:r>
          </w:p>
        </w:tc>
        <w:tc>
          <w:tcPr>
            <w:tcW w:w="3096" w:type="dxa"/>
            <w:tcBorders>
              <w:top w:val="single" w:sz="4" w:space="0" w:color="auto"/>
              <w:bottom w:val="single" w:sz="4" w:space="0" w:color="auto"/>
            </w:tcBorders>
          </w:tcPr>
          <w:p w:rsidR="00031708" w:rsidRPr="00E846E3" w:rsidRDefault="00002D86" w:rsidP="00031708">
            <w:pPr>
              <w:tabs>
                <w:tab w:val="center" w:pos="6091"/>
              </w:tabs>
              <w:autoSpaceDE w:val="0"/>
              <w:autoSpaceDN w:val="0"/>
              <w:adjustRightInd w:val="0"/>
              <w:spacing w:after="0" w:line="360" w:lineRule="auto"/>
              <w:jc w:val="center"/>
              <w:rPr>
                <w:rFonts w:ascii="Arial" w:hAnsi="Arial" w:cs="Arial"/>
                <w:sz w:val="20"/>
                <w:szCs w:val="20"/>
              </w:rPr>
            </w:pPr>
            <w:r>
              <w:rPr>
                <w:rFonts w:ascii="Arial" w:hAnsi="Arial" w:cs="Arial"/>
                <w:sz w:val="20"/>
                <w:szCs w:val="20"/>
              </w:rPr>
              <w:t xml:space="preserve">       </w:t>
            </w:r>
            <w:r w:rsidR="00031708">
              <w:rPr>
                <w:rFonts w:ascii="Arial" w:hAnsi="Arial" w:cs="Arial"/>
                <w:sz w:val="20"/>
                <w:szCs w:val="20"/>
              </w:rPr>
              <w:t xml:space="preserve">  </w:t>
            </w:r>
            <w:r w:rsidR="00031708" w:rsidRPr="00E846E3">
              <w:rPr>
                <w:rFonts w:ascii="Arial" w:hAnsi="Arial" w:cs="Arial"/>
                <w:sz w:val="20"/>
                <w:szCs w:val="20"/>
              </w:rPr>
              <w:t>SS</w:t>
            </w:r>
          </w:p>
        </w:tc>
      </w:tr>
      <w:tr w:rsidR="00031708" w:rsidRPr="00BB11D2" w:rsidTr="00002D86">
        <w:trPr>
          <w:trHeight w:val="368"/>
        </w:trPr>
        <w:tc>
          <w:tcPr>
            <w:tcW w:w="4010" w:type="dxa"/>
            <w:tcBorders>
              <w:top w:val="single" w:sz="4" w:space="0" w:color="auto"/>
            </w:tcBorders>
          </w:tcPr>
          <w:p w:rsidR="00031708" w:rsidRDefault="00031708" w:rsidP="00031708">
            <w:pPr>
              <w:autoSpaceDE w:val="0"/>
              <w:autoSpaceDN w:val="0"/>
              <w:adjustRightInd w:val="0"/>
              <w:spacing w:after="0" w:line="320" w:lineRule="atLeast"/>
              <w:jc w:val="both"/>
              <w:rPr>
                <w:rFonts w:ascii="Arial" w:hAnsi="Arial" w:cs="Arial"/>
                <w:sz w:val="20"/>
                <w:szCs w:val="20"/>
              </w:rPr>
            </w:pPr>
            <w:r>
              <w:rPr>
                <w:rFonts w:ascii="Arial" w:hAnsi="Arial" w:cs="Arial"/>
                <w:sz w:val="20"/>
                <w:szCs w:val="20"/>
              </w:rPr>
              <w:t xml:space="preserve">Çocuğumla ilgili bir problem durumunda öğretmeni ile bireysel görüşmeler yapabilirim. </w:t>
            </w:r>
          </w:p>
          <w:p w:rsidR="00031708" w:rsidRPr="002B2F57" w:rsidRDefault="00031708" w:rsidP="00031708">
            <w:pPr>
              <w:autoSpaceDE w:val="0"/>
              <w:autoSpaceDN w:val="0"/>
              <w:adjustRightInd w:val="0"/>
              <w:spacing w:after="0" w:line="320" w:lineRule="atLeast"/>
              <w:jc w:val="both"/>
              <w:rPr>
                <w:rFonts w:ascii="Arial" w:hAnsi="Arial" w:cs="Arial"/>
                <w:b/>
                <w:color w:val="000000"/>
                <w:sz w:val="20"/>
                <w:szCs w:val="20"/>
              </w:rPr>
            </w:pPr>
          </w:p>
        </w:tc>
        <w:tc>
          <w:tcPr>
            <w:tcW w:w="2591" w:type="dxa"/>
            <w:tcBorders>
              <w:top w:val="single" w:sz="4" w:space="0" w:color="auto"/>
            </w:tcBorders>
            <w:vAlign w:val="center"/>
          </w:tcPr>
          <w:p w:rsidR="00031708" w:rsidRPr="008B5F4C" w:rsidRDefault="00031708" w:rsidP="00031708">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4.04</w:t>
            </w:r>
          </w:p>
        </w:tc>
        <w:tc>
          <w:tcPr>
            <w:tcW w:w="3096" w:type="dxa"/>
            <w:tcBorders>
              <w:top w:val="single" w:sz="4" w:space="0" w:color="auto"/>
            </w:tcBorders>
            <w:vAlign w:val="center"/>
          </w:tcPr>
          <w:p w:rsidR="00031708" w:rsidRPr="008B5F4C" w:rsidRDefault="00002D86" w:rsidP="00031708">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031708">
              <w:rPr>
                <w:rFonts w:ascii="Arial" w:hAnsi="Arial" w:cs="Arial"/>
                <w:color w:val="000000"/>
                <w:sz w:val="20"/>
                <w:szCs w:val="20"/>
              </w:rPr>
              <w:t xml:space="preserve">  1.10</w:t>
            </w:r>
          </w:p>
        </w:tc>
      </w:tr>
      <w:tr w:rsidR="00031708" w:rsidRPr="00BB11D2" w:rsidTr="00002D86">
        <w:trPr>
          <w:trHeight w:val="386"/>
        </w:trPr>
        <w:tc>
          <w:tcPr>
            <w:tcW w:w="4010" w:type="dxa"/>
          </w:tcPr>
          <w:p w:rsidR="00031708" w:rsidRDefault="00031708" w:rsidP="00031708">
            <w:pPr>
              <w:autoSpaceDE w:val="0"/>
              <w:autoSpaceDN w:val="0"/>
              <w:adjustRightInd w:val="0"/>
              <w:spacing w:after="0" w:line="320" w:lineRule="atLeast"/>
              <w:jc w:val="both"/>
              <w:rPr>
                <w:rFonts w:ascii="Arial" w:hAnsi="Arial" w:cs="Arial"/>
                <w:spacing w:val="-1"/>
                <w:sz w:val="20"/>
                <w:szCs w:val="20"/>
              </w:rPr>
            </w:pPr>
            <w:r w:rsidRPr="00F77F7F">
              <w:rPr>
                <w:rFonts w:ascii="Arial" w:hAnsi="Arial" w:cs="Arial"/>
                <w:spacing w:val="-1"/>
                <w:sz w:val="20"/>
                <w:szCs w:val="20"/>
              </w:rPr>
              <w:t>Öğretmen planladığı sınıf içi etkinlikleri mobil teknolojiler üzerinden haber vererek etkinliklere katılımımı sağlayabilir.</w:t>
            </w:r>
          </w:p>
          <w:p w:rsidR="00031708" w:rsidRPr="002B2F57" w:rsidRDefault="00031708" w:rsidP="00031708">
            <w:pPr>
              <w:autoSpaceDE w:val="0"/>
              <w:autoSpaceDN w:val="0"/>
              <w:adjustRightInd w:val="0"/>
              <w:spacing w:after="0" w:line="320" w:lineRule="atLeast"/>
              <w:jc w:val="both"/>
              <w:rPr>
                <w:rFonts w:ascii="Arial" w:hAnsi="Arial" w:cs="Arial"/>
                <w:b/>
                <w:color w:val="000000"/>
                <w:sz w:val="20"/>
                <w:szCs w:val="20"/>
              </w:rPr>
            </w:pPr>
          </w:p>
        </w:tc>
        <w:tc>
          <w:tcPr>
            <w:tcW w:w="2591" w:type="dxa"/>
            <w:vAlign w:val="center"/>
          </w:tcPr>
          <w:p w:rsidR="00031708" w:rsidRPr="008B5F4C" w:rsidRDefault="00031708"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3.62</w:t>
            </w:r>
          </w:p>
        </w:tc>
        <w:tc>
          <w:tcPr>
            <w:tcW w:w="3096" w:type="dxa"/>
            <w:vAlign w:val="center"/>
          </w:tcPr>
          <w:p w:rsidR="00031708" w:rsidRPr="008B5F4C" w:rsidRDefault="00002D86"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031708">
              <w:rPr>
                <w:rFonts w:ascii="Arial" w:hAnsi="Arial" w:cs="Arial"/>
                <w:color w:val="000000"/>
                <w:sz w:val="20"/>
                <w:szCs w:val="20"/>
              </w:rPr>
              <w:t xml:space="preserve"> 1.24</w:t>
            </w:r>
          </w:p>
        </w:tc>
      </w:tr>
      <w:tr w:rsidR="001640BB" w:rsidRPr="00BB11D2" w:rsidTr="00002D86">
        <w:trPr>
          <w:trHeight w:val="368"/>
        </w:trPr>
        <w:tc>
          <w:tcPr>
            <w:tcW w:w="4010" w:type="dxa"/>
          </w:tcPr>
          <w:p w:rsidR="001640BB" w:rsidRDefault="001640BB" w:rsidP="004F10F8">
            <w:pPr>
              <w:autoSpaceDE w:val="0"/>
              <w:autoSpaceDN w:val="0"/>
              <w:adjustRightInd w:val="0"/>
              <w:spacing w:after="0" w:line="320" w:lineRule="atLeast"/>
              <w:jc w:val="both"/>
              <w:rPr>
                <w:rFonts w:ascii="Arial" w:hAnsi="Arial" w:cs="Arial"/>
                <w:sz w:val="20"/>
                <w:szCs w:val="20"/>
              </w:rPr>
            </w:pPr>
            <w:r w:rsidRPr="00F77F7F">
              <w:rPr>
                <w:rFonts w:ascii="Arial" w:hAnsi="Arial" w:cs="Arial"/>
                <w:sz w:val="20"/>
                <w:szCs w:val="20"/>
              </w:rPr>
              <w:t>Öğretmenin çocuğumun gelişimi ile ilgili hazırladığı değerlendirme raporları ve görüşleri mobil teknolojiler aracılığıyla paylaşabilirim.</w:t>
            </w:r>
          </w:p>
          <w:p w:rsidR="001640BB" w:rsidRPr="002B2F57" w:rsidRDefault="001640BB" w:rsidP="004F10F8">
            <w:pPr>
              <w:autoSpaceDE w:val="0"/>
              <w:autoSpaceDN w:val="0"/>
              <w:adjustRightInd w:val="0"/>
              <w:spacing w:after="0" w:line="320" w:lineRule="atLeast"/>
              <w:jc w:val="both"/>
              <w:rPr>
                <w:rFonts w:ascii="Arial" w:hAnsi="Arial" w:cs="Arial"/>
                <w:b/>
                <w:color w:val="000000"/>
                <w:sz w:val="20"/>
                <w:szCs w:val="20"/>
              </w:rPr>
            </w:pPr>
          </w:p>
        </w:tc>
        <w:tc>
          <w:tcPr>
            <w:tcW w:w="2591" w:type="dxa"/>
            <w:vAlign w:val="center"/>
          </w:tcPr>
          <w:p w:rsidR="001640BB" w:rsidRPr="008B5F4C" w:rsidRDefault="001640BB" w:rsidP="004F10F8">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3.57</w:t>
            </w:r>
          </w:p>
        </w:tc>
        <w:tc>
          <w:tcPr>
            <w:tcW w:w="3096" w:type="dxa"/>
            <w:vAlign w:val="center"/>
          </w:tcPr>
          <w:p w:rsidR="001640BB" w:rsidRPr="008B5F4C" w:rsidRDefault="00002D86" w:rsidP="004F10F8">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1640BB">
              <w:rPr>
                <w:rFonts w:ascii="Arial" w:hAnsi="Arial" w:cs="Arial"/>
                <w:color w:val="000000"/>
                <w:sz w:val="20"/>
                <w:szCs w:val="20"/>
              </w:rPr>
              <w:t xml:space="preserve">   1.37</w:t>
            </w:r>
          </w:p>
        </w:tc>
      </w:tr>
      <w:tr w:rsidR="00031708" w:rsidRPr="00BB11D2" w:rsidTr="00002D86">
        <w:trPr>
          <w:trHeight w:val="368"/>
        </w:trPr>
        <w:tc>
          <w:tcPr>
            <w:tcW w:w="4010" w:type="dxa"/>
          </w:tcPr>
          <w:p w:rsidR="0097228A" w:rsidRDefault="001640BB" w:rsidP="0097228A">
            <w:pPr>
              <w:autoSpaceDE w:val="0"/>
              <w:autoSpaceDN w:val="0"/>
              <w:adjustRightInd w:val="0"/>
              <w:spacing w:after="0" w:line="320" w:lineRule="atLeast"/>
              <w:jc w:val="both"/>
              <w:rPr>
                <w:rFonts w:ascii="Arial" w:hAnsi="Arial" w:cs="Arial"/>
                <w:sz w:val="20"/>
                <w:szCs w:val="20"/>
              </w:rPr>
            </w:pPr>
            <w:r>
              <w:rPr>
                <w:rFonts w:ascii="Arial" w:hAnsi="Arial" w:cs="Arial"/>
                <w:sz w:val="20"/>
                <w:szCs w:val="20"/>
              </w:rPr>
              <w:t xml:space="preserve">Çocuğumun sınıfta yaptığı etkinlikler ile ilgili oluşturulan mobil dijital ortamda dosyaları paylaşmam daha kolay olabilir. </w:t>
            </w:r>
          </w:p>
          <w:p w:rsidR="00031708" w:rsidRPr="002B2F57" w:rsidRDefault="00031708" w:rsidP="00031708">
            <w:pPr>
              <w:autoSpaceDE w:val="0"/>
              <w:autoSpaceDN w:val="0"/>
              <w:adjustRightInd w:val="0"/>
              <w:spacing w:after="0" w:line="320" w:lineRule="atLeast"/>
              <w:jc w:val="both"/>
              <w:rPr>
                <w:rFonts w:ascii="Arial" w:hAnsi="Arial" w:cs="Arial"/>
                <w:b/>
                <w:color w:val="000000"/>
                <w:sz w:val="20"/>
                <w:szCs w:val="20"/>
              </w:rPr>
            </w:pPr>
          </w:p>
        </w:tc>
        <w:tc>
          <w:tcPr>
            <w:tcW w:w="2591" w:type="dxa"/>
            <w:vAlign w:val="center"/>
          </w:tcPr>
          <w:p w:rsidR="00031708" w:rsidRPr="008B5F4C" w:rsidRDefault="00031708"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w:t>
            </w:r>
            <w:r w:rsidR="0097228A">
              <w:rPr>
                <w:rFonts w:ascii="Arial" w:hAnsi="Arial" w:cs="Arial"/>
                <w:color w:val="000000"/>
                <w:sz w:val="20"/>
                <w:szCs w:val="20"/>
              </w:rPr>
              <w:t>57</w:t>
            </w:r>
          </w:p>
        </w:tc>
        <w:tc>
          <w:tcPr>
            <w:tcW w:w="3096" w:type="dxa"/>
            <w:vAlign w:val="center"/>
          </w:tcPr>
          <w:p w:rsidR="00031708" w:rsidRPr="008B5F4C" w:rsidRDefault="00002D86" w:rsidP="001640BB">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031708">
              <w:rPr>
                <w:rFonts w:ascii="Arial" w:hAnsi="Arial" w:cs="Arial"/>
                <w:color w:val="000000"/>
                <w:sz w:val="20"/>
                <w:szCs w:val="20"/>
              </w:rPr>
              <w:t xml:space="preserve">  1.</w:t>
            </w:r>
            <w:r w:rsidR="001640BB">
              <w:rPr>
                <w:rFonts w:ascii="Arial" w:hAnsi="Arial" w:cs="Arial"/>
                <w:color w:val="000000"/>
                <w:sz w:val="20"/>
                <w:szCs w:val="20"/>
              </w:rPr>
              <w:t>23</w:t>
            </w:r>
          </w:p>
        </w:tc>
      </w:tr>
      <w:tr w:rsidR="00031708" w:rsidRPr="00BB11D2" w:rsidTr="00002D86">
        <w:trPr>
          <w:trHeight w:val="386"/>
        </w:trPr>
        <w:tc>
          <w:tcPr>
            <w:tcW w:w="4010" w:type="dxa"/>
          </w:tcPr>
          <w:p w:rsidR="0097228A" w:rsidRDefault="0097228A" w:rsidP="0097228A">
            <w:pPr>
              <w:autoSpaceDE w:val="0"/>
              <w:autoSpaceDN w:val="0"/>
              <w:adjustRightInd w:val="0"/>
              <w:spacing w:after="0" w:line="320" w:lineRule="atLeast"/>
              <w:jc w:val="both"/>
              <w:rPr>
                <w:rFonts w:ascii="Arial" w:hAnsi="Arial" w:cs="Arial"/>
                <w:sz w:val="20"/>
                <w:szCs w:val="20"/>
              </w:rPr>
            </w:pPr>
            <w:r>
              <w:rPr>
                <w:rFonts w:ascii="Arial" w:hAnsi="Arial" w:cs="Arial"/>
                <w:sz w:val="20"/>
                <w:szCs w:val="20"/>
              </w:rPr>
              <w:t xml:space="preserve">Mobil teknolojiler yoluyla çocuğumun sorunlarını öğretmen ve yöneticilerle paylaşabilirim. </w:t>
            </w:r>
          </w:p>
          <w:p w:rsidR="00031708" w:rsidRPr="002B2F57" w:rsidRDefault="00031708" w:rsidP="00031708">
            <w:pPr>
              <w:autoSpaceDE w:val="0"/>
              <w:autoSpaceDN w:val="0"/>
              <w:adjustRightInd w:val="0"/>
              <w:spacing w:after="0" w:line="320" w:lineRule="atLeast"/>
              <w:jc w:val="both"/>
              <w:rPr>
                <w:rFonts w:ascii="Arial" w:hAnsi="Arial" w:cs="Arial"/>
                <w:b/>
                <w:color w:val="000000"/>
                <w:sz w:val="20"/>
                <w:szCs w:val="20"/>
              </w:rPr>
            </w:pPr>
          </w:p>
        </w:tc>
        <w:tc>
          <w:tcPr>
            <w:tcW w:w="2591" w:type="dxa"/>
            <w:vAlign w:val="center"/>
          </w:tcPr>
          <w:p w:rsidR="00031708" w:rsidRPr="008B5F4C" w:rsidRDefault="00031708"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w:t>
            </w:r>
            <w:r w:rsidR="0097228A">
              <w:rPr>
                <w:rFonts w:ascii="Arial" w:hAnsi="Arial" w:cs="Arial"/>
                <w:color w:val="000000"/>
                <w:sz w:val="20"/>
                <w:szCs w:val="20"/>
              </w:rPr>
              <w:t>54</w:t>
            </w:r>
          </w:p>
        </w:tc>
        <w:tc>
          <w:tcPr>
            <w:tcW w:w="3096" w:type="dxa"/>
            <w:vAlign w:val="center"/>
          </w:tcPr>
          <w:p w:rsidR="00031708" w:rsidRPr="008B5F4C" w:rsidRDefault="00002D86"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031708">
              <w:rPr>
                <w:rFonts w:ascii="Arial" w:hAnsi="Arial" w:cs="Arial"/>
                <w:color w:val="000000"/>
                <w:sz w:val="20"/>
                <w:szCs w:val="20"/>
              </w:rPr>
              <w:t>1.</w:t>
            </w:r>
            <w:r w:rsidR="0097228A">
              <w:rPr>
                <w:rFonts w:ascii="Arial" w:hAnsi="Arial" w:cs="Arial"/>
                <w:color w:val="000000"/>
                <w:sz w:val="20"/>
                <w:szCs w:val="20"/>
              </w:rPr>
              <w:t>28</w:t>
            </w:r>
          </w:p>
        </w:tc>
      </w:tr>
      <w:tr w:rsidR="00031708" w:rsidRPr="00BB11D2" w:rsidTr="00002D86">
        <w:trPr>
          <w:trHeight w:val="368"/>
        </w:trPr>
        <w:tc>
          <w:tcPr>
            <w:tcW w:w="4010" w:type="dxa"/>
          </w:tcPr>
          <w:p w:rsidR="00031708" w:rsidRDefault="0097228A" w:rsidP="00031708">
            <w:pPr>
              <w:autoSpaceDE w:val="0"/>
              <w:autoSpaceDN w:val="0"/>
              <w:adjustRightInd w:val="0"/>
              <w:spacing w:after="0" w:line="320" w:lineRule="atLeast"/>
              <w:jc w:val="both"/>
              <w:rPr>
                <w:rFonts w:ascii="Arial" w:hAnsi="Arial" w:cs="Arial"/>
                <w:sz w:val="20"/>
                <w:szCs w:val="20"/>
              </w:rPr>
            </w:pPr>
            <w:r>
              <w:rPr>
                <w:rFonts w:ascii="Arial" w:hAnsi="Arial" w:cs="Arial"/>
                <w:sz w:val="20"/>
                <w:szCs w:val="20"/>
              </w:rPr>
              <w:t xml:space="preserve">Mobil teknolojiler aracılığıyla haber mektupları gönderilir. </w:t>
            </w:r>
          </w:p>
          <w:p w:rsidR="00031708" w:rsidRPr="002B2F57" w:rsidRDefault="00031708" w:rsidP="00031708">
            <w:pPr>
              <w:autoSpaceDE w:val="0"/>
              <w:autoSpaceDN w:val="0"/>
              <w:adjustRightInd w:val="0"/>
              <w:spacing w:after="0" w:line="320" w:lineRule="atLeast"/>
              <w:jc w:val="both"/>
              <w:rPr>
                <w:rFonts w:ascii="Arial" w:hAnsi="Arial" w:cs="Arial"/>
                <w:b/>
                <w:color w:val="000000"/>
                <w:sz w:val="20"/>
                <w:szCs w:val="20"/>
              </w:rPr>
            </w:pPr>
          </w:p>
        </w:tc>
        <w:tc>
          <w:tcPr>
            <w:tcW w:w="2591" w:type="dxa"/>
            <w:vAlign w:val="center"/>
          </w:tcPr>
          <w:p w:rsidR="00031708" w:rsidRPr="008B5F4C" w:rsidRDefault="00031708"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w:t>
            </w:r>
            <w:r w:rsidR="0097228A">
              <w:rPr>
                <w:rFonts w:ascii="Arial" w:hAnsi="Arial" w:cs="Arial"/>
                <w:color w:val="000000"/>
                <w:sz w:val="20"/>
                <w:szCs w:val="20"/>
              </w:rPr>
              <w:t>52</w:t>
            </w:r>
          </w:p>
        </w:tc>
        <w:tc>
          <w:tcPr>
            <w:tcW w:w="3096" w:type="dxa"/>
            <w:vAlign w:val="center"/>
          </w:tcPr>
          <w:p w:rsidR="00031708" w:rsidRPr="008B5F4C" w:rsidRDefault="00002D86"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031708">
              <w:rPr>
                <w:rFonts w:ascii="Arial" w:hAnsi="Arial" w:cs="Arial"/>
                <w:color w:val="000000"/>
                <w:sz w:val="20"/>
                <w:szCs w:val="20"/>
              </w:rPr>
              <w:t>1.</w:t>
            </w:r>
            <w:r w:rsidR="0097228A">
              <w:rPr>
                <w:rFonts w:ascii="Arial" w:hAnsi="Arial" w:cs="Arial"/>
                <w:color w:val="000000"/>
                <w:sz w:val="20"/>
                <w:szCs w:val="20"/>
              </w:rPr>
              <w:t>28</w:t>
            </w:r>
          </w:p>
        </w:tc>
      </w:tr>
      <w:tr w:rsidR="00031708" w:rsidRPr="00BB11D2" w:rsidTr="00002D86">
        <w:trPr>
          <w:trHeight w:val="368"/>
        </w:trPr>
        <w:tc>
          <w:tcPr>
            <w:tcW w:w="4010" w:type="dxa"/>
          </w:tcPr>
          <w:p w:rsidR="00031708" w:rsidRDefault="00031708" w:rsidP="00031708">
            <w:pPr>
              <w:autoSpaceDE w:val="0"/>
              <w:autoSpaceDN w:val="0"/>
              <w:adjustRightInd w:val="0"/>
              <w:spacing w:after="0" w:line="320" w:lineRule="atLeast"/>
              <w:jc w:val="both"/>
              <w:rPr>
                <w:rFonts w:ascii="Arial" w:hAnsi="Arial" w:cs="Arial"/>
                <w:spacing w:val="-3"/>
                <w:sz w:val="20"/>
                <w:szCs w:val="20"/>
              </w:rPr>
            </w:pPr>
            <w:r w:rsidRPr="00F77F7F">
              <w:rPr>
                <w:rFonts w:ascii="Arial" w:hAnsi="Arial" w:cs="Arial"/>
                <w:spacing w:val="-3"/>
                <w:sz w:val="20"/>
                <w:szCs w:val="20"/>
              </w:rPr>
              <w:t>Eğitim programı hakkında karar verme sürecine katılmam sağlanabilir</w:t>
            </w:r>
            <w:r>
              <w:rPr>
                <w:rFonts w:ascii="Arial" w:hAnsi="Arial" w:cs="Arial"/>
                <w:spacing w:val="-3"/>
                <w:sz w:val="20"/>
                <w:szCs w:val="20"/>
              </w:rPr>
              <w:t>.</w:t>
            </w:r>
          </w:p>
          <w:p w:rsidR="00031708" w:rsidRPr="002B2F57" w:rsidRDefault="00031708" w:rsidP="00031708">
            <w:pPr>
              <w:autoSpaceDE w:val="0"/>
              <w:autoSpaceDN w:val="0"/>
              <w:adjustRightInd w:val="0"/>
              <w:spacing w:after="0" w:line="320" w:lineRule="atLeast"/>
              <w:jc w:val="both"/>
              <w:rPr>
                <w:rFonts w:ascii="Arial" w:hAnsi="Arial" w:cs="Arial"/>
                <w:b/>
                <w:color w:val="000000"/>
                <w:sz w:val="20"/>
                <w:szCs w:val="20"/>
              </w:rPr>
            </w:pPr>
          </w:p>
        </w:tc>
        <w:tc>
          <w:tcPr>
            <w:tcW w:w="2591" w:type="dxa"/>
            <w:vAlign w:val="center"/>
          </w:tcPr>
          <w:p w:rsidR="00031708" w:rsidRPr="008B5F4C" w:rsidRDefault="00031708"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w:t>
            </w:r>
            <w:r w:rsidRPr="008B5F4C">
              <w:rPr>
                <w:rFonts w:ascii="Arial" w:hAnsi="Arial" w:cs="Arial"/>
                <w:color w:val="000000"/>
                <w:sz w:val="20"/>
                <w:szCs w:val="20"/>
              </w:rPr>
              <w:t>46</w:t>
            </w:r>
          </w:p>
        </w:tc>
        <w:tc>
          <w:tcPr>
            <w:tcW w:w="3096" w:type="dxa"/>
            <w:vAlign w:val="center"/>
          </w:tcPr>
          <w:p w:rsidR="00031708" w:rsidRPr="008B5F4C" w:rsidRDefault="00002D86"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031708">
              <w:rPr>
                <w:rFonts w:ascii="Arial" w:hAnsi="Arial" w:cs="Arial"/>
                <w:color w:val="000000"/>
                <w:sz w:val="20"/>
                <w:szCs w:val="20"/>
              </w:rPr>
              <w:t>1.</w:t>
            </w:r>
            <w:r w:rsidR="00031708" w:rsidRPr="008B5F4C">
              <w:rPr>
                <w:rFonts w:ascii="Arial" w:hAnsi="Arial" w:cs="Arial"/>
                <w:color w:val="000000"/>
                <w:sz w:val="20"/>
                <w:szCs w:val="20"/>
              </w:rPr>
              <w:t>18</w:t>
            </w:r>
          </w:p>
        </w:tc>
      </w:tr>
      <w:tr w:rsidR="00031708" w:rsidRPr="00BB11D2" w:rsidTr="00002D86">
        <w:trPr>
          <w:trHeight w:val="386"/>
        </w:trPr>
        <w:tc>
          <w:tcPr>
            <w:tcW w:w="4010" w:type="dxa"/>
          </w:tcPr>
          <w:p w:rsidR="00031708" w:rsidRDefault="0097228A" w:rsidP="00031708">
            <w:pPr>
              <w:autoSpaceDE w:val="0"/>
              <w:autoSpaceDN w:val="0"/>
              <w:adjustRightInd w:val="0"/>
              <w:spacing w:after="0" w:line="320" w:lineRule="atLeast"/>
              <w:jc w:val="both"/>
              <w:rPr>
                <w:rFonts w:ascii="Arial" w:hAnsi="Arial" w:cs="Arial"/>
                <w:spacing w:val="-1"/>
                <w:sz w:val="20"/>
                <w:szCs w:val="20"/>
              </w:rPr>
            </w:pPr>
            <w:r>
              <w:rPr>
                <w:rFonts w:ascii="Arial" w:hAnsi="Arial" w:cs="Arial"/>
                <w:spacing w:val="-1"/>
                <w:sz w:val="20"/>
                <w:szCs w:val="20"/>
              </w:rPr>
              <w:t xml:space="preserve">Online (çevrim içi) fotoğraf albümü ve fotoğraf panosu oluşturarak yapılan etkinlikler hakkında bilgi verilebilir. </w:t>
            </w:r>
          </w:p>
          <w:p w:rsidR="00031708" w:rsidRPr="002B2F57" w:rsidRDefault="00031708" w:rsidP="00031708">
            <w:pPr>
              <w:autoSpaceDE w:val="0"/>
              <w:autoSpaceDN w:val="0"/>
              <w:adjustRightInd w:val="0"/>
              <w:spacing w:after="0" w:line="320" w:lineRule="atLeast"/>
              <w:jc w:val="both"/>
              <w:rPr>
                <w:rFonts w:ascii="Arial" w:hAnsi="Arial" w:cs="Arial"/>
                <w:b/>
                <w:color w:val="000000"/>
                <w:sz w:val="20"/>
                <w:szCs w:val="20"/>
              </w:rPr>
            </w:pPr>
          </w:p>
        </w:tc>
        <w:tc>
          <w:tcPr>
            <w:tcW w:w="2591" w:type="dxa"/>
            <w:vAlign w:val="center"/>
          </w:tcPr>
          <w:p w:rsidR="00031708" w:rsidRPr="008B5F4C" w:rsidRDefault="00031708"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w:t>
            </w:r>
            <w:r w:rsidR="0097228A">
              <w:rPr>
                <w:rFonts w:ascii="Arial" w:hAnsi="Arial" w:cs="Arial"/>
                <w:color w:val="000000"/>
                <w:sz w:val="20"/>
                <w:szCs w:val="20"/>
              </w:rPr>
              <w:t>40</w:t>
            </w:r>
          </w:p>
        </w:tc>
        <w:tc>
          <w:tcPr>
            <w:tcW w:w="3096" w:type="dxa"/>
            <w:vAlign w:val="center"/>
          </w:tcPr>
          <w:p w:rsidR="00031708" w:rsidRPr="008B5F4C" w:rsidRDefault="00031708"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002D86">
              <w:rPr>
                <w:rFonts w:ascii="Arial" w:hAnsi="Arial" w:cs="Arial"/>
                <w:color w:val="000000"/>
                <w:sz w:val="20"/>
                <w:szCs w:val="20"/>
              </w:rPr>
              <w:t xml:space="preserve">      </w:t>
            </w:r>
            <w:r>
              <w:rPr>
                <w:rFonts w:ascii="Arial" w:hAnsi="Arial" w:cs="Arial"/>
                <w:color w:val="000000"/>
                <w:sz w:val="20"/>
                <w:szCs w:val="20"/>
              </w:rPr>
              <w:t xml:space="preserve"> 1.</w:t>
            </w:r>
            <w:r w:rsidR="0097228A">
              <w:rPr>
                <w:rFonts w:ascii="Arial" w:hAnsi="Arial" w:cs="Arial"/>
                <w:color w:val="000000"/>
                <w:sz w:val="20"/>
                <w:szCs w:val="20"/>
              </w:rPr>
              <w:t>29</w:t>
            </w:r>
          </w:p>
        </w:tc>
      </w:tr>
      <w:tr w:rsidR="00031708" w:rsidRPr="00BB11D2" w:rsidTr="00002D86">
        <w:trPr>
          <w:trHeight w:val="368"/>
        </w:trPr>
        <w:tc>
          <w:tcPr>
            <w:tcW w:w="4010" w:type="dxa"/>
          </w:tcPr>
          <w:p w:rsidR="00031708" w:rsidRDefault="0097228A" w:rsidP="00031708">
            <w:pPr>
              <w:autoSpaceDE w:val="0"/>
              <w:autoSpaceDN w:val="0"/>
              <w:adjustRightInd w:val="0"/>
              <w:spacing w:after="0" w:line="320" w:lineRule="atLeast"/>
              <w:jc w:val="both"/>
              <w:rPr>
                <w:rFonts w:ascii="Arial" w:hAnsi="Arial" w:cs="Arial"/>
                <w:sz w:val="20"/>
                <w:szCs w:val="20"/>
              </w:rPr>
            </w:pPr>
            <w:r>
              <w:rPr>
                <w:rFonts w:ascii="Arial" w:hAnsi="Arial" w:cs="Arial"/>
                <w:sz w:val="20"/>
                <w:szCs w:val="20"/>
              </w:rPr>
              <w:t xml:space="preserve">Mobil teknolojiler aracılığıyla düzenlenen konferanslara katılabilirim. </w:t>
            </w:r>
          </w:p>
          <w:p w:rsidR="00031708" w:rsidRPr="002B2F57" w:rsidRDefault="00031708" w:rsidP="00031708">
            <w:pPr>
              <w:autoSpaceDE w:val="0"/>
              <w:autoSpaceDN w:val="0"/>
              <w:adjustRightInd w:val="0"/>
              <w:spacing w:after="0" w:line="320" w:lineRule="atLeast"/>
              <w:jc w:val="both"/>
              <w:rPr>
                <w:rFonts w:ascii="Arial" w:hAnsi="Arial" w:cs="Arial"/>
                <w:b/>
                <w:color w:val="000000"/>
                <w:sz w:val="20"/>
                <w:szCs w:val="20"/>
              </w:rPr>
            </w:pPr>
          </w:p>
        </w:tc>
        <w:tc>
          <w:tcPr>
            <w:tcW w:w="2591" w:type="dxa"/>
            <w:vAlign w:val="center"/>
          </w:tcPr>
          <w:p w:rsidR="00031708" w:rsidRPr="008B5F4C" w:rsidRDefault="00031708"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3.</w:t>
            </w:r>
            <w:r w:rsidR="0097228A">
              <w:rPr>
                <w:rFonts w:ascii="Arial" w:hAnsi="Arial" w:cs="Arial"/>
                <w:color w:val="000000"/>
                <w:sz w:val="20"/>
                <w:szCs w:val="20"/>
              </w:rPr>
              <w:t>23</w:t>
            </w:r>
          </w:p>
        </w:tc>
        <w:tc>
          <w:tcPr>
            <w:tcW w:w="3096" w:type="dxa"/>
            <w:vAlign w:val="center"/>
          </w:tcPr>
          <w:p w:rsidR="00031708" w:rsidRPr="008B5F4C" w:rsidRDefault="00002D86" w:rsidP="0097228A">
            <w:pPr>
              <w:autoSpaceDE w:val="0"/>
              <w:autoSpaceDN w:val="0"/>
              <w:adjustRightInd w:val="0"/>
              <w:spacing w:after="0" w:line="720" w:lineRule="auto"/>
              <w:jc w:val="center"/>
              <w:rPr>
                <w:rFonts w:ascii="Arial" w:hAnsi="Arial" w:cs="Arial"/>
                <w:color w:val="000000"/>
                <w:sz w:val="20"/>
                <w:szCs w:val="20"/>
              </w:rPr>
            </w:pPr>
            <w:r>
              <w:rPr>
                <w:rFonts w:ascii="Arial" w:hAnsi="Arial" w:cs="Arial"/>
                <w:color w:val="000000"/>
                <w:sz w:val="20"/>
                <w:szCs w:val="20"/>
              </w:rPr>
              <w:t xml:space="preserve">            </w:t>
            </w:r>
            <w:r w:rsidR="00031708">
              <w:rPr>
                <w:rFonts w:ascii="Arial" w:hAnsi="Arial" w:cs="Arial"/>
                <w:color w:val="000000"/>
                <w:sz w:val="20"/>
                <w:szCs w:val="20"/>
              </w:rPr>
              <w:t>1.</w:t>
            </w:r>
            <w:r w:rsidR="0097228A">
              <w:rPr>
                <w:rFonts w:ascii="Arial" w:hAnsi="Arial" w:cs="Arial"/>
                <w:color w:val="000000"/>
                <w:sz w:val="20"/>
                <w:szCs w:val="20"/>
              </w:rPr>
              <w:t>23</w:t>
            </w:r>
          </w:p>
        </w:tc>
      </w:tr>
      <w:tr w:rsidR="00031708" w:rsidRPr="00BB11D2" w:rsidTr="00002D86">
        <w:trPr>
          <w:trHeight w:val="368"/>
        </w:trPr>
        <w:tc>
          <w:tcPr>
            <w:tcW w:w="4010" w:type="dxa"/>
          </w:tcPr>
          <w:p w:rsidR="00031708" w:rsidRPr="00BB7809" w:rsidRDefault="0097228A" w:rsidP="0097228A">
            <w:pPr>
              <w:autoSpaceDE w:val="0"/>
              <w:autoSpaceDN w:val="0"/>
              <w:adjustRightInd w:val="0"/>
              <w:spacing w:after="0" w:line="320" w:lineRule="atLeast"/>
              <w:rPr>
                <w:rFonts w:ascii="Arial" w:hAnsi="Arial" w:cs="Arial"/>
                <w:b/>
                <w:color w:val="000000"/>
                <w:sz w:val="20"/>
                <w:szCs w:val="20"/>
              </w:rPr>
            </w:pPr>
            <w:r>
              <w:rPr>
                <w:rFonts w:ascii="Arial" w:hAnsi="Arial" w:cs="Arial"/>
                <w:b/>
                <w:color w:val="000000"/>
                <w:sz w:val="20"/>
                <w:szCs w:val="20"/>
              </w:rPr>
              <w:t>Aile Katılımı</w:t>
            </w:r>
          </w:p>
        </w:tc>
        <w:tc>
          <w:tcPr>
            <w:tcW w:w="2591" w:type="dxa"/>
            <w:vAlign w:val="center"/>
          </w:tcPr>
          <w:p w:rsidR="00031708" w:rsidRPr="008B5F4C" w:rsidRDefault="00031708" w:rsidP="00031708">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 xml:space="preserve">                        3.</w:t>
            </w:r>
            <w:r w:rsidRPr="008B5F4C">
              <w:rPr>
                <w:rFonts w:ascii="Arial" w:hAnsi="Arial" w:cs="Arial"/>
                <w:color w:val="000000"/>
                <w:sz w:val="20"/>
                <w:szCs w:val="20"/>
              </w:rPr>
              <w:t>55</w:t>
            </w:r>
          </w:p>
        </w:tc>
        <w:tc>
          <w:tcPr>
            <w:tcW w:w="3096" w:type="dxa"/>
            <w:vAlign w:val="center"/>
          </w:tcPr>
          <w:p w:rsidR="00031708" w:rsidRPr="008B5F4C" w:rsidRDefault="00002D86" w:rsidP="00031708">
            <w:pPr>
              <w:autoSpaceDE w:val="0"/>
              <w:autoSpaceDN w:val="0"/>
              <w:adjustRightInd w:val="0"/>
              <w:spacing w:after="0" w:line="320" w:lineRule="atLeast"/>
              <w:jc w:val="center"/>
              <w:rPr>
                <w:rFonts w:ascii="Arial" w:hAnsi="Arial" w:cs="Arial"/>
                <w:color w:val="000000"/>
                <w:sz w:val="20"/>
                <w:szCs w:val="20"/>
              </w:rPr>
            </w:pPr>
            <w:r>
              <w:rPr>
                <w:rFonts w:ascii="Arial" w:hAnsi="Arial" w:cs="Arial"/>
                <w:color w:val="000000"/>
                <w:sz w:val="20"/>
                <w:szCs w:val="20"/>
              </w:rPr>
              <w:t xml:space="preserve">            </w:t>
            </w:r>
            <w:r w:rsidR="00031708">
              <w:rPr>
                <w:rFonts w:ascii="Arial" w:hAnsi="Arial" w:cs="Arial"/>
                <w:color w:val="000000"/>
                <w:sz w:val="20"/>
                <w:szCs w:val="20"/>
              </w:rPr>
              <w:t xml:space="preserve"> .</w:t>
            </w:r>
            <w:r w:rsidR="00031708" w:rsidRPr="008B5F4C">
              <w:rPr>
                <w:rFonts w:ascii="Arial" w:hAnsi="Arial" w:cs="Arial"/>
                <w:color w:val="000000"/>
                <w:sz w:val="20"/>
                <w:szCs w:val="20"/>
              </w:rPr>
              <w:t>93</w:t>
            </w:r>
          </w:p>
        </w:tc>
      </w:tr>
    </w:tbl>
    <w:p w:rsidR="00BA1D78" w:rsidRDefault="00BA1D78" w:rsidP="00A53D42">
      <w:pPr>
        <w:autoSpaceDE w:val="0"/>
        <w:autoSpaceDN w:val="0"/>
        <w:adjustRightInd w:val="0"/>
        <w:spacing w:after="0" w:line="360" w:lineRule="auto"/>
        <w:jc w:val="center"/>
        <w:rPr>
          <w:rFonts w:ascii="Arial" w:hAnsi="Arial" w:cs="Arial"/>
          <w:b/>
          <w:sz w:val="24"/>
          <w:szCs w:val="24"/>
        </w:rPr>
      </w:pPr>
    </w:p>
    <w:p w:rsidR="00BA1D78" w:rsidRDefault="00BA1D78" w:rsidP="00A53D42">
      <w:pPr>
        <w:autoSpaceDE w:val="0"/>
        <w:autoSpaceDN w:val="0"/>
        <w:adjustRightInd w:val="0"/>
        <w:spacing w:after="0" w:line="360" w:lineRule="auto"/>
        <w:jc w:val="center"/>
        <w:rPr>
          <w:rFonts w:ascii="Arial" w:hAnsi="Arial" w:cs="Arial"/>
          <w:b/>
          <w:sz w:val="24"/>
          <w:szCs w:val="24"/>
        </w:rPr>
      </w:pPr>
    </w:p>
    <w:p w:rsidR="00BA1D78" w:rsidRDefault="00BA1D78" w:rsidP="00A53D42">
      <w:pPr>
        <w:autoSpaceDE w:val="0"/>
        <w:autoSpaceDN w:val="0"/>
        <w:adjustRightInd w:val="0"/>
        <w:spacing w:after="0" w:line="360" w:lineRule="auto"/>
        <w:jc w:val="center"/>
        <w:rPr>
          <w:rFonts w:ascii="Arial" w:hAnsi="Arial" w:cs="Arial"/>
          <w:b/>
          <w:sz w:val="24"/>
          <w:szCs w:val="24"/>
        </w:rPr>
      </w:pPr>
    </w:p>
    <w:p w:rsidR="009A03AF" w:rsidRDefault="00036EE1" w:rsidP="00036EE1">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Pr="00036EE1">
        <w:rPr>
          <w:rFonts w:ascii="Arial" w:hAnsi="Arial" w:cs="Arial"/>
          <w:sz w:val="24"/>
          <w:szCs w:val="24"/>
        </w:rPr>
        <w:t>Tablo 4.</w:t>
      </w:r>
      <w:r w:rsidR="009A03AF">
        <w:rPr>
          <w:rFonts w:ascii="Arial" w:hAnsi="Arial" w:cs="Arial"/>
          <w:sz w:val="24"/>
          <w:szCs w:val="24"/>
        </w:rPr>
        <w:t>12</w:t>
      </w:r>
      <w:r w:rsidRPr="00036EE1">
        <w:rPr>
          <w:rFonts w:ascii="Arial" w:hAnsi="Arial" w:cs="Arial"/>
          <w:sz w:val="24"/>
          <w:szCs w:val="24"/>
        </w:rPr>
        <w:t>’</w:t>
      </w:r>
      <w:r w:rsidR="00202C38">
        <w:rPr>
          <w:rFonts w:ascii="Arial" w:hAnsi="Arial" w:cs="Arial"/>
          <w:sz w:val="24"/>
          <w:szCs w:val="24"/>
        </w:rPr>
        <w:t>y</w:t>
      </w:r>
      <w:r w:rsidRPr="00036EE1">
        <w:rPr>
          <w:rFonts w:ascii="Arial" w:hAnsi="Arial" w:cs="Arial"/>
          <w:sz w:val="24"/>
          <w:szCs w:val="24"/>
        </w:rPr>
        <w:t>e bakıldığında</w:t>
      </w:r>
      <w:r>
        <w:rPr>
          <w:rFonts w:ascii="Arial" w:hAnsi="Arial" w:cs="Arial"/>
          <w:sz w:val="24"/>
          <w:szCs w:val="24"/>
        </w:rPr>
        <w:t xml:space="preserve"> velilerin mobil teknolojilerle aile katılımını arttırmaya yönelik </w:t>
      </w:r>
      <w:r w:rsidR="007315E2">
        <w:rPr>
          <w:rFonts w:ascii="Arial" w:hAnsi="Arial" w:cs="Arial"/>
          <w:sz w:val="24"/>
          <w:szCs w:val="24"/>
        </w:rPr>
        <w:t>beklentilerinin</w:t>
      </w:r>
      <w:r>
        <w:rPr>
          <w:rFonts w:ascii="Arial" w:hAnsi="Arial" w:cs="Arial"/>
          <w:sz w:val="24"/>
          <w:szCs w:val="24"/>
        </w:rPr>
        <w:t xml:space="preserve"> genel olarak olumlu olduğunu söylemek mümkündür. </w:t>
      </w:r>
      <w:r w:rsidR="009A03AF">
        <w:rPr>
          <w:rFonts w:ascii="Arial" w:hAnsi="Arial" w:cs="Arial"/>
          <w:sz w:val="24"/>
          <w:szCs w:val="24"/>
        </w:rPr>
        <w:t xml:space="preserve">Ayrıca veliler mobil teknolojilerin kullanılmasıyla birlikte çocuğunun okuldaki bir problem anında öğretmen ile iletişim kurabileceklerini, aileye ancak etkinlik olduğu zaman mobil teknolojilerle haber verilebileceğini ve öğretmenin çocuğun gelişimi ile ilgili hazırladığı raporları paylaşabileceğini belirtmişlerdir. </w:t>
      </w:r>
    </w:p>
    <w:p w:rsidR="009A03AF" w:rsidRDefault="009A03AF" w:rsidP="00036EE1">
      <w:pPr>
        <w:autoSpaceDE w:val="0"/>
        <w:autoSpaceDN w:val="0"/>
        <w:adjustRightInd w:val="0"/>
        <w:spacing w:after="0" w:line="360" w:lineRule="auto"/>
        <w:jc w:val="both"/>
        <w:rPr>
          <w:rFonts w:ascii="Arial" w:hAnsi="Arial" w:cs="Arial"/>
          <w:sz w:val="24"/>
          <w:szCs w:val="24"/>
        </w:rPr>
      </w:pPr>
    </w:p>
    <w:p w:rsidR="00943E6B" w:rsidRPr="00573495" w:rsidRDefault="009A03AF" w:rsidP="0057349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036EE1">
        <w:rPr>
          <w:rFonts w:ascii="Arial" w:hAnsi="Arial" w:cs="Arial"/>
          <w:sz w:val="24"/>
          <w:szCs w:val="24"/>
        </w:rPr>
        <w:t xml:space="preserve">Benzer bir çalışmada Atabey (2008), velilerin mobil teknolojilerle aile katılımını arttırmaya yönelik algılarının genel olarak olumlu yönde olduğunu ortaya koymuştur. Yine tabloya göre velilerin en fazla katıldıkları görüş çocuğumla ilgili bir problem durumunda öğretmeni ile bireysel görüşmeler yapabilirim olmakla birlikte; en az katıldıkları görüş ise mobil teknolojiler aracılığıyla düzenlenen konferanslara katılabilirim görüşüdür. </w:t>
      </w:r>
    </w:p>
    <w:p w:rsidR="00943E6B" w:rsidRDefault="00943E6B" w:rsidP="00A53D42">
      <w:pPr>
        <w:autoSpaceDE w:val="0"/>
        <w:autoSpaceDN w:val="0"/>
        <w:adjustRightInd w:val="0"/>
        <w:spacing w:after="0" w:line="360" w:lineRule="auto"/>
        <w:rPr>
          <w:rFonts w:ascii="Arial" w:hAnsi="Arial" w:cs="Arial"/>
          <w:b/>
          <w:sz w:val="24"/>
          <w:szCs w:val="24"/>
        </w:rPr>
      </w:pPr>
    </w:p>
    <w:p w:rsidR="00E26B33" w:rsidRPr="00573495" w:rsidRDefault="00943E6B" w:rsidP="0054054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E26B33" w:rsidRDefault="00E26B33" w:rsidP="00C61F63">
      <w:pPr>
        <w:autoSpaceDE w:val="0"/>
        <w:autoSpaceDN w:val="0"/>
        <w:adjustRightInd w:val="0"/>
        <w:spacing w:after="0" w:line="360" w:lineRule="auto"/>
        <w:jc w:val="both"/>
        <w:outlineLvl w:val="0"/>
        <w:rPr>
          <w:rFonts w:ascii="Arial" w:hAnsi="Arial" w:cs="Arial"/>
          <w:b/>
          <w:sz w:val="24"/>
          <w:szCs w:val="24"/>
        </w:rPr>
      </w:pPr>
      <w:r>
        <w:rPr>
          <w:rFonts w:ascii="Arial" w:hAnsi="Arial" w:cs="Arial"/>
          <w:b/>
          <w:sz w:val="24"/>
          <w:szCs w:val="24"/>
        </w:rPr>
        <w:t xml:space="preserve">Okullara Göre Velilerin Okul Aile İşbirliği ve Aile Katılımına Yönelik </w:t>
      </w:r>
      <w:r w:rsidR="007315E2">
        <w:rPr>
          <w:rFonts w:ascii="Arial" w:hAnsi="Arial" w:cs="Arial"/>
          <w:b/>
          <w:sz w:val="24"/>
          <w:szCs w:val="24"/>
        </w:rPr>
        <w:t>Beklentileri</w:t>
      </w:r>
    </w:p>
    <w:p w:rsidR="00E26B33" w:rsidRDefault="00E26B33" w:rsidP="0054054D">
      <w:pPr>
        <w:autoSpaceDE w:val="0"/>
        <w:autoSpaceDN w:val="0"/>
        <w:adjustRightInd w:val="0"/>
        <w:spacing w:after="0" w:line="360" w:lineRule="auto"/>
        <w:jc w:val="both"/>
        <w:rPr>
          <w:rFonts w:ascii="Arial" w:hAnsi="Arial" w:cs="Arial"/>
          <w:b/>
          <w:sz w:val="24"/>
          <w:szCs w:val="24"/>
        </w:rPr>
      </w:pPr>
    </w:p>
    <w:p w:rsidR="00EA6825" w:rsidRPr="00B86D25" w:rsidRDefault="00EA6825" w:rsidP="00B86D25">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EA6825">
        <w:rPr>
          <w:rFonts w:ascii="Arial" w:hAnsi="Arial" w:cs="Arial"/>
          <w:sz w:val="24"/>
          <w:szCs w:val="24"/>
        </w:rPr>
        <w:t xml:space="preserve">Okullara göre </w:t>
      </w:r>
      <w:r>
        <w:rPr>
          <w:rFonts w:ascii="Arial" w:hAnsi="Arial" w:cs="Arial"/>
          <w:sz w:val="24"/>
          <w:szCs w:val="24"/>
        </w:rPr>
        <w:t>velilerin okul aile işbirliği ve aile</w:t>
      </w:r>
      <w:r w:rsidR="00573495">
        <w:rPr>
          <w:rFonts w:ascii="Arial" w:hAnsi="Arial" w:cs="Arial"/>
          <w:sz w:val="24"/>
          <w:szCs w:val="24"/>
        </w:rPr>
        <w:t xml:space="preserve"> katılımına yönelik </w:t>
      </w:r>
      <w:r w:rsidR="007315E2">
        <w:rPr>
          <w:rFonts w:ascii="Arial" w:hAnsi="Arial" w:cs="Arial"/>
          <w:sz w:val="24"/>
          <w:szCs w:val="24"/>
        </w:rPr>
        <w:t>beklentilerinin</w:t>
      </w:r>
      <w:r w:rsidR="00573495">
        <w:rPr>
          <w:rFonts w:ascii="Arial" w:hAnsi="Arial" w:cs="Arial"/>
          <w:sz w:val="24"/>
          <w:szCs w:val="24"/>
        </w:rPr>
        <w:t xml:space="preserve"> gittiği okullara göre farklılaşıp farklılaşmadığını belirleme amaçlı </w:t>
      </w:r>
      <w:r w:rsidR="00B86D25">
        <w:rPr>
          <w:rFonts w:ascii="Arial" w:hAnsi="Arial" w:cs="Arial"/>
          <w:sz w:val="24"/>
          <w:szCs w:val="24"/>
        </w:rPr>
        <w:t>K</w:t>
      </w:r>
      <w:r w:rsidR="00573495">
        <w:rPr>
          <w:rFonts w:ascii="Arial" w:hAnsi="Arial" w:cs="Arial"/>
          <w:sz w:val="24"/>
          <w:szCs w:val="24"/>
        </w:rPr>
        <w:t>ruskal-</w:t>
      </w:r>
      <w:r w:rsidR="00B86D25">
        <w:rPr>
          <w:rFonts w:ascii="Arial" w:hAnsi="Arial" w:cs="Arial"/>
          <w:sz w:val="24"/>
          <w:szCs w:val="24"/>
        </w:rPr>
        <w:t xml:space="preserve">Wallis testi yapılmıştır. </w:t>
      </w:r>
    </w:p>
    <w:p w:rsidR="00EA6825" w:rsidRDefault="00EA68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B86D25" w:rsidRDefault="00B86D25" w:rsidP="0054054D">
      <w:pPr>
        <w:autoSpaceDE w:val="0"/>
        <w:autoSpaceDN w:val="0"/>
        <w:adjustRightInd w:val="0"/>
        <w:spacing w:after="0" w:line="360" w:lineRule="auto"/>
        <w:jc w:val="both"/>
        <w:rPr>
          <w:rFonts w:ascii="Arial" w:hAnsi="Arial" w:cs="Arial"/>
          <w:b/>
          <w:sz w:val="24"/>
          <w:szCs w:val="24"/>
        </w:rPr>
      </w:pPr>
    </w:p>
    <w:p w:rsidR="00E26B33" w:rsidRPr="00B86D25" w:rsidRDefault="00E26B33" w:rsidP="00C61F63">
      <w:pPr>
        <w:autoSpaceDE w:val="0"/>
        <w:autoSpaceDN w:val="0"/>
        <w:adjustRightInd w:val="0"/>
        <w:spacing w:after="0" w:line="360" w:lineRule="auto"/>
        <w:jc w:val="center"/>
        <w:outlineLvl w:val="0"/>
        <w:rPr>
          <w:rFonts w:ascii="Arial" w:hAnsi="Arial" w:cs="Arial"/>
          <w:b/>
        </w:rPr>
      </w:pPr>
      <w:r w:rsidRPr="00B86D25">
        <w:rPr>
          <w:rFonts w:ascii="Arial" w:hAnsi="Arial" w:cs="Arial"/>
        </w:rPr>
        <w:lastRenderedPageBreak/>
        <w:t>Tablo 4.1</w:t>
      </w:r>
      <w:r w:rsidR="00B86D25">
        <w:rPr>
          <w:rFonts w:ascii="Arial" w:hAnsi="Arial" w:cs="Arial"/>
        </w:rPr>
        <w:t>3</w:t>
      </w:r>
      <w:r w:rsidRPr="00B86D25">
        <w:rPr>
          <w:rFonts w:ascii="Arial" w:hAnsi="Arial" w:cs="Arial"/>
        </w:rPr>
        <w:t xml:space="preserve">. Okullara Göre Velilerin </w:t>
      </w:r>
      <w:r w:rsidR="00EA6825" w:rsidRPr="00B86D25">
        <w:rPr>
          <w:rFonts w:ascii="Arial" w:hAnsi="Arial" w:cs="Arial"/>
        </w:rPr>
        <w:t xml:space="preserve">Okul Aile İşbirliğine  Yönelik </w:t>
      </w:r>
      <w:r w:rsidR="007315E2">
        <w:rPr>
          <w:rFonts w:ascii="Arial" w:hAnsi="Arial" w:cs="Arial"/>
        </w:rPr>
        <w:t>Beklentileri</w:t>
      </w:r>
    </w:p>
    <w:tbl>
      <w:tblPr>
        <w:tblpPr w:leftFromText="141" w:rightFromText="141" w:vertAnchor="text" w:horzAnchor="margin" w:tblpXSpec="center" w:tblpY="149"/>
        <w:tblW w:w="6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917"/>
        <w:gridCol w:w="1262"/>
        <w:gridCol w:w="649"/>
        <w:gridCol w:w="1098"/>
        <w:gridCol w:w="895"/>
        <w:gridCol w:w="895"/>
        <w:gridCol w:w="896"/>
      </w:tblGrid>
      <w:tr w:rsidR="00B86D25" w:rsidRPr="00102751" w:rsidTr="00B86D25">
        <w:trPr>
          <w:trHeight w:val="555"/>
        </w:trPr>
        <w:tc>
          <w:tcPr>
            <w:tcW w:w="2179" w:type="dxa"/>
            <w:gridSpan w:val="2"/>
            <w:shd w:val="clear" w:color="000000" w:fill="FFFFFF"/>
            <w:vAlign w:val="center"/>
          </w:tcPr>
          <w:p w:rsidR="00B86D25" w:rsidRDefault="00B86D25" w:rsidP="008A0DEA">
            <w:pPr>
              <w:autoSpaceDE w:val="0"/>
              <w:autoSpaceDN w:val="0"/>
              <w:adjustRightInd w:val="0"/>
              <w:jc w:val="center"/>
              <w:rPr>
                <w:b/>
                <w:color w:val="000000"/>
                <w:sz w:val="20"/>
                <w:szCs w:val="20"/>
              </w:rPr>
            </w:pPr>
          </w:p>
          <w:p w:rsidR="00B86D25" w:rsidRPr="00102751" w:rsidRDefault="00B86D25" w:rsidP="008A0DEA">
            <w:pPr>
              <w:autoSpaceDE w:val="0"/>
              <w:autoSpaceDN w:val="0"/>
              <w:adjustRightInd w:val="0"/>
              <w:jc w:val="center"/>
              <w:rPr>
                <w:b/>
                <w:color w:val="000000"/>
                <w:sz w:val="20"/>
                <w:szCs w:val="20"/>
              </w:rPr>
            </w:pPr>
            <w:r>
              <w:rPr>
                <w:b/>
                <w:color w:val="000000"/>
                <w:sz w:val="20"/>
                <w:szCs w:val="20"/>
              </w:rPr>
              <w:t>Okul</w:t>
            </w:r>
          </w:p>
        </w:tc>
        <w:tc>
          <w:tcPr>
            <w:tcW w:w="649" w:type="dxa"/>
            <w:shd w:val="clear" w:color="000000" w:fill="FFFFFF"/>
            <w:vAlign w:val="center"/>
          </w:tcPr>
          <w:p w:rsidR="00B86D25" w:rsidRDefault="00B86D25" w:rsidP="008A0DEA">
            <w:pPr>
              <w:autoSpaceDE w:val="0"/>
              <w:autoSpaceDN w:val="0"/>
              <w:adjustRightInd w:val="0"/>
              <w:jc w:val="center"/>
              <w:rPr>
                <w:b/>
                <w:color w:val="000000"/>
                <w:sz w:val="20"/>
                <w:szCs w:val="20"/>
              </w:rPr>
            </w:pPr>
          </w:p>
          <w:p w:rsidR="00B86D25" w:rsidRPr="00102751" w:rsidRDefault="00B86D25" w:rsidP="008A0DEA">
            <w:pPr>
              <w:autoSpaceDE w:val="0"/>
              <w:autoSpaceDN w:val="0"/>
              <w:adjustRightInd w:val="0"/>
              <w:jc w:val="center"/>
              <w:rPr>
                <w:b/>
                <w:color w:val="000000"/>
                <w:sz w:val="20"/>
                <w:szCs w:val="20"/>
              </w:rPr>
            </w:pPr>
            <w:r w:rsidRPr="00102751">
              <w:rPr>
                <w:b/>
                <w:color w:val="000000"/>
                <w:sz w:val="20"/>
                <w:szCs w:val="20"/>
              </w:rPr>
              <w:t>N</w:t>
            </w:r>
          </w:p>
        </w:tc>
        <w:tc>
          <w:tcPr>
            <w:tcW w:w="1098" w:type="dxa"/>
            <w:shd w:val="clear" w:color="000000" w:fill="FFFFFF"/>
            <w:vAlign w:val="center"/>
          </w:tcPr>
          <w:p w:rsidR="00B86D25" w:rsidRDefault="00B86D25" w:rsidP="008A0DEA">
            <w:pPr>
              <w:autoSpaceDE w:val="0"/>
              <w:autoSpaceDN w:val="0"/>
              <w:adjustRightInd w:val="0"/>
              <w:jc w:val="center"/>
              <w:rPr>
                <w:b/>
                <w:color w:val="000000"/>
                <w:sz w:val="20"/>
                <w:szCs w:val="20"/>
              </w:rPr>
            </w:pPr>
          </w:p>
          <w:p w:rsidR="00B86D25" w:rsidRPr="00102751" w:rsidRDefault="00B86D25" w:rsidP="008A0DEA">
            <w:pPr>
              <w:autoSpaceDE w:val="0"/>
              <w:autoSpaceDN w:val="0"/>
              <w:adjustRightInd w:val="0"/>
              <w:jc w:val="center"/>
              <w:rPr>
                <w:b/>
                <w:color w:val="000000"/>
                <w:sz w:val="20"/>
                <w:szCs w:val="20"/>
              </w:rPr>
            </w:pPr>
            <w:r>
              <w:rPr>
                <w:b/>
                <w:color w:val="000000"/>
                <w:sz w:val="20"/>
                <w:szCs w:val="20"/>
              </w:rPr>
              <w:t>Sıra Ort.</w:t>
            </w:r>
          </w:p>
        </w:tc>
        <w:tc>
          <w:tcPr>
            <w:tcW w:w="895" w:type="dxa"/>
            <w:shd w:val="clear" w:color="000000" w:fill="FFFFFF"/>
            <w:vAlign w:val="center"/>
          </w:tcPr>
          <w:p w:rsidR="00B86D25" w:rsidRDefault="00B86D25" w:rsidP="008A0DEA">
            <w:pPr>
              <w:autoSpaceDE w:val="0"/>
              <w:autoSpaceDN w:val="0"/>
              <w:adjustRightInd w:val="0"/>
              <w:jc w:val="center"/>
              <w:rPr>
                <w:b/>
                <w:color w:val="000000"/>
                <w:sz w:val="20"/>
                <w:szCs w:val="20"/>
              </w:rPr>
            </w:pPr>
          </w:p>
          <w:p w:rsidR="00B86D25" w:rsidRPr="003F3693" w:rsidRDefault="00B86D25" w:rsidP="008A0DEA">
            <w:pPr>
              <w:autoSpaceDE w:val="0"/>
              <w:autoSpaceDN w:val="0"/>
              <w:adjustRightInd w:val="0"/>
              <w:jc w:val="center"/>
              <w:rPr>
                <w:b/>
                <w:color w:val="000000"/>
                <w:sz w:val="20"/>
                <w:szCs w:val="20"/>
                <w:vertAlign w:val="superscript"/>
              </w:rPr>
            </w:pPr>
            <w:r>
              <w:rPr>
                <w:b/>
                <w:color w:val="000000"/>
                <w:sz w:val="20"/>
                <w:szCs w:val="20"/>
              </w:rPr>
              <w:t>X</w:t>
            </w:r>
            <w:r>
              <w:rPr>
                <w:b/>
                <w:color w:val="000000"/>
                <w:sz w:val="20"/>
                <w:szCs w:val="20"/>
                <w:vertAlign w:val="superscript"/>
              </w:rPr>
              <w:t>2</w:t>
            </w:r>
          </w:p>
        </w:tc>
        <w:tc>
          <w:tcPr>
            <w:tcW w:w="895" w:type="dxa"/>
            <w:shd w:val="clear" w:color="000000" w:fill="FFFFFF"/>
            <w:vAlign w:val="center"/>
          </w:tcPr>
          <w:p w:rsidR="00B86D25" w:rsidRDefault="00B86D25" w:rsidP="008A0DEA">
            <w:pPr>
              <w:autoSpaceDE w:val="0"/>
              <w:autoSpaceDN w:val="0"/>
              <w:adjustRightInd w:val="0"/>
              <w:jc w:val="center"/>
              <w:rPr>
                <w:b/>
                <w:color w:val="000000"/>
                <w:sz w:val="20"/>
                <w:szCs w:val="20"/>
              </w:rPr>
            </w:pPr>
          </w:p>
          <w:p w:rsidR="00B86D25" w:rsidRPr="00102751" w:rsidRDefault="00B86D25" w:rsidP="008A0DEA">
            <w:pPr>
              <w:autoSpaceDE w:val="0"/>
              <w:autoSpaceDN w:val="0"/>
              <w:adjustRightInd w:val="0"/>
              <w:jc w:val="center"/>
              <w:rPr>
                <w:b/>
                <w:color w:val="000000"/>
                <w:sz w:val="20"/>
                <w:szCs w:val="20"/>
              </w:rPr>
            </w:pPr>
            <w:r w:rsidRPr="00102751">
              <w:rPr>
                <w:b/>
                <w:color w:val="000000"/>
                <w:sz w:val="20"/>
                <w:szCs w:val="20"/>
              </w:rPr>
              <w:t>sd</w:t>
            </w:r>
          </w:p>
        </w:tc>
        <w:tc>
          <w:tcPr>
            <w:tcW w:w="896" w:type="dxa"/>
            <w:shd w:val="clear" w:color="000000" w:fill="FFFFFF"/>
            <w:vAlign w:val="center"/>
          </w:tcPr>
          <w:p w:rsidR="00B86D25" w:rsidRDefault="00B86D25" w:rsidP="008A0DEA">
            <w:pPr>
              <w:autoSpaceDE w:val="0"/>
              <w:autoSpaceDN w:val="0"/>
              <w:adjustRightInd w:val="0"/>
              <w:jc w:val="center"/>
              <w:rPr>
                <w:b/>
                <w:color w:val="000000"/>
                <w:sz w:val="20"/>
                <w:szCs w:val="20"/>
              </w:rPr>
            </w:pPr>
          </w:p>
          <w:p w:rsidR="00B86D25" w:rsidRPr="00102751" w:rsidRDefault="00B86D25" w:rsidP="008A0DEA">
            <w:pPr>
              <w:autoSpaceDE w:val="0"/>
              <w:autoSpaceDN w:val="0"/>
              <w:adjustRightInd w:val="0"/>
              <w:jc w:val="center"/>
              <w:rPr>
                <w:b/>
                <w:color w:val="000000"/>
                <w:sz w:val="20"/>
                <w:szCs w:val="20"/>
              </w:rPr>
            </w:pPr>
            <w:r w:rsidRPr="00102751">
              <w:rPr>
                <w:b/>
                <w:color w:val="000000"/>
                <w:sz w:val="20"/>
                <w:szCs w:val="20"/>
              </w:rPr>
              <w:t>P</w:t>
            </w: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1</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Şehit Yalçın İlkokulu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65</w:t>
            </w:r>
          </w:p>
        </w:tc>
        <w:tc>
          <w:tcPr>
            <w:tcW w:w="1098" w:type="dxa"/>
            <w:shd w:val="clear" w:color="000000" w:fill="FFFFFF"/>
            <w:vAlign w:val="center"/>
          </w:tcPr>
          <w:p w:rsidR="00B86D25" w:rsidRPr="00A514BF" w:rsidRDefault="00B86D25" w:rsidP="00EA6825">
            <w:pPr>
              <w:autoSpaceDE w:val="0"/>
              <w:autoSpaceDN w:val="0"/>
              <w:adjustRightInd w:val="0"/>
              <w:jc w:val="center"/>
              <w:rPr>
                <w:color w:val="000000"/>
                <w:sz w:val="20"/>
                <w:szCs w:val="20"/>
              </w:rPr>
            </w:pPr>
            <w:r>
              <w:rPr>
                <w:rFonts w:ascii="Arial" w:hAnsi="Arial" w:cs="Arial"/>
                <w:color w:val="000000"/>
                <w:sz w:val="18"/>
                <w:szCs w:val="18"/>
              </w:rPr>
              <w:t>374.5</w:t>
            </w:r>
            <w:r w:rsidRPr="00F42F64">
              <w:rPr>
                <w:rFonts w:ascii="Arial" w:hAnsi="Arial" w:cs="Arial"/>
                <w:color w:val="000000"/>
                <w:sz w:val="18"/>
                <w:szCs w:val="18"/>
              </w:rPr>
              <w:t>9</w:t>
            </w:r>
          </w:p>
        </w:tc>
        <w:tc>
          <w:tcPr>
            <w:tcW w:w="895" w:type="dxa"/>
            <w:vMerge w:val="restart"/>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color w:val="000000"/>
                <w:sz w:val="20"/>
                <w:szCs w:val="20"/>
              </w:rPr>
              <w:t>13.707</w:t>
            </w:r>
          </w:p>
        </w:tc>
        <w:tc>
          <w:tcPr>
            <w:tcW w:w="895" w:type="dxa"/>
            <w:vMerge w:val="restart"/>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color w:val="000000"/>
                <w:sz w:val="20"/>
                <w:szCs w:val="20"/>
              </w:rPr>
              <w:t>6</w:t>
            </w:r>
          </w:p>
        </w:tc>
        <w:tc>
          <w:tcPr>
            <w:tcW w:w="896" w:type="dxa"/>
            <w:vMerge w:val="restart"/>
            <w:tcBorders>
              <w:right w:val="single" w:sz="4" w:space="0" w:color="auto"/>
            </w:tcBorders>
            <w:shd w:val="clear" w:color="000000" w:fill="FFFFFF"/>
            <w:vAlign w:val="center"/>
          </w:tcPr>
          <w:p w:rsidR="00B86D25" w:rsidRPr="00A514BF" w:rsidRDefault="00B86D25" w:rsidP="00CC7265">
            <w:pPr>
              <w:autoSpaceDE w:val="0"/>
              <w:autoSpaceDN w:val="0"/>
              <w:adjustRightInd w:val="0"/>
              <w:jc w:val="center"/>
              <w:rPr>
                <w:color w:val="000000"/>
                <w:sz w:val="20"/>
                <w:szCs w:val="20"/>
              </w:rPr>
            </w:pPr>
            <w:r>
              <w:rPr>
                <w:color w:val="000000"/>
                <w:sz w:val="20"/>
                <w:szCs w:val="20"/>
              </w:rPr>
              <w:t>.033</w:t>
            </w: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2</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Yenicami Anaokulu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25</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415.</w:t>
            </w:r>
            <w:r w:rsidRPr="00F42F64">
              <w:rPr>
                <w:rFonts w:ascii="Arial" w:hAnsi="Arial" w:cs="Arial"/>
                <w:color w:val="000000"/>
                <w:sz w:val="18"/>
                <w:szCs w:val="18"/>
              </w:rPr>
              <w:t>18</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3</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Gülenyüzler Anaokulu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54</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406.</w:t>
            </w:r>
            <w:r w:rsidRPr="00F42F64">
              <w:rPr>
                <w:rFonts w:ascii="Arial" w:hAnsi="Arial" w:cs="Arial"/>
                <w:color w:val="000000"/>
                <w:sz w:val="18"/>
                <w:szCs w:val="18"/>
              </w:rPr>
              <w:t>65</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4</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Gelibolu İlkokulu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53</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360.</w:t>
            </w:r>
            <w:r w:rsidRPr="00F42F64">
              <w:rPr>
                <w:rFonts w:ascii="Arial" w:hAnsi="Arial" w:cs="Arial"/>
                <w:color w:val="000000"/>
                <w:sz w:val="18"/>
                <w:szCs w:val="18"/>
              </w:rPr>
              <w:t>51</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5</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Çağlayan İlkokulu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58</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322.</w:t>
            </w:r>
            <w:r w:rsidRPr="00F42F64">
              <w:rPr>
                <w:rFonts w:ascii="Arial" w:hAnsi="Arial" w:cs="Arial"/>
                <w:color w:val="000000"/>
                <w:sz w:val="18"/>
                <w:szCs w:val="18"/>
              </w:rPr>
              <w:t>57</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6</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Yeniyüzyıl Anaokulu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66</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455.</w:t>
            </w:r>
            <w:r w:rsidRPr="00F42F64">
              <w:rPr>
                <w:rFonts w:ascii="Arial" w:hAnsi="Arial" w:cs="Arial"/>
                <w:color w:val="000000"/>
                <w:sz w:val="18"/>
                <w:szCs w:val="18"/>
              </w:rPr>
              <w:t>83</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7</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Şehit Doğan Ahmet İlkokulu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48</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341.</w:t>
            </w:r>
            <w:r w:rsidRPr="00F42F64">
              <w:rPr>
                <w:rFonts w:ascii="Arial" w:hAnsi="Arial" w:cs="Arial"/>
                <w:color w:val="000000"/>
                <w:sz w:val="18"/>
                <w:szCs w:val="18"/>
              </w:rPr>
              <w:t>67</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8</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Fazıl Plümer Anaokulu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46</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423.</w:t>
            </w:r>
            <w:r w:rsidRPr="00F42F64">
              <w:rPr>
                <w:rFonts w:ascii="Arial" w:hAnsi="Arial" w:cs="Arial"/>
                <w:color w:val="000000"/>
                <w:sz w:val="18"/>
                <w:szCs w:val="18"/>
              </w:rPr>
              <w:t>47</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9</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Şehit Tuncer İlkokulu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52</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322.</w:t>
            </w:r>
            <w:r w:rsidRPr="00F42F64">
              <w:rPr>
                <w:rFonts w:ascii="Arial" w:hAnsi="Arial" w:cs="Arial"/>
                <w:color w:val="000000"/>
                <w:sz w:val="18"/>
                <w:szCs w:val="18"/>
              </w:rPr>
              <w:t>92</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10</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Necati Taşkın İlkokulu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103</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color w:val="000000"/>
                <w:sz w:val="20"/>
                <w:szCs w:val="20"/>
              </w:rPr>
              <w:t>429.</w:t>
            </w:r>
            <w:r w:rsidRPr="00A514BF">
              <w:rPr>
                <w:color w:val="000000"/>
                <w:sz w:val="20"/>
                <w:szCs w:val="20"/>
              </w:rPr>
              <w:t>51</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11</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Gönyeli İlkokulu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169</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404.</w:t>
            </w:r>
            <w:r w:rsidRPr="00F42F64">
              <w:rPr>
                <w:rFonts w:ascii="Arial" w:hAnsi="Arial" w:cs="Arial"/>
                <w:color w:val="000000"/>
                <w:sz w:val="18"/>
                <w:szCs w:val="18"/>
              </w:rPr>
              <w:t>79</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r w:rsidR="00B86D25" w:rsidRPr="00102751" w:rsidTr="00B86D25">
        <w:trPr>
          <w:trHeight w:val="555"/>
        </w:trPr>
        <w:tc>
          <w:tcPr>
            <w:tcW w:w="917" w:type="dxa"/>
            <w:shd w:val="clear" w:color="000000" w:fill="FFFFFF"/>
            <w:vAlign w:val="center"/>
          </w:tcPr>
          <w:p w:rsidR="00B86D25" w:rsidRPr="00CC7265" w:rsidRDefault="00B86D25" w:rsidP="008A0DEA">
            <w:pPr>
              <w:autoSpaceDE w:val="0"/>
              <w:autoSpaceDN w:val="0"/>
              <w:adjustRightInd w:val="0"/>
              <w:jc w:val="center"/>
              <w:rPr>
                <w:b/>
                <w:color w:val="000000"/>
                <w:sz w:val="24"/>
                <w:szCs w:val="24"/>
              </w:rPr>
            </w:pPr>
            <w:r w:rsidRPr="00CC7265">
              <w:rPr>
                <w:b/>
                <w:color w:val="000000"/>
                <w:sz w:val="24"/>
                <w:szCs w:val="24"/>
              </w:rPr>
              <w:t>12</w:t>
            </w:r>
          </w:p>
        </w:tc>
        <w:tc>
          <w:tcPr>
            <w:tcW w:w="1262"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Hamitköy İlkokulu</w:t>
            </w:r>
          </w:p>
        </w:tc>
        <w:tc>
          <w:tcPr>
            <w:tcW w:w="649"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sidRPr="00A514BF">
              <w:rPr>
                <w:color w:val="000000"/>
                <w:sz w:val="20"/>
                <w:szCs w:val="20"/>
              </w:rPr>
              <w:t>51</w:t>
            </w:r>
          </w:p>
        </w:tc>
        <w:tc>
          <w:tcPr>
            <w:tcW w:w="1098" w:type="dxa"/>
            <w:shd w:val="clear" w:color="000000" w:fill="FFFFFF"/>
            <w:vAlign w:val="center"/>
          </w:tcPr>
          <w:p w:rsidR="00B86D25" w:rsidRPr="00A514BF" w:rsidRDefault="00B86D25" w:rsidP="008A0DEA">
            <w:pPr>
              <w:autoSpaceDE w:val="0"/>
              <w:autoSpaceDN w:val="0"/>
              <w:adjustRightInd w:val="0"/>
              <w:jc w:val="center"/>
              <w:rPr>
                <w:color w:val="000000"/>
                <w:sz w:val="20"/>
                <w:szCs w:val="20"/>
              </w:rPr>
            </w:pPr>
            <w:r>
              <w:rPr>
                <w:rFonts w:ascii="Arial" w:hAnsi="Arial" w:cs="Arial"/>
                <w:color w:val="000000"/>
                <w:sz w:val="18"/>
                <w:szCs w:val="18"/>
              </w:rPr>
              <w:t>458.</w:t>
            </w:r>
            <w:r w:rsidRPr="00F42F64">
              <w:rPr>
                <w:rFonts w:ascii="Arial" w:hAnsi="Arial" w:cs="Arial"/>
                <w:color w:val="000000"/>
                <w:sz w:val="18"/>
                <w:szCs w:val="18"/>
              </w:rPr>
              <w:t>56</w:t>
            </w: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5" w:type="dxa"/>
            <w:vMerge/>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B86D25" w:rsidRPr="00A514BF" w:rsidRDefault="00B86D25" w:rsidP="008A0DEA">
            <w:pPr>
              <w:autoSpaceDE w:val="0"/>
              <w:autoSpaceDN w:val="0"/>
              <w:adjustRightInd w:val="0"/>
              <w:jc w:val="center"/>
              <w:rPr>
                <w:color w:val="000000"/>
                <w:sz w:val="20"/>
                <w:szCs w:val="20"/>
              </w:rPr>
            </w:pPr>
          </w:p>
        </w:tc>
      </w:tr>
    </w:tbl>
    <w:p w:rsidR="00E26B33" w:rsidRDefault="00E26B33" w:rsidP="0054054D">
      <w:pPr>
        <w:autoSpaceDE w:val="0"/>
        <w:autoSpaceDN w:val="0"/>
        <w:adjustRightInd w:val="0"/>
        <w:spacing w:after="0" w:line="360" w:lineRule="auto"/>
        <w:jc w:val="both"/>
        <w:rPr>
          <w:rFonts w:ascii="Arial" w:hAnsi="Arial" w:cs="Arial"/>
          <w:b/>
          <w:sz w:val="24"/>
          <w:szCs w:val="24"/>
        </w:rPr>
      </w:pPr>
    </w:p>
    <w:p w:rsidR="00E26B33" w:rsidRDefault="00E26B33"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A6825" w:rsidRDefault="00EA6825" w:rsidP="0054054D">
      <w:pPr>
        <w:autoSpaceDE w:val="0"/>
        <w:autoSpaceDN w:val="0"/>
        <w:adjustRightInd w:val="0"/>
        <w:spacing w:after="0" w:line="360" w:lineRule="auto"/>
        <w:jc w:val="both"/>
        <w:rPr>
          <w:rFonts w:ascii="Arial" w:hAnsi="Arial" w:cs="Arial"/>
          <w:b/>
          <w:sz w:val="24"/>
          <w:szCs w:val="24"/>
        </w:rPr>
      </w:pPr>
    </w:p>
    <w:p w:rsidR="00E26B33" w:rsidRDefault="00E26B33" w:rsidP="0054054D">
      <w:pPr>
        <w:autoSpaceDE w:val="0"/>
        <w:autoSpaceDN w:val="0"/>
        <w:adjustRightInd w:val="0"/>
        <w:spacing w:after="0" w:line="360" w:lineRule="auto"/>
        <w:jc w:val="both"/>
        <w:rPr>
          <w:rFonts w:ascii="Arial" w:hAnsi="Arial" w:cs="Arial"/>
          <w:b/>
          <w:sz w:val="24"/>
          <w:szCs w:val="24"/>
        </w:rPr>
      </w:pPr>
    </w:p>
    <w:p w:rsidR="00E26B33" w:rsidRDefault="00E26B33" w:rsidP="0054054D">
      <w:pPr>
        <w:autoSpaceDE w:val="0"/>
        <w:autoSpaceDN w:val="0"/>
        <w:adjustRightInd w:val="0"/>
        <w:spacing w:after="0" w:line="360" w:lineRule="auto"/>
        <w:jc w:val="both"/>
        <w:rPr>
          <w:rFonts w:ascii="Arial" w:hAnsi="Arial" w:cs="Arial"/>
          <w:b/>
          <w:sz w:val="24"/>
          <w:szCs w:val="24"/>
        </w:rPr>
      </w:pPr>
    </w:p>
    <w:p w:rsidR="009C5CEE" w:rsidRDefault="009C5CEE" w:rsidP="0054054D">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Default="00EA6825" w:rsidP="009C5CEE">
      <w:pPr>
        <w:autoSpaceDE w:val="0"/>
        <w:autoSpaceDN w:val="0"/>
        <w:adjustRightInd w:val="0"/>
        <w:spacing w:after="0" w:line="360" w:lineRule="auto"/>
        <w:jc w:val="both"/>
        <w:rPr>
          <w:rFonts w:ascii="Arial" w:hAnsi="Arial" w:cs="Arial"/>
          <w:b/>
          <w:sz w:val="24"/>
          <w:szCs w:val="24"/>
        </w:rPr>
      </w:pPr>
    </w:p>
    <w:p w:rsidR="00EA6825" w:rsidRPr="00B87749" w:rsidRDefault="00B86D25" w:rsidP="009C5CEE">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        </w:t>
      </w:r>
      <w:r w:rsidRPr="00B86D25">
        <w:rPr>
          <w:rFonts w:ascii="Arial" w:hAnsi="Arial" w:cs="Arial"/>
          <w:sz w:val="24"/>
          <w:szCs w:val="24"/>
        </w:rPr>
        <w:t>O</w:t>
      </w:r>
      <w:r w:rsidR="00B87749" w:rsidRPr="00B86D25">
        <w:rPr>
          <w:rFonts w:ascii="Arial" w:hAnsi="Arial" w:cs="Arial"/>
          <w:sz w:val="24"/>
          <w:szCs w:val="24"/>
        </w:rPr>
        <w:t>kull</w:t>
      </w:r>
      <w:r w:rsidR="00B87749" w:rsidRPr="00B87749">
        <w:rPr>
          <w:rFonts w:ascii="Arial" w:hAnsi="Arial" w:cs="Arial"/>
          <w:sz w:val="24"/>
          <w:szCs w:val="24"/>
        </w:rPr>
        <w:t xml:space="preserve">ara göre velilerin okul aile işbirliğine ilişkin  </w:t>
      </w:r>
      <w:r w:rsidR="007315E2">
        <w:rPr>
          <w:rFonts w:ascii="Arial" w:hAnsi="Arial" w:cs="Arial"/>
          <w:sz w:val="24"/>
          <w:szCs w:val="24"/>
        </w:rPr>
        <w:t>beklentilerinde</w:t>
      </w:r>
      <w:r w:rsidR="00B87749" w:rsidRPr="00B87749">
        <w:rPr>
          <w:rFonts w:ascii="Arial" w:hAnsi="Arial" w:cs="Arial"/>
          <w:sz w:val="24"/>
          <w:szCs w:val="24"/>
        </w:rPr>
        <w:t xml:space="preserve"> anlamlı bir farkın </w:t>
      </w:r>
      <w:r w:rsidR="009C3273">
        <w:rPr>
          <w:rFonts w:ascii="Arial" w:hAnsi="Arial" w:cs="Arial"/>
          <w:sz w:val="24"/>
          <w:szCs w:val="24"/>
        </w:rPr>
        <w:t>olduğu</w:t>
      </w:r>
      <w:r w:rsidR="00B87749" w:rsidRPr="00B87749">
        <w:rPr>
          <w:rFonts w:ascii="Arial" w:hAnsi="Arial" w:cs="Arial"/>
          <w:sz w:val="24"/>
          <w:szCs w:val="24"/>
        </w:rPr>
        <w:t xml:space="preserve"> </w:t>
      </w:r>
      <w:r>
        <w:rPr>
          <w:rFonts w:ascii="Arial" w:hAnsi="Arial" w:cs="Arial"/>
          <w:sz w:val="24"/>
          <w:szCs w:val="24"/>
        </w:rPr>
        <w:t>belirlenmiştir</w:t>
      </w:r>
      <w:r w:rsidR="00B87749">
        <w:rPr>
          <w:rFonts w:ascii="Arial" w:hAnsi="Arial" w:cs="Arial"/>
          <w:sz w:val="24"/>
          <w:szCs w:val="24"/>
        </w:rPr>
        <w:t xml:space="preserve"> </w:t>
      </w:r>
      <w:r w:rsidR="000B0BF3" w:rsidRPr="000F4F45">
        <w:rPr>
          <w:rFonts w:ascii="Arial" w:hAnsi="Arial" w:cs="Arial"/>
          <w:i/>
          <w:sz w:val="24"/>
          <w:szCs w:val="24"/>
        </w:rPr>
        <w:t>(p</w:t>
      </w:r>
      <w:r w:rsidR="009C3273" w:rsidRPr="000F4F45">
        <w:rPr>
          <w:rFonts w:ascii="Arial" w:hAnsi="Arial" w:cs="Arial"/>
          <w:i/>
          <w:sz w:val="24"/>
          <w:szCs w:val="24"/>
        </w:rPr>
        <w:t>&lt;</w:t>
      </w:r>
      <w:r w:rsidR="000B0BF3" w:rsidRPr="000F4F45">
        <w:rPr>
          <w:rFonts w:ascii="Arial" w:hAnsi="Arial" w:cs="Arial"/>
          <w:i/>
          <w:sz w:val="24"/>
          <w:szCs w:val="24"/>
        </w:rPr>
        <w:t>0.05)</w:t>
      </w:r>
      <w:r w:rsidR="000A4F59" w:rsidRPr="000F4F45">
        <w:rPr>
          <w:rFonts w:ascii="Arial" w:hAnsi="Arial" w:cs="Arial"/>
          <w:i/>
          <w:sz w:val="24"/>
          <w:szCs w:val="24"/>
        </w:rPr>
        <w:t>.</w:t>
      </w:r>
      <w:r>
        <w:rPr>
          <w:rFonts w:ascii="Arial" w:hAnsi="Arial" w:cs="Arial"/>
          <w:sz w:val="24"/>
          <w:szCs w:val="24"/>
        </w:rPr>
        <w:t xml:space="preserve"> Belirlenen bu farkın Çağlayan İlkokulu ve Şehit Tuncer İlkokulundan kaynaklandığı görülmektedir. Bu okulların beklentileri diğer okullara göre daha düşüktür. </w:t>
      </w:r>
      <w:r w:rsidR="005C57F0">
        <w:rPr>
          <w:rFonts w:ascii="Arial" w:hAnsi="Arial" w:cs="Arial"/>
          <w:sz w:val="24"/>
          <w:szCs w:val="24"/>
        </w:rPr>
        <w:t xml:space="preserve">Ortaya çıkan bu </w:t>
      </w:r>
      <w:r w:rsidR="00DD2FC6">
        <w:rPr>
          <w:rFonts w:ascii="Arial" w:hAnsi="Arial" w:cs="Arial"/>
          <w:sz w:val="24"/>
          <w:szCs w:val="24"/>
        </w:rPr>
        <w:t>farklılığın nedeni;</w:t>
      </w:r>
      <w:r w:rsidR="005C57F0">
        <w:rPr>
          <w:rFonts w:ascii="Arial" w:hAnsi="Arial" w:cs="Arial"/>
          <w:sz w:val="24"/>
          <w:szCs w:val="24"/>
        </w:rPr>
        <w:t xml:space="preserve"> velilerin öğrenim durumlarının </w:t>
      </w:r>
      <w:r w:rsidR="000F4F45">
        <w:rPr>
          <w:rFonts w:ascii="Arial" w:hAnsi="Arial" w:cs="Arial"/>
          <w:sz w:val="24"/>
          <w:szCs w:val="24"/>
        </w:rPr>
        <w:t xml:space="preserve">düşük olması ile ilişkilendirilebilir. </w:t>
      </w:r>
    </w:p>
    <w:p w:rsidR="008A0DEA" w:rsidRDefault="008A0DEA" w:rsidP="008A0DEA">
      <w:pPr>
        <w:autoSpaceDE w:val="0"/>
        <w:autoSpaceDN w:val="0"/>
        <w:adjustRightInd w:val="0"/>
        <w:spacing w:after="0" w:line="360" w:lineRule="auto"/>
        <w:jc w:val="center"/>
        <w:rPr>
          <w:rFonts w:ascii="Arial" w:hAnsi="Arial" w:cs="Arial"/>
          <w:sz w:val="18"/>
          <w:szCs w:val="18"/>
        </w:rPr>
      </w:pPr>
    </w:p>
    <w:p w:rsidR="008A0DEA" w:rsidRPr="000A4F59" w:rsidRDefault="008A0DEA" w:rsidP="00C61F63">
      <w:pPr>
        <w:autoSpaceDE w:val="0"/>
        <w:autoSpaceDN w:val="0"/>
        <w:adjustRightInd w:val="0"/>
        <w:spacing w:after="0" w:line="360" w:lineRule="auto"/>
        <w:jc w:val="center"/>
        <w:outlineLvl w:val="0"/>
        <w:rPr>
          <w:rFonts w:ascii="Arial" w:hAnsi="Arial" w:cs="Arial"/>
          <w:b/>
        </w:rPr>
      </w:pPr>
      <w:r w:rsidRPr="000A4F59">
        <w:rPr>
          <w:rFonts w:ascii="Arial" w:hAnsi="Arial" w:cs="Arial"/>
        </w:rPr>
        <w:t>Tablo 4.1</w:t>
      </w:r>
      <w:r w:rsidR="00B86D25" w:rsidRPr="000A4F59">
        <w:rPr>
          <w:rFonts w:ascii="Arial" w:hAnsi="Arial" w:cs="Arial"/>
        </w:rPr>
        <w:t>4</w:t>
      </w:r>
      <w:r w:rsidRPr="000A4F59">
        <w:rPr>
          <w:rFonts w:ascii="Arial" w:hAnsi="Arial" w:cs="Arial"/>
        </w:rPr>
        <w:t xml:space="preserve">. Okullara Göre Velilerin Aile Katılımına Yönelik </w:t>
      </w:r>
      <w:r w:rsidR="007315E2">
        <w:rPr>
          <w:rFonts w:ascii="Arial" w:hAnsi="Arial" w:cs="Arial"/>
        </w:rPr>
        <w:t>Beklentileri</w:t>
      </w:r>
    </w:p>
    <w:tbl>
      <w:tblPr>
        <w:tblpPr w:leftFromText="141" w:rightFromText="141" w:vertAnchor="text" w:horzAnchor="margin" w:tblpXSpec="center" w:tblpY="98"/>
        <w:tblW w:w="6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015"/>
        <w:gridCol w:w="1262"/>
        <w:gridCol w:w="649"/>
        <w:gridCol w:w="1098"/>
        <w:gridCol w:w="895"/>
        <w:gridCol w:w="895"/>
        <w:gridCol w:w="896"/>
      </w:tblGrid>
      <w:tr w:rsidR="000A4F59" w:rsidRPr="00102751" w:rsidTr="000A4F59">
        <w:trPr>
          <w:trHeight w:val="555"/>
        </w:trPr>
        <w:tc>
          <w:tcPr>
            <w:tcW w:w="2277" w:type="dxa"/>
            <w:gridSpan w:val="2"/>
            <w:shd w:val="clear" w:color="000000" w:fill="FFFFFF"/>
            <w:vAlign w:val="center"/>
          </w:tcPr>
          <w:p w:rsidR="000A4F59" w:rsidRDefault="000A4F59" w:rsidP="008A0DEA">
            <w:pPr>
              <w:autoSpaceDE w:val="0"/>
              <w:autoSpaceDN w:val="0"/>
              <w:adjustRightInd w:val="0"/>
              <w:jc w:val="center"/>
              <w:rPr>
                <w:b/>
                <w:color w:val="000000"/>
                <w:sz w:val="20"/>
                <w:szCs w:val="20"/>
              </w:rPr>
            </w:pPr>
          </w:p>
          <w:p w:rsidR="000A4F59" w:rsidRPr="00102751" w:rsidRDefault="000A4F59" w:rsidP="008A0DEA">
            <w:pPr>
              <w:autoSpaceDE w:val="0"/>
              <w:autoSpaceDN w:val="0"/>
              <w:adjustRightInd w:val="0"/>
              <w:jc w:val="center"/>
              <w:rPr>
                <w:b/>
                <w:color w:val="000000"/>
                <w:sz w:val="20"/>
                <w:szCs w:val="20"/>
              </w:rPr>
            </w:pPr>
            <w:r>
              <w:rPr>
                <w:b/>
                <w:color w:val="000000"/>
                <w:sz w:val="20"/>
                <w:szCs w:val="20"/>
              </w:rPr>
              <w:t>Okul</w:t>
            </w:r>
          </w:p>
        </w:tc>
        <w:tc>
          <w:tcPr>
            <w:tcW w:w="649" w:type="dxa"/>
            <w:shd w:val="clear" w:color="000000" w:fill="FFFFFF"/>
            <w:vAlign w:val="center"/>
          </w:tcPr>
          <w:p w:rsidR="000A4F59" w:rsidRDefault="000A4F59" w:rsidP="008A0DEA">
            <w:pPr>
              <w:autoSpaceDE w:val="0"/>
              <w:autoSpaceDN w:val="0"/>
              <w:adjustRightInd w:val="0"/>
              <w:jc w:val="center"/>
              <w:rPr>
                <w:b/>
                <w:color w:val="000000"/>
                <w:sz w:val="20"/>
                <w:szCs w:val="20"/>
              </w:rPr>
            </w:pPr>
          </w:p>
          <w:p w:rsidR="000A4F59" w:rsidRPr="00102751" w:rsidRDefault="000A4F59" w:rsidP="008A0DEA">
            <w:pPr>
              <w:autoSpaceDE w:val="0"/>
              <w:autoSpaceDN w:val="0"/>
              <w:adjustRightInd w:val="0"/>
              <w:jc w:val="center"/>
              <w:rPr>
                <w:b/>
                <w:color w:val="000000"/>
                <w:sz w:val="20"/>
                <w:szCs w:val="20"/>
              </w:rPr>
            </w:pPr>
            <w:r w:rsidRPr="00102751">
              <w:rPr>
                <w:b/>
                <w:color w:val="000000"/>
                <w:sz w:val="20"/>
                <w:szCs w:val="20"/>
              </w:rPr>
              <w:t>N</w:t>
            </w:r>
          </w:p>
        </w:tc>
        <w:tc>
          <w:tcPr>
            <w:tcW w:w="1098" w:type="dxa"/>
            <w:shd w:val="clear" w:color="000000" w:fill="FFFFFF"/>
            <w:vAlign w:val="center"/>
          </w:tcPr>
          <w:p w:rsidR="000A4F59" w:rsidRDefault="000A4F59" w:rsidP="008A0DEA">
            <w:pPr>
              <w:autoSpaceDE w:val="0"/>
              <w:autoSpaceDN w:val="0"/>
              <w:adjustRightInd w:val="0"/>
              <w:jc w:val="center"/>
              <w:rPr>
                <w:b/>
                <w:color w:val="000000"/>
                <w:sz w:val="20"/>
                <w:szCs w:val="20"/>
              </w:rPr>
            </w:pPr>
          </w:p>
          <w:p w:rsidR="000A4F59" w:rsidRPr="00102751" w:rsidRDefault="000A4F59" w:rsidP="008A0DEA">
            <w:pPr>
              <w:autoSpaceDE w:val="0"/>
              <w:autoSpaceDN w:val="0"/>
              <w:adjustRightInd w:val="0"/>
              <w:jc w:val="center"/>
              <w:rPr>
                <w:b/>
                <w:color w:val="000000"/>
                <w:sz w:val="20"/>
                <w:szCs w:val="20"/>
              </w:rPr>
            </w:pPr>
            <w:r>
              <w:rPr>
                <w:b/>
                <w:color w:val="000000"/>
                <w:sz w:val="20"/>
                <w:szCs w:val="20"/>
              </w:rPr>
              <w:t>Sıra Ort.</w:t>
            </w:r>
          </w:p>
        </w:tc>
        <w:tc>
          <w:tcPr>
            <w:tcW w:w="895" w:type="dxa"/>
            <w:shd w:val="clear" w:color="000000" w:fill="FFFFFF"/>
            <w:vAlign w:val="center"/>
          </w:tcPr>
          <w:p w:rsidR="000A4F59" w:rsidRDefault="000A4F59" w:rsidP="008A0DEA">
            <w:pPr>
              <w:autoSpaceDE w:val="0"/>
              <w:autoSpaceDN w:val="0"/>
              <w:adjustRightInd w:val="0"/>
              <w:jc w:val="center"/>
              <w:rPr>
                <w:b/>
                <w:color w:val="000000"/>
                <w:sz w:val="20"/>
                <w:szCs w:val="20"/>
              </w:rPr>
            </w:pPr>
          </w:p>
          <w:p w:rsidR="000A4F59" w:rsidRPr="003F3693" w:rsidRDefault="000A4F59" w:rsidP="008A0DEA">
            <w:pPr>
              <w:autoSpaceDE w:val="0"/>
              <w:autoSpaceDN w:val="0"/>
              <w:adjustRightInd w:val="0"/>
              <w:jc w:val="center"/>
              <w:rPr>
                <w:b/>
                <w:color w:val="000000"/>
                <w:sz w:val="20"/>
                <w:szCs w:val="20"/>
                <w:vertAlign w:val="superscript"/>
              </w:rPr>
            </w:pPr>
            <w:r>
              <w:rPr>
                <w:b/>
                <w:color w:val="000000"/>
                <w:sz w:val="20"/>
                <w:szCs w:val="20"/>
              </w:rPr>
              <w:t>X</w:t>
            </w:r>
            <w:r>
              <w:rPr>
                <w:b/>
                <w:color w:val="000000"/>
                <w:sz w:val="20"/>
                <w:szCs w:val="20"/>
                <w:vertAlign w:val="superscript"/>
              </w:rPr>
              <w:t>2</w:t>
            </w:r>
          </w:p>
        </w:tc>
        <w:tc>
          <w:tcPr>
            <w:tcW w:w="895" w:type="dxa"/>
            <w:shd w:val="clear" w:color="000000" w:fill="FFFFFF"/>
            <w:vAlign w:val="center"/>
          </w:tcPr>
          <w:p w:rsidR="000A4F59" w:rsidRDefault="000A4F59" w:rsidP="008A0DEA">
            <w:pPr>
              <w:autoSpaceDE w:val="0"/>
              <w:autoSpaceDN w:val="0"/>
              <w:adjustRightInd w:val="0"/>
              <w:jc w:val="center"/>
              <w:rPr>
                <w:b/>
                <w:color w:val="000000"/>
                <w:sz w:val="20"/>
                <w:szCs w:val="20"/>
              </w:rPr>
            </w:pPr>
          </w:p>
          <w:p w:rsidR="000A4F59" w:rsidRPr="00102751" w:rsidRDefault="000A4F59" w:rsidP="008A0DEA">
            <w:pPr>
              <w:autoSpaceDE w:val="0"/>
              <w:autoSpaceDN w:val="0"/>
              <w:adjustRightInd w:val="0"/>
              <w:jc w:val="center"/>
              <w:rPr>
                <w:b/>
                <w:color w:val="000000"/>
                <w:sz w:val="20"/>
                <w:szCs w:val="20"/>
              </w:rPr>
            </w:pPr>
            <w:r w:rsidRPr="00102751">
              <w:rPr>
                <w:b/>
                <w:color w:val="000000"/>
                <w:sz w:val="20"/>
                <w:szCs w:val="20"/>
              </w:rPr>
              <w:t>sd</w:t>
            </w:r>
          </w:p>
        </w:tc>
        <w:tc>
          <w:tcPr>
            <w:tcW w:w="896" w:type="dxa"/>
            <w:shd w:val="clear" w:color="000000" w:fill="FFFFFF"/>
            <w:vAlign w:val="center"/>
          </w:tcPr>
          <w:p w:rsidR="000A4F59" w:rsidRDefault="000A4F59" w:rsidP="008A0DEA">
            <w:pPr>
              <w:autoSpaceDE w:val="0"/>
              <w:autoSpaceDN w:val="0"/>
              <w:adjustRightInd w:val="0"/>
              <w:jc w:val="center"/>
              <w:rPr>
                <w:b/>
                <w:color w:val="000000"/>
                <w:sz w:val="20"/>
                <w:szCs w:val="20"/>
              </w:rPr>
            </w:pPr>
          </w:p>
          <w:p w:rsidR="000A4F59" w:rsidRPr="00102751" w:rsidRDefault="000A4F59" w:rsidP="008A0DEA">
            <w:pPr>
              <w:autoSpaceDE w:val="0"/>
              <w:autoSpaceDN w:val="0"/>
              <w:adjustRightInd w:val="0"/>
              <w:jc w:val="center"/>
              <w:rPr>
                <w:b/>
                <w:color w:val="000000"/>
                <w:sz w:val="20"/>
                <w:szCs w:val="20"/>
              </w:rPr>
            </w:pPr>
            <w:r w:rsidRPr="00102751">
              <w:rPr>
                <w:b/>
                <w:color w:val="000000"/>
                <w:sz w:val="20"/>
                <w:szCs w:val="20"/>
              </w:rPr>
              <w:t>P</w:t>
            </w: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1</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Şehit Yalçın İlkokulu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65</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384.</w:t>
            </w:r>
            <w:r w:rsidRPr="00F42F64">
              <w:rPr>
                <w:rFonts w:ascii="Arial" w:hAnsi="Arial" w:cs="Arial"/>
                <w:color w:val="000000"/>
                <w:sz w:val="18"/>
                <w:szCs w:val="18"/>
              </w:rPr>
              <w:t>95</w:t>
            </w:r>
          </w:p>
        </w:tc>
        <w:tc>
          <w:tcPr>
            <w:tcW w:w="895" w:type="dxa"/>
            <w:vMerge w:val="restart"/>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Pr>
                <w:color w:val="000000"/>
                <w:sz w:val="20"/>
                <w:szCs w:val="20"/>
              </w:rPr>
              <w:t>18.977</w:t>
            </w:r>
          </w:p>
        </w:tc>
        <w:tc>
          <w:tcPr>
            <w:tcW w:w="895" w:type="dxa"/>
            <w:vMerge w:val="restart"/>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Pr>
                <w:color w:val="000000"/>
                <w:sz w:val="20"/>
                <w:szCs w:val="20"/>
              </w:rPr>
              <w:t>6</w:t>
            </w:r>
          </w:p>
        </w:tc>
        <w:tc>
          <w:tcPr>
            <w:tcW w:w="896" w:type="dxa"/>
            <w:vMerge w:val="restart"/>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Pr>
                <w:color w:val="000000"/>
                <w:sz w:val="20"/>
                <w:szCs w:val="20"/>
              </w:rPr>
              <w:t>.004</w:t>
            </w: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2</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Yenicami Anaokulu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25</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434.</w:t>
            </w:r>
            <w:r w:rsidRPr="00F42F64">
              <w:rPr>
                <w:rFonts w:ascii="Arial" w:hAnsi="Arial" w:cs="Arial"/>
                <w:color w:val="000000"/>
                <w:sz w:val="18"/>
                <w:szCs w:val="18"/>
              </w:rPr>
              <w:t>22</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3</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Gülenyüzler Anaokulu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54</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454.</w:t>
            </w:r>
            <w:r w:rsidRPr="00F42F64">
              <w:rPr>
                <w:rFonts w:ascii="Arial" w:hAnsi="Arial" w:cs="Arial"/>
                <w:color w:val="000000"/>
                <w:sz w:val="18"/>
                <w:szCs w:val="18"/>
              </w:rPr>
              <w:t>03</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4</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Gelibolu İlkokulu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53</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371.</w:t>
            </w:r>
            <w:r w:rsidRPr="00F42F64">
              <w:rPr>
                <w:rFonts w:ascii="Arial" w:hAnsi="Arial" w:cs="Arial"/>
                <w:color w:val="000000"/>
                <w:sz w:val="18"/>
                <w:szCs w:val="18"/>
              </w:rPr>
              <w:t>02</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5</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Çağlayan İlkokulu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58</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324.</w:t>
            </w:r>
            <w:r w:rsidRPr="00F42F64">
              <w:rPr>
                <w:rFonts w:ascii="Arial" w:hAnsi="Arial" w:cs="Arial"/>
                <w:color w:val="000000"/>
                <w:sz w:val="18"/>
                <w:szCs w:val="18"/>
              </w:rPr>
              <w:t>36</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6</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Yeniyüzyıl Anaokulu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66</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459.</w:t>
            </w:r>
            <w:r w:rsidRPr="00F42F64">
              <w:rPr>
                <w:rFonts w:ascii="Arial" w:hAnsi="Arial" w:cs="Arial"/>
                <w:color w:val="000000"/>
                <w:sz w:val="18"/>
                <w:szCs w:val="18"/>
              </w:rPr>
              <w:t>73</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7</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Şehit Doğan Ahmet İlkokulu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48</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333.</w:t>
            </w:r>
            <w:r w:rsidRPr="00F42F64">
              <w:rPr>
                <w:rFonts w:ascii="Arial" w:hAnsi="Arial" w:cs="Arial"/>
                <w:color w:val="000000"/>
                <w:sz w:val="18"/>
                <w:szCs w:val="18"/>
              </w:rPr>
              <w:t>19</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8</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Fazıl Plümer Anaokulu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46</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425.</w:t>
            </w:r>
            <w:r w:rsidRPr="00F42F64">
              <w:rPr>
                <w:rFonts w:ascii="Arial" w:hAnsi="Arial" w:cs="Arial"/>
                <w:color w:val="000000"/>
                <w:sz w:val="18"/>
                <w:szCs w:val="18"/>
              </w:rPr>
              <w:t>34</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9</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Şehit Tuncer İlkokulu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52</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357.</w:t>
            </w:r>
            <w:r w:rsidRPr="00F42F64">
              <w:rPr>
                <w:rFonts w:ascii="Arial" w:hAnsi="Arial" w:cs="Arial"/>
                <w:color w:val="000000"/>
                <w:sz w:val="18"/>
                <w:szCs w:val="18"/>
              </w:rPr>
              <w:t>11</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10</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Necati Taşkın İlkokulu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103</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427.</w:t>
            </w:r>
            <w:r w:rsidRPr="00F42F64">
              <w:rPr>
                <w:rFonts w:ascii="Arial" w:hAnsi="Arial" w:cs="Arial"/>
                <w:color w:val="000000"/>
                <w:sz w:val="18"/>
                <w:szCs w:val="18"/>
              </w:rPr>
              <w:t>56</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11</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Gönyeli İlkokulu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169</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374.</w:t>
            </w:r>
            <w:r w:rsidRPr="00F42F64">
              <w:rPr>
                <w:rFonts w:ascii="Arial" w:hAnsi="Arial" w:cs="Arial"/>
                <w:color w:val="000000"/>
                <w:sz w:val="18"/>
                <w:szCs w:val="18"/>
              </w:rPr>
              <w:t>72</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r w:rsidR="000A4F59" w:rsidRPr="00102751" w:rsidTr="000A4F59">
        <w:trPr>
          <w:trHeight w:val="555"/>
        </w:trPr>
        <w:tc>
          <w:tcPr>
            <w:tcW w:w="1015" w:type="dxa"/>
            <w:shd w:val="clear" w:color="000000" w:fill="FFFFFF"/>
            <w:vAlign w:val="center"/>
          </w:tcPr>
          <w:p w:rsidR="000A4F59" w:rsidRPr="00CC7265" w:rsidRDefault="000A4F59" w:rsidP="008A0DEA">
            <w:pPr>
              <w:autoSpaceDE w:val="0"/>
              <w:autoSpaceDN w:val="0"/>
              <w:adjustRightInd w:val="0"/>
              <w:jc w:val="center"/>
              <w:rPr>
                <w:b/>
                <w:color w:val="000000"/>
                <w:sz w:val="24"/>
                <w:szCs w:val="24"/>
              </w:rPr>
            </w:pPr>
            <w:r w:rsidRPr="00CC7265">
              <w:rPr>
                <w:b/>
                <w:color w:val="000000"/>
                <w:sz w:val="24"/>
                <w:szCs w:val="24"/>
              </w:rPr>
              <w:t>12</w:t>
            </w:r>
          </w:p>
        </w:tc>
        <w:tc>
          <w:tcPr>
            <w:tcW w:w="1262"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Hamitköy İlkokulu</w:t>
            </w:r>
          </w:p>
        </w:tc>
        <w:tc>
          <w:tcPr>
            <w:tcW w:w="649" w:type="dxa"/>
            <w:shd w:val="clear" w:color="000000" w:fill="FFFFFF"/>
            <w:vAlign w:val="center"/>
          </w:tcPr>
          <w:p w:rsidR="000A4F59" w:rsidRPr="00A514BF" w:rsidRDefault="000A4F59" w:rsidP="008A0DEA">
            <w:pPr>
              <w:autoSpaceDE w:val="0"/>
              <w:autoSpaceDN w:val="0"/>
              <w:adjustRightInd w:val="0"/>
              <w:jc w:val="center"/>
              <w:rPr>
                <w:color w:val="000000"/>
                <w:sz w:val="20"/>
                <w:szCs w:val="20"/>
              </w:rPr>
            </w:pPr>
            <w:r w:rsidRPr="00A514BF">
              <w:rPr>
                <w:color w:val="000000"/>
                <w:sz w:val="20"/>
                <w:szCs w:val="20"/>
              </w:rPr>
              <w:t>51</w:t>
            </w:r>
          </w:p>
        </w:tc>
        <w:tc>
          <w:tcPr>
            <w:tcW w:w="1098" w:type="dxa"/>
            <w:shd w:val="clear" w:color="000000" w:fill="FFFFFF"/>
            <w:vAlign w:val="center"/>
          </w:tcPr>
          <w:p w:rsidR="000A4F59" w:rsidRPr="00F42F64" w:rsidRDefault="000A4F59" w:rsidP="008A0DEA">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426.</w:t>
            </w:r>
            <w:r w:rsidRPr="00F42F64">
              <w:rPr>
                <w:rFonts w:ascii="Arial" w:hAnsi="Arial" w:cs="Arial"/>
                <w:color w:val="000000"/>
                <w:sz w:val="18"/>
                <w:szCs w:val="18"/>
              </w:rPr>
              <w:t>23</w:t>
            </w: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5" w:type="dxa"/>
            <w:vMerge/>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c>
          <w:tcPr>
            <w:tcW w:w="896" w:type="dxa"/>
            <w:vMerge/>
            <w:tcBorders>
              <w:right w:val="single" w:sz="4" w:space="0" w:color="auto"/>
            </w:tcBorders>
            <w:shd w:val="clear" w:color="000000" w:fill="FFFFFF"/>
            <w:vAlign w:val="center"/>
          </w:tcPr>
          <w:p w:rsidR="000A4F59" w:rsidRPr="00A514BF" w:rsidRDefault="000A4F59" w:rsidP="008A0DEA">
            <w:pPr>
              <w:autoSpaceDE w:val="0"/>
              <w:autoSpaceDN w:val="0"/>
              <w:adjustRightInd w:val="0"/>
              <w:jc w:val="center"/>
              <w:rPr>
                <w:color w:val="000000"/>
                <w:sz w:val="20"/>
                <w:szCs w:val="20"/>
              </w:rPr>
            </w:pPr>
          </w:p>
        </w:tc>
      </w:tr>
    </w:tbl>
    <w:p w:rsidR="00EA6825" w:rsidRDefault="00EA6825"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p>
    <w:p w:rsidR="008A0DEA" w:rsidRDefault="008A0DEA" w:rsidP="009C5CEE">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        </w:t>
      </w:r>
      <w:r w:rsidRPr="008A0DEA">
        <w:rPr>
          <w:rFonts w:ascii="Arial" w:hAnsi="Arial" w:cs="Arial"/>
          <w:sz w:val="24"/>
          <w:szCs w:val="24"/>
        </w:rPr>
        <w:t>Tablo 4.1</w:t>
      </w:r>
      <w:r w:rsidR="000A4F59">
        <w:rPr>
          <w:rFonts w:ascii="Arial" w:hAnsi="Arial" w:cs="Arial"/>
          <w:sz w:val="24"/>
          <w:szCs w:val="24"/>
        </w:rPr>
        <w:t>4</w:t>
      </w:r>
      <w:r w:rsidRPr="008A0DEA">
        <w:rPr>
          <w:rFonts w:ascii="Arial" w:hAnsi="Arial" w:cs="Arial"/>
          <w:sz w:val="24"/>
          <w:szCs w:val="24"/>
        </w:rPr>
        <w:t>'</w:t>
      </w:r>
      <w:r>
        <w:rPr>
          <w:rFonts w:ascii="Arial" w:hAnsi="Arial" w:cs="Arial"/>
          <w:sz w:val="24"/>
          <w:szCs w:val="24"/>
        </w:rPr>
        <w:t xml:space="preserve">e göre velilerin aile </w:t>
      </w:r>
      <w:r w:rsidR="00C81711">
        <w:rPr>
          <w:rFonts w:ascii="Arial" w:hAnsi="Arial" w:cs="Arial"/>
          <w:sz w:val="24"/>
          <w:szCs w:val="24"/>
        </w:rPr>
        <w:t xml:space="preserve">katılımına yönelik </w:t>
      </w:r>
      <w:r w:rsidR="007315E2">
        <w:rPr>
          <w:rFonts w:ascii="Arial" w:hAnsi="Arial" w:cs="Arial"/>
          <w:sz w:val="24"/>
          <w:szCs w:val="24"/>
        </w:rPr>
        <w:t>beklentilerinde</w:t>
      </w:r>
      <w:r w:rsidR="00C81711">
        <w:rPr>
          <w:rFonts w:ascii="Arial" w:hAnsi="Arial" w:cs="Arial"/>
          <w:sz w:val="24"/>
          <w:szCs w:val="24"/>
        </w:rPr>
        <w:t xml:space="preserve"> </w:t>
      </w:r>
      <w:r>
        <w:rPr>
          <w:rFonts w:ascii="Arial" w:hAnsi="Arial" w:cs="Arial"/>
          <w:sz w:val="24"/>
          <w:szCs w:val="24"/>
        </w:rPr>
        <w:t>okullara göre anla</w:t>
      </w:r>
      <w:r w:rsidR="00AB50D0">
        <w:rPr>
          <w:rFonts w:ascii="Arial" w:hAnsi="Arial" w:cs="Arial"/>
          <w:sz w:val="24"/>
          <w:szCs w:val="24"/>
        </w:rPr>
        <w:t xml:space="preserve">mlı bir </w:t>
      </w:r>
      <w:r w:rsidR="000A4F59">
        <w:rPr>
          <w:rFonts w:ascii="Arial" w:hAnsi="Arial" w:cs="Arial"/>
          <w:sz w:val="24"/>
          <w:szCs w:val="24"/>
        </w:rPr>
        <w:t>farklılık görülmektedir</w:t>
      </w:r>
      <w:r w:rsidR="000B0BF3">
        <w:rPr>
          <w:rFonts w:ascii="Arial" w:hAnsi="Arial" w:cs="Arial"/>
          <w:sz w:val="24"/>
          <w:szCs w:val="24"/>
        </w:rPr>
        <w:t xml:space="preserve"> (p&lt;0.05)</w:t>
      </w:r>
      <w:r w:rsidR="000A4F59">
        <w:rPr>
          <w:rFonts w:ascii="Arial" w:hAnsi="Arial" w:cs="Arial"/>
          <w:sz w:val="24"/>
          <w:szCs w:val="24"/>
        </w:rPr>
        <w:t xml:space="preserve">. Belirlenen farkın Çağlayan İlkokulu ve Şehit Doğan Ahmet İlkokulundan kaynaklandığı görülmektedir. </w:t>
      </w:r>
    </w:p>
    <w:p w:rsidR="008A0DEA" w:rsidRDefault="008A0DEA" w:rsidP="009C5CEE">
      <w:pPr>
        <w:autoSpaceDE w:val="0"/>
        <w:autoSpaceDN w:val="0"/>
        <w:adjustRightInd w:val="0"/>
        <w:spacing w:after="0" w:line="360" w:lineRule="auto"/>
        <w:jc w:val="both"/>
        <w:rPr>
          <w:rFonts w:ascii="Arial" w:hAnsi="Arial" w:cs="Arial"/>
          <w:b/>
          <w:sz w:val="24"/>
          <w:szCs w:val="24"/>
        </w:rPr>
      </w:pPr>
    </w:p>
    <w:p w:rsidR="000A4F59" w:rsidRDefault="000A4F59" w:rsidP="009C5CEE">
      <w:pPr>
        <w:autoSpaceDE w:val="0"/>
        <w:autoSpaceDN w:val="0"/>
        <w:adjustRightInd w:val="0"/>
        <w:spacing w:after="0" w:line="360" w:lineRule="auto"/>
        <w:jc w:val="both"/>
        <w:rPr>
          <w:rFonts w:ascii="Arial" w:hAnsi="Arial" w:cs="Arial"/>
          <w:b/>
          <w:sz w:val="24"/>
          <w:szCs w:val="24"/>
        </w:rPr>
      </w:pPr>
    </w:p>
    <w:p w:rsidR="009C5CEE" w:rsidRDefault="009C5CEE" w:rsidP="009C5CEE">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Velilerin Yakınlık Derecesine Göre Okul Aile İ</w:t>
      </w:r>
      <w:r w:rsidRPr="006A1C07">
        <w:rPr>
          <w:rFonts w:ascii="Arial" w:hAnsi="Arial" w:cs="Arial"/>
          <w:b/>
          <w:sz w:val="24"/>
          <w:szCs w:val="24"/>
        </w:rPr>
        <w:t>şbirliği ve Aile Katılımına</w:t>
      </w:r>
      <w:r>
        <w:rPr>
          <w:rFonts w:ascii="Arial" w:hAnsi="Arial" w:cs="Arial"/>
          <w:b/>
          <w:sz w:val="24"/>
          <w:szCs w:val="24"/>
        </w:rPr>
        <w:t xml:space="preserve"> Yönelik </w:t>
      </w:r>
      <w:r w:rsidR="007315E2">
        <w:rPr>
          <w:rFonts w:ascii="Arial" w:hAnsi="Arial" w:cs="Arial"/>
          <w:b/>
          <w:sz w:val="24"/>
          <w:szCs w:val="24"/>
        </w:rPr>
        <w:t>Beklentileri</w:t>
      </w:r>
    </w:p>
    <w:p w:rsidR="00B75D5F" w:rsidRDefault="00B75D5F" w:rsidP="009C5CEE">
      <w:pPr>
        <w:autoSpaceDE w:val="0"/>
        <w:autoSpaceDN w:val="0"/>
        <w:adjustRightInd w:val="0"/>
        <w:spacing w:after="0" w:line="360" w:lineRule="auto"/>
        <w:jc w:val="both"/>
        <w:rPr>
          <w:rFonts w:ascii="Arial" w:hAnsi="Arial" w:cs="Arial"/>
          <w:b/>
          <w:sz w:val="24"/>
          <w:szCs w:val="24"/>
        </w:rPr>
      </w:pPr>
    </w:p>
    <w:p w:rsidR="00B75D5F" w:rsidRPr="00F13DD7" w:rsidRDefault="00B75D5F" w:rsidP="00B75D5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415071">
        <w:rPr>
          <w:rFonts w:ascii="Arial" w:hAnsi="Arial" w:cs="Arial"/>
          <w:sz w:val="24"/>
          <w:szCs w:val="24"/>
        </w:rPr>
        <w:t xml:space="preserve">  Tablo 4.1</w:t>
      </w:r>
      <w:r w:rsidR="00563D05">
        <w:rPr>
          <w:rFonts w:ascii="Arial" w:hAnsi="Arial" w:cs="Arial"/>
          <w:sz w:val="24"/>
          <w:szCs w:val="24"/>
        </w:rPr>
        <w:t>5</w:t>
      </w:r>
      <w:r w:rsidR="00C81711">
        <w:rPr>
          <w:rFonts w:ascii="Arial" w:hAnsi="Arial" w:cs="Arial"/>
          <w:sz w:val="24"/>
          <w:szCs w:val="24"/>
        </w:rPr>
        <w:t>’d</w:t>
      </w:r>
      <w:r w:rsidR="00563D05">
        <w:rPr>
          <w:rFonts w:ascii="Arial" w:hAnsi="Arial" w:cs="Arial"/>
          <w:sz w:val="24"/>
          <w:szCs w:val="24"/>
        </w:rPr>
        <w:t>e</w:t>
      </w:r>
      <w:r w:rsidR="00415071">
        <w:rPr>
          <w:rFonts w:ascii="Arial" w:hAnsi="Arial" w:cs="Arial"/>
          <w:sz w:val="24"/>
          <w:szCs w:val="24"/>
        </w:rPr>
        <w:t xml:space="preserve"> v</w:t>
      </w:r>
      <w:r w:rsidRPr="00F13DD7">
        <w:rPr>
          <w:rFonts w:ascii="Arial" w:hAnsi="Arial" w:cs="Arial"/>
          <w:sz w:val="24"/>
          <w:szCs w:val="24"/>
        </w:rPr>
        <w:t xml:space="preserve">elilerin </w:t>
      </w:r>
      <w:r w:rsidR="00E114A0">
        <w:rPr>
          <w:rFonts w:ascii="Arial" w:hAnsi="Arial" w:cs="Arial"/>
          <w:sz w:val="24"/>
          <w:szCs w:val="24"/>
        </w:rPr>
        <w:t xml:space="preserve">yakınlık derecesine göre </w:t>
      </w:r>
      <w:r>
        <w:rPr>
          <w:rFonts w:ascii="Arial" w:hAnsi="Arial" w:cs="Arial"/>
          <w:sz w:val="24"/>
          <w:szCs w:val="24"/>
        </w:rPr>
        <w:t xml:space="preserve">okul aile işbirliği ve aile katılımına yönelik </w:t>
      </w:r>
      <w:r w:rsidR="007315E2">
        <w:rPr>
          <w:rFonts w:ascii="Arial" w:hAnsi="Arial" w:cs="Arial"/>
          <w:sz w:val="24"/>
          <w:szCs w:val="24"/>
        </w:rPr>
        <w:t>beklentilerinin</w:t>
      </w:r>
      <w:r>
        <w:rPr>
          <w:rFonts w:ascii="Arial" w:hAnsi="Arial" w:cs="Arial"/>
          <w:sz w:val="24"/>
          <w:szCs w:val="24"/>
        </w:rPr>
        <w:t xml:space="preserve"> farklılaşıp farklılaşmadığını belirlemek </w:t>
      </w:r>
      <w:r w:rsidRPr="00214B42">
        <w:rPr>
          <w:rFonts w:ascii="Arial" w:hAnsi="Arial" w:cs="Arial"/>
          <w:i/>
          <w:sz w:val="24"/>
          <w:szCs w:val="24"/>
        </w:rPr>
        <w:t xml:space="preserve">amacıyla t-testi </w:t>
      </w:r>
      <w:r>
        <w:rPr>
          <w:rFonts w:ascii="Arial" w:hAnsi="Arial" w:cs="Arial"/>
          <w:sz w:val="24"/>
          <w:szCs w:val="24"/>
        </w:rPr>
        <w:t xml:space="preserve">uygulanmıştır. </w:t>
      </w:r>
    </w:p>
    <w:p w:rsidR="00B75D5F" w:rsidRDefault="00B75D5F" w:rsidP="009C5CEE">
      <w:pPr>
        <w:autoSpaceDE w:val="0"/>
        <w:autoSpaceDN w:val="0"/>
        <w:adjustRightInd w:val="0"/>
        <w:spacing w:after="0" w:line="360" w:lineRule="auto"/>
        <w:jc w:val="both"/>
        <w:rPr>
          <w:rFonts w:ascii="Arial" w:hAnsi="Arial" w:cs="Arial"/>
          <w:b/>
          <w:sz w:val="24"/>
          <w:szCs w:val="24"/>
        </w:rPr>
      </w:pPr>
    </w:p>
    <w:p w:rsidR="008E6313" w:rsidRDefault="008E6313" w:rsidP="009C5CEE">
      <w:pPr>
        <w:autoSpaceDE w:val="0"/>
        <w:autoSpaceDN w:val="0"/>
        <w:adjustRightInd w:val="0"/>
        <w:spacing w:after="0" w:line="360" w:lineRule="auto"/>
        <w:jc w:val="both"/>
        <w:rPr>
          <w:rFonts w:ascii="Arial" w:hAnsi="Arial" w:cs="Arial"/>
          <w:b/>
          <w:sz w:val="24"/>
          <w:szCs w:val="24"/>
        </w:rPr>
      </w:pPr>
    </w:p>
    <w:p w:rsidR="00B75D5F" w:rsidRPr="00563D05" w:rsidRDefault="00B75D5F" w:rsidP="00563D05">
      <w:pPr>
        <w:autoSpaceDE w:val="0"/>
        <w:autoSpaceDN w:val="0"/>
        <w:adjustRightInd w:val="0"/>
        <w:spacing w:after="0" w:line="360" w:lineRule="auto"/>
        <w:jc w:val="both"/>
        <w:rPr>
          <w:rFonts w:ascii="Arial" w:hAnsi="Arial" w:cs="Arial"/>
        </w:rPr>
      </w:pPr>
      <w:r w:rsidRPr="00563D05">
        <w:rPr>
          <w:rFonts w:ascii="Arial" w:hAnsi="Arial" w:cs="Arial"/>
        </w:rPr>
        <w:t>Tablo 4.1</w:t>
      </w:r>
      <w:r w:rsidR="00563D05" w:rsidRPr="00563D05">
        <w:rPr>
          <w:rFonts w:ascii="Arial" w:hAnsi="Arial" w:cs="Arial"/>
        </w:rPr>
        <w:t>5.</w:t>
      </w:r>
      <w:r w:rsidRPr="00563D05">
        <w:rPr>
          <w:rFonts w:ascii="Arial" w:hAnsi="Arial" w:cs="Arial"/>
        </w:rPr>
        <w:t xml:space="preserve"> Velilerin Yakınlık Derecesine Göre Okul Aile İşbirliği ve Aile Katılımına Yönelik </w:t>
      </w:r>
      <w:r w:rsidR="007315E2">
        <w:rPr>
          <w:rFonts w:ascii="Arial" w:hAnsi="Arial" w:cs="Arial"/>
        </w:rPr>
        <w:t>Beklentilerinin</w:t>
      </w:r>
      <w:r w:rsidRPr="00563D05">
        <w:rPr>
          <w:rFonts w:ascii="Arial" w:hAnsi="Arial" w:cs="Arial"/>
        </w:rPr>
        <w:t xml:space="preserve"> Karşılaştırılması</w:t>
      </w:r>
    </w:p>
    <w:p w:rsidR="00B75D5F" w:rsidRPr="00BB7809" w:rsidRDefault="00B75D5F" w:rsidP="00B75D5F">
      <w:pPr>
        <w:autoSpaceDE w:val="0"/>
        <w:autoSpaceDN w:val="0"/>
        <w:adjustRightInd w:val="0"/>
        <w:spacing w:after="0" w:line="240" w:lineRule="auto"/>
        <w:jc w:val="both"/>
        <w:rPr>
          <w:rFonts w:ascii="Arial" w:hAnsi="Arial" w:cs="Arial"/>
        </w:rPr>
      </w:pPr>
    </w:p>
    <w:tbl>
      <w:tblPr>
        <w:tblpPr w:leftFromText="141" w:rightFromText="141" w:vertAnchor="text" w:horzAnchor="margin" w:tblpY="1"/>
        <w:tblW w:w="9436" w:type="dxa"/>
        <w:tblBorders>
          <w:top w:val="single" w:sz="4" w:space="0" w:color="auto"/>
          <w:bottom w:val="single" w:sz="4" w:space="0" w:color="auto"/>
        </w:tblBorders>
        <w:tblLayout w:type="fixed"/>
        <w:tblLook w:val="04A0"/>
      </w:tblPr>
      <w:tblGrid>
        <w:gridCol w:w="3436"/>
        <w:gridCol w:w="784"/>
        <w:gridCol w:w="952"/>
        <w:gridCol w:w="1106"/>
        <w:gridCol w:w="947"/>
        <w:gridCol w:w="1421"/>
        <w:gridCol w:w="790"/>
      </w:tblGrid>
      <w:tr w:rsidR="003D0371" w:rsidRPr="008108F5" w:rsidTr="00563D05">
        <w:trPr>
          <w:trHeight w:val="291"/>
        </w:trPr>
        <w:tc>
          <w:tcPr>
            <w:tcW w:w="3436"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784"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sidRPr="008108F5">
              <w:rPr>
                <w:rFonts w:ascii="Arial" w:hAnsi="Arial" w:cs="Arial"/>
                <w:bCs/>
                <w:sz w:val="20"/>
                <w:szCs w:val="20"/>
              </w:rPr>
              <w:t>N</w:t>
            </w:r>
          </w:p>
        </w:tc>
        <w:tc>
          <w:tcPr>
            <w:tcW w:w="952"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sidRPr="00DE2B8E">
              <w:rPr>
                <w:rFonts w:ascii="Arial" w:hAnsi="Arial" w:cs="Arial"/>
                <w:bCs/>
                <w:position w:val="-4"/>
                <w:sz w:val="24"/>
                <w:szCs w:val="24"/>
              </w:rPr>
              <w:object w:dxaOrig="279" w:dyaOrig="320">
                <v:shape id="_x0000_i1032" type="#_x0000_t75" style="width:14.25pt;height:15.75pt" o:ole="">
                  <v:imagedata r:id="rId28" o:title=""/>
                </v:shape>
                <o:OLEObject Type="Embed" ProgID="Equation.3" ShapeID="_x0000_i1032" DrawAspect="Content" ObjectID="_1433423827" r:id="rId34"/>
              </w:object>
            </w:r>
          </w:p>
        </w:tc>
        <w:tc>
          <w:tcPr>
            <w:tcW w:w="1106"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SS</w:t>
            </w:r>
          </w:p>
        </w:tc>
        <w:tc>
          <w:tcPr>
            <w:tcW w:w="947"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w:t>
            </w:r>
          </w:p>
        </w:tc>
        <w:tc>
          <w:tcPr>
            <w:tcW w:w="1421"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4"/>
                <w:szCs w:val="24"/>
              </w:rPr>
              <w:t xml:space="preserve">sd    </w:t>
            </w:r>
          </w:p>
        </w:tc>
        <w:tc>
          <w:tcPr>
            <w:tcW w:w="790"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w:t>
            </w:r>
          </w:p>
        </w:tc>
      </w:tr>
      <w:tr w:rsidR="003D0371" w:rsidRPr="008108F5" w:rsidTr="00563D05">
        <w:trPr>
          <w:trHeight w:val="1484"/>
        </w:trPr>
        <w:tc>
          <w:tcPr>
            <w:tcW w:w="3436" w:type="dxa"/>
            <w:tcBorders>
              <w:top w:val="single" w:sz="4" w:space="0" w:color="auto"/>
            </w:tcBorders>
          </w:tcPr>
          <w:p w:rsidR="003D0371"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İşbirliği           anne</w:t>
            </w:r>
          </w:p>
          <w:p w:rsidR="003D0371"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rsidR="003D0371"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baba      </w:t>
            </w:r>
          </w:p>
          <w:p w:rsidR="003D0371" w:rsidRDefault="003D0371" w:rsidP="003D0371">
            <w:pPr>
              <w:autoSpaceDE w:val="0"/>
              <w:autoSpaceDN w:val="0"/>
              <w:adjustRightInd w:val="0"/>
              <w:spacing w:after="0" w:line="240" w:lineRule="auto"/>
              <w:rPr>
                <w:rFonts w:ascii="Arial" w:hAnsi="Arial" w:cs="Arial"/>
                <w:bCs/>
                <w:sz w:val="20"/>
                <w:szCs w:val="20"/>
              </w:rPr>
            </w:pPr>
          </w:p>
          <w:p w:rsidR="003D0371"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Aile Katılımı   anne  </w:t>
            </w:r>
          </w:p>
          <w:p w:rsidR="003D0371" w:rsidRDefault="003D0371" w:rsidP="003D0371">
            <w:pPr>
              <w:autoSpaceDE w:val="0"/>
              <w:autoSpaceDN w:val="0"/>
              <w:adjustRightInd w:val="0"/>
              <w:spacing w:after="0" w:line="240" w:lineRule="auto"/>
              <w:rPr>
                <w:rFonts w:ascii="Arial" w:hAnsi="Arial" w:cs="Arial"/>
                <w:bCs/>
                <w:sz w:val="20"/>
                <w:szCs w:val="20"/>
              </w:rPr>
            </w:pPr>
          </w:p>
          <w:p w:rsidR="003D0371" w:rsidRPr="008108F5"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baba                                                    </w:t>
            </w:r>
          </w:p>
        </w:tc>
        <w:tc>
          <w:tcPr>
            <w:tcW w:w="784"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361</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388</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361</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388</w:t>
            </w:r>
          </w:p>
        </w:tc>
        <w:tc>
          <w:tcPr>
            <w:tcW w:w="952"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3.52</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3.51 </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3.54</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3.55  </w:t>
            </w:r>
          </w:p>
        </w:tc>
        <w:tc>
          <w:tcPr>
            <w:tcW w:w="1106"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.83</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.87 </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.91</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.95</w:t>
            </w:r>
          </w:p>
        </w:tc>
        <w:tc>
          <w:tcPr>
            <w:tcW w:w="947"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.175</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-.104     </w:t>
            </w:r>
          </w:p>
        </w:tc>
        <w:tc>
          <w:tcPr>
            <w:tcW w:w="1421"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747</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747</w:t>
            </w:r>
          </w:p>
        </w:tc>
        <w:tc>
          <w:tcPr>
            <w:tcW w:w="790"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.861</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.918</w:t>
            </w:r>
          </w:p>
        </w:tc>
      </w:tr>
      <w:tr w:rsidR="003D0371" w:rsidRPr="008108F5" w:rsidTr="00563D05">
        <w:trPr>
          <w:trHeight w:val="222"/>
        </w:trPr>
        <w:tc>
          <w:tcPr>
            <w:tcW w:w="3436" w:type="dxa"/>
            <w:tcBorders>
              <w:bottom w:val="single" w:sz="4" w:space="0" w:color="auto"/>
            </w:tcBorders>
          </w:tcPr>
          <w:p w:rsidR="003D0371" w:rsidRPr="008108F5" w:rsidRDefault="003D0371" w:rsidP="003D0371">
            <w:pPr>
              <w:autoSpaceDE w:val="0"/>
              <w:autoSpaceDN w:val="0"/>
              <w:adjustRightInd w:val="0"/>
              <w:spacing w:after="0" w:line="240" w:lineRule="auto"/>
              <w:rPr>
                <w:rFonts w:ascii="Arial" w:hAnsi="Arial" w:cs="Arial"/>
                <w:bCs/>
                <w:sz w:val="20"/>
                <w:szCs w:val="20"/>
              </w:rPr>
            </w:pPr>
          </w:p>
        </w:tc>
        <w:tc>
          <w:tcPr>
            <w:tcW w:w="784"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952"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1106"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947"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1421"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790"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r>
    </w:tbl>
    <w:p w:rsidR="00563D05" w:rsidRDefault="00B75D5F" w:rsidP="0054054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2B2F57" w:rsidRPr="00B75D5F" w:rsidRDefault="003D0371" w:rsidP="0054054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B75D5F" w:rsidRPr="00B75D5F">
        <w:rPr>
          <w:rFonts w:ascii="Arial" w:hAnsi="Arial" w:cs="Arial"/>
          <w:sz w:val="24"/>
          <w:szCs w:val="24"/>
        </w:rPr>
        <w:t>Tablo 4.1</w:t>
      </w:r>
      <w:r w:rsidR="008E6313">
        <w:rPr>
          <w:rFonts w:ascii="Arial" w:hAnsi="Arial" w:cs="Arial"/>
          <w:sz w:val="24"/>
          <w:szCs w:val="24"/>
        </w:rPr>
        <w:t>5</w:t>
      </w:r>
      <w:r w:rsidR="00B75D5F" w:rsidRPr="00B75D5F">
        <w:rPr>
          <w:rFonts w:ascii="Arial" w:hAnsi="Arial" w:cs="Arial"/>
          <w:sz w:val="24"/>
          <w:szCs w:val="24"/>
        </w:rPr>
        <w:t>’</w:t>
      </w:r>
      <w:r w:rsidR="008E6313">
        <w:rPr>
          <w:rFonts w:ascii="Arial" w:hAnsi="Arial" w:cs="Arial"/>
          <w:sz w:val="24"/>
          <w:szCs w:val="24"/>
        </w:rPr>
        <w:t>e</w:t>
      </w:r>
      <w:r w:rsidR="00B75D5F" w:rsidRPr="00B75D5F">
        <w:rPr>
          <w:rFonts w:ascii="Arial" w:hAnsi="Arial" w:cs="Arial"/>
          <w:sz w:val="24"/>
          <w:szCs w:val="24"/>
        </w:rPr>
        <w:t xml:space="preserve"> göre </w:t>
      </w:r>
      <w:r w:rsidR="00B75D5F">
        <w:rPr>
          <w:rFonts w:ascii="Arial" w:hAnsi="Arial" w:cs="Arial"/>
          <w:sz w:val="24"/>
          <w:szCs w:val="24"/>
        </w:rPr>
        <w:t>velilerin yakınlık derecesine göre (anne veya baba ) okul aile işbirliği</w:t>
      </w:r>
      <w:r w:rsidR="00877B31">
        <w:rPr>
          <w:rFonts w:ascii="Arial" w:hAnsi="Arial" w:cs="Arial"/>
          <w:sz w:val="24"/>
          <w:szCs w:val="24"/>
        </w:rPr>
        <w:t>n</w:t>
      </w:r>
      <w:r w:rsidR="00415071">
        <w:rPr>
          <w:rFonts w:ascii="Arial" w:hAnsi="Arial" w:cs="Arial"/>
          <w:sz w:val="24"/>
          <w:szCs w:val="24"/>
        </w:rPr>
        <w:t>e</w:t>
      </w:r>
      <w:r w:rsidR="00E114A0">
        <w:rPr>
          <w:rFonts w:ascii="Arial" w:hAnsi="Arial" w:cs="Arial"/>
          <w:sz w:val="24"/>
          <w:szCs w:val="24"/>
        </w:rPr>
        <w:t xml:space="preserve"> </w:t>
      </w:r>
      <w:r w:rsidR="00877B31">
        <w:rPr>
          <w:rFonts w:ascii="Arial" w:hAnsi="Arial" w:cs="Arial"/>
          <w:sz w:val="24"/>
          <w:szCs w:val="24"/>
        </w:rPr>
        <w:t xml:space="preserve">yönelik </w:t>
      </w:r>
      <w:r w:rsidR="007315E2">
        <w:rPr>
          <w:rFonts w:ascii="Arial" w:hAnsi="Arial" w:cs="Arial"/>
          <w:sz w:val="24"/>
          <w:szCs w:val="24"/>
        </w:rPr>
        <w:t>beklentilerinde</w:t>
      </w:r>
      <w:r w:rsidR="00B75D5F">
        <w:rPr>
          <w:rFonts w:ascii="Arial" w:hAnsi="Arial" w:cs="Arial"/>
          <w:sz w:val="24"/>
          <w:szCs w:val="24"/>
        </w:rPr>
        <w:t xml:space="preserve"> </w:t>
      </w:r>
      <w:r w:rsidR="00877B31">
        <w:rPr>
          <w:rFonts w:ascii="Arial" w:hAnsi="Arial" w:cs="Arial"/>
          <w:sz w:val="24"/>
          <w:szCs w:val="24"/>
        </w:rPr>
        <w:t xml:space="preserve">anne; </w:t>
      </w:r>
      <w:r w:rsidR="00877B31" w:rsidRPr="006A1C07">
        <w:rPr>
          <w:rFonts w:ascii="Arial" w:hAnsi="Arial" w:cs="Arial"/>
          <w:sz w:val="24"/>
          <w:szCs w:val="24"/>
        </w:rPr>
        <w:t>(</w:t>
      </w:r>
      <w:r w:rsidR="00877B31" w:rsidRPr="006A1C07">
        <w:rPr>
          <w:rFonts w:ascii="Arial" w:hAnsi="Arial" w:cs="Arial"/>
          <w:bCs/>
          <w:position w:val="-4"/>
          <w:sz w:val="24"/>
          <w:szCs w:val="24"/>
        </w:rPr>
        <w:object w:dxaOrig="279" w:dyaOrig="320">
          <v:shape id="_x0000_i1033" type="#_x0000_t75" style="width:14.25pt;height:15.75pt" o:ole="">
            <v:imagedata r:id="rId28" o:title=""/>
          </v:shape>
          <o:OLEObject Type="Embed" ProgID="Equation.3" ShapeID="_x0000_i1033" DrawAspect="Content" ObjectID="_1433423828" r:id="rId35"/>
        </w:object>
      </w:r>
      <w:r w:rsidR="00877B31" w:rsidRPr="006A1C07">
        <w:rPr>
          <w:rFonts w:ascii="Arial" w:hAnsi="Arial" w:cs="Arial"/>
          <w:bCs/>
          <w:sz w:val="24"/>
          <w:szCs w:val="24"/>
        </w:rPr>
        <w:t>= 3.</w:t>
      </w:r>
      <w:r w:rsidR="00877B31">
        <w:rPr>
          <w:rFonts w:ascii="Arial" w:hAnsi="Arial" w:cs="Arial"/>
          <w:bCs/>
          <w:sz w:val="24"/>
          <w:szCs w:val="24"/>
        </w:rPr>
        <w:t>5</w:t>
      </w:r>
      <w:r w:rsidR="00E114A0">
        <w:rPr>
          <w:rFonts w:ascii="Arial" w:hAnsi="Arial" w:cs="Arial"/>
          <w:bCs/>
          <w:sz w:val="24"/>
          <w:szCs w:val="24"/>
        </w:rPr>
        <w:t>2</w:t>
      </w:r>
      <w:r w:rsidR="00877B31" w:rsidRPr="006A1C07">
        <w:rPr>
          <w:rFonts w:ascii="Arial" w:hAnsi="Arial" w:cs="Arial"/>
          <w:bCs/>
          <w:sz w:val="24"/>
          <w:szCs w:val="24"/>
        </w:rPr>
        <w:t>, SS=.</w:t>
      </w:r>
      <w:r w:rsidR="00877B31">
        <w:rPr>
          <w:rFonts w:ascii="Arial" w:hAnsi="Arial" w:cs="Arial"/>
          <w:bCs/>
          <w:sz w:val="24"/>
          <w:szCs w:val="24"/>
        </w:rPr>
        <w:t>83</w:t>
      </w:r>
      <w:r w:rsidR="00877B31" w:rsidRPr="006A1C07">
        <w:rPr>
          <w:rFonts w:ascii="Arial" w:hAnsi="Arial" w:cs="Arial"/>
          <w:bCs/>
          <w:sz w:val="24"/>
          <w:szCs w:val="24"/>
        </w:rPr>
        <w:t>)</w:t>
      </w:r>
      <w:r w:rsidR="00877B31">
        <w:rPr>
          <w:rFonts w:ascii="Arial" w:hAnsi="Arial" w:cs="Arial"/>
          <w:bCs/>
          <w:sz w:val="24"/>
          <w:szCs w:val="24"/>
        </w:rPr>
        <w:t xml:space="preserve">, baba; </w:t>
      </w:r>
      <w:r w:rsidR="00877B31" w:rsidRPr="006A1C07">
        <w:rPr>
          <w:rFonts w:ascii="Arial" w:hAnsi="Arial" w:cs="Arial"/>
          <w:sz w:val="24"/>
          <w:szCs w:val="24"/>
        </w:rPr>
        <w:t>(</w:t>
      </w:r>
      <w:r w:rsidR="00877B31" w:rsidRPr="006A1C07">
        <w:rPr>
          <w:rFonts w:ascii="Arial" w:hAnsi="Arial" w:cs="Arial"/>
          <w:bCs/>
          <w:position w:val="-4"/>
          <w:sz w:val="24"/>
          <w:szCs w:val="24"/>
        </w:rPr>
        <w:object w:dxaOrig="279" w:dyaOrig="320">
          <v:shape id="_x0000_i1034" type="#_x0000_t75" style="width:14.25pt;height:15.75pt" o:ole="">
            <v:imagedata r:id="rId28" o:title=""/>
          </v:shape>
          <o:OLEObject Type="Embed" ProgID="Equation.3" ShapeID="_x0000_i1034" DrawAspect="Content" ObjectID="_1433423829" r:id="rId36"/>
        </w:object>
      </w:r>
      <w:r w:rsidR="00877B31" w:rsidRPr="006A1C07">
        <w:rPr>
          <w:rFonts w:ascii="Arial" w:hAnsi="Arial" w:cs="Arial"/>
          <w:bCs/>
          <w:sz w:val="24"/>
          <w:szCs w:val="24"/>
        </w:rPr>
        <w:t>= 3.</w:t>
      </w:r>
      <w:r w:rsidR="00877B31">
        <w:rPr>
          <w:rFonts w:ascii="Arial" w:hAnsi="Arial" w:cs="Arial"/>
          <w:bCs/>
          <w:sz w:val="24"/>
          <w:szCs w:val="24"/>
        </w:rPr>
        <w:t>51</w:t>
      </w:r>
      <w:r w:rsidR="00877B31" w:rsidRPr="006A1C07">
        <w:rPr>
          <w:rFonts w:ascii="Arial" w:hAnsi="Arial" w:cs="Arial"/>
          <w:bCs/>
          <w:sz w:val="24"/>
          <w:szCs w:val="24"/>
        </w:rPr>
        <w:t>, SS=.</w:t>
      </w:r>
      <w:r w:rsidR="00877B31">
        <w:rPr>
          <w:rFonts w:ascii="Arial" w:hAnsi="Arial" w:cs="Arial"/>
          <w:bCs/>
          <w:sz w:val="24"/>
          <w:szCs w:val="24"/>
        </w:rPr>
        <w:t>87</w:t>
      </w:r>
      <w:r w:rsidR="00877B31" w:rsidRPr="006A1C07">
        <w:rPr>
          <w:rFonts w:ascii="Arial" w:hAnsi="Arial" w:cs="Arial"/>
          <w:bCs/>
          <w:sz w:val="24"/>
          <w:szCs w:val="24"/>
        </w:rPr>
        <w:t>)</w:t>
      </w:r>
      <w:r w:rsidR="00877B31">
        <w:rPr>
          <w:rFonts w:ascii="Arial" w:hAnsi="Arial" w:cs="Arial"/>
          <w:bCs/>
          <w:sz w:val="24"/>
          <w:szCs w:val="24"/>
        </w:rPr>
        <w:t xml:space="preserve">  </w:t>
      </w:r>
      <w:r w:rsidR="00B75D5F">
        <w:rPr>
          <w:rFonts w:ascii="Arial" w:hAnsi="Arial" w:cs="Arial"/>
          <w:sz w:val="24"/>
          <w:szCs w:val="24"/>
        </w:rPr>
        <w:t xml:space="preserve">anlamlı bir fark olmadığı ortaya konulmuştur. </w:t>
      </w:r>
      <w:r w:rsidR="00E114A0">
        <w:rPr>
          <w:rFonts w:ascii="Arial" w:hAnsi="Arial" w:cs="Arial"/>
          <w:sz w:val="24"/>
          <w:szCs w:val="24"/>
        </w:rPr>
        <w:t xml:space="preserve">Benzer bir şekilde velilerin yakınlık derecesine göre (anne veya baba ) aile katılımına yönelik </w:t>
      </w:r>
      <w:r w:rsidR="007315E2">
        <w:rPr>
          <w:rFonts w:ascii="Arial" w:hAnsi="Arial" w:cs="Arial"/>
          <w:sz w:val="24"/>
          <w:szCs w:val="24"/>
        </w:rPr>
        <w:t>beklentilerinde</w:t>
      </w:r>
      <w:r w:rsidR="00E114A0">
        <w:rPr>
          <w:rFonts w:ascii="Arial" w:hAnsi="Arial" w:cs="Arial"/>
          <w:sz w:val="24"/>
          <w:szCs w:val="24"/>
        </w:rPr>
        <w:t xml:space="preserve"> anne; </w:t>
      </w:r>
      <w:r w:rsidR="00E114A0" w:rsidRPr="006A1C07">
        <w:rPr>
          <w:rFonts w:ascii="Arial" w:hAnsi="Arial" w:cs="Arial"/>
          <w:sz w:val="24"/>
          <w:szCs w:val="24"/>
        </w:rPr>
        <w:t>(</w:t>
      </w:r>
      <w:r w:rsidR="00E114A0" w:rsidRPr="006A1C07">
        <w:rPr>
          <w:rFonts w:ascii="Arial" w:hAnsi="Arial" w:cs="Arial"/>
          <w:bCs/>
          <w:position w:val="-4"/>
          <w:sz w:val="24"/>
          <w:szCs w:val="24"/>
        </w:rPr>
        <w:object w:dxaOrig="279" w:dyaOrig="320">
          <v:shape id="_x0000_i1035" type="#_x0000_t75" style="width:14.25pt;height:15.75pt" o:ole="">
            <v:imagedata r:id="rId28" o:title=""/>
          </v:shape>
          <o:OLEObject Type="Embed" ProgID="Equation.3" ShapeID="_x0000_i1035" DrawAspect="Content" ObjectID="_1433423830" r:id="rId37"/>
        </w:object>
      </w:r>
      <w:r w:rsidR="00E114A0" w:rsidRPr="006A1C07">
        <w:rPr>
          <w:rFonts w:ascii="Arial" w:hAnsi="Arial" w:cs="Arial"/>
          <w:bCs/>
          <w:sz w:val="24"/>
          <w:szCs w:val="24"/>
        </w:rPr>
        <w:t>= 3.</w:t>
      </w:r>
      <w:r w:rsidR="00E114A0">
        <w:rPr>
          <w:rFonts w:ascii="Arial" w:hAnsi="Arial" w:cs="Arial"/>
          <w:bCs/>
          <w:sz w:val="24"/>
          <w:szCs w:val="24"/>
        </w:rPr>
        <w:t>54</w:t>
      </w:r>
      <w:r w:rsidR="00E114A0" w:rsidRPr="006A1C07">
        <w:rPr>
          <w:rFonts w:ascii="Arial" w:hAnsi="Arial" w:cs="Arial"/>
          <w:bCs/>
          <w:sz w:val="24"/>
          <w:szCs w:val="24"/>
        </w:rPr>
        <w:t>, SS=.</w:t>
      </w:r>
      <w:r w:rsidR="00E114A0">
        <w:rPr>
          <w:rFonts w:ascii="Arial" w:hAnsi="Arial" w:cs="Arial"/>
          <w:bCs/>
          <w:sz w:val="24"/>
          <w:szCs w:val="24"/>
        </w:rPr>
        <w:t>91</w:t>
      </w:r>
      <w:r w:rsidR="00E114A0" w:rsidRPr="006A1C07">
        <w:rPr>
          <w:rFonts w:ascii="Arial" w:hAnsi="Arial" w:cs="Arial"/>
          <w:bCs/>
          <w:sz w:val="24"/>
          <w:szCs w:val="24"/>
        </w:rPr>
        <w:t>)</w:t>
      </w:r>
      <w:r w:rsidR="00E114A0">
        <w:rPr>
          <w:rFonts w:ascii="Arial" w:hAnsi="Arial" w:cs="Arial"/>
          <w:bCs/>
          <w:sz w:val="24"/>
          <w:szCs w:val="24"/>
        </w:rPr>
        <w:t xml:space="preserve">, baba; </w:t>
      </w:r>
      <w:r w:rsidR="00E114A0" w:rsidRPr="006A1C07">
        <w:rPr>
          <w:rFonts w:ascii="Arial" w:hAnsi="Arial" w:cs="Arial"/>
          <w:sz w:val="24"/>
          <w:szCs w:val="24"/>
        </w:rPr>
        <w:t>(</w:t>
      </w:r>
      <w:r w:rsidR="00E114A0" w:rsidRPr="006A1C07">
        <w:rPr>
          <w:rFonts w:ascii="Arial" w:hAnsi="Arial" w:cs="Arial"/>
          <w:bCs/>
          <w:position w:val="-4"/>
          <w:sz w:val="24"/>
          <w:szCs w:val="24"/>
        </w:rPr>
        <w:object w:dxaOrig="279" w:dyaOrig="320">
          <v:shape id="_x0000_i1036" type="#_x0000_t75" style="width:14.25pt;height:15.75pt" o:ole="">
            <v:imagedata r:id="rId28" o:title=""/>
          </v:shape>
          <o:OLEObject Type="Embed" ProgID="Equation.3" ShapeID="_x0000_i1036" DrawAspect="Content" ObjectID="_1433423831" r:id="rId38"/>
        </w:object>
      </w:r>
      <w:r w:rsidR="00E114A0" w:rsidRPr="006A1C07">
        <w:rPr>
          <w:rFonts w:ascii="Arial" w:hAnsi="Arial" w:cs="Arial"/>
          <w:bCs/>
          <w:sz w:val="24"/>
          <w:szCs w:val="24"/>
        </w:rPr>
        <w:t>= 3.</w:t>
      </w:r>
      <w:r w:rsidR="00E114A0">
        <w:rPr>
          <w:rFonts w:ascii="Arial" w:hAnsi="Arial" w:cs="Arial"/>
          <w:bCs/>
          <w:sz w:val="24"/>
          <w:szCs w:val="24"/>
        </w:rPr>
        <w:t>55</w:t>
      </w:r>
      <w:r w:rsidR="00E114A0" w:rsidRPr="006A1C07">
        <w:rPr>
          <w:rFonts w:ascii="Arial" w:hAnsi="Arial" w:cs="Arial"/>
          <w:bCs/>
          <w:sz w:val="24"/>
          <w:szCs w:val="24"/>
        </w:rPr>
        <w:t>, SS=.</w:t>
      </w:r>
      <w:r w:rsidR="00E114A0">
        <w:rPr>
          <w:rFonts w:ascii="Arial" w:hAnsi="Arial" w:cs="Arial"/>
          <w:bCs/>
          <w:sz w:val="24"/>
          <w:szCs w:val="24"/>
        </w:rPr>
        <w:t>85</w:t>
      </w:r>
      <w:r w:rsidR="00E114A0" w:rsidRPr="006A1C07">
        <w:rPr>
          <w:rFonts w:ascii="Arial" w:hAnsi="Arial" w:cs="Arial"/>
          <w:bCs/>
          <w:sz w:val="24"/>
          <w:szCs w:val="24"/>
        </w:rPr>
        <w:t>)</w:t>
      </w:r>
      <w:r w:rsidR="00E114A0">
        <w:rPr>
          <w:rFonts w:ascii="Arial" w:hAnsi="Arial" w:cs="Arial"/>
          <w:bCs/>
          <w:sz w:val="24"/>
          <w:szCs w:val="24"/>
        </w:rPr>
        <w:t xml:space="preserve"> olmak üzere anlamlı bir fark olmadığı görülmektedir. </w:t>
      </w:r>
    </w:p>
    <w:p w:rsidR="00943E6B" w:rsidRDefault="00943E6B" w:rsidP="0054054D">
      <w:pPr>
        <w:autoSpaceDE w:val="0"/>
        <w:autoSpaceDN w:val="0"/>
        <w:adjustRightInd w:val="0"/>
        <w:spacing w:after="0" w:line="360" w:lineRule="auto"/>
        <w:jc w:val="both"/>
        <w:rPr>
          <w:rFonts w:ascii="Arial" w:hAnsi="Arial" w:cs="Arial"/>
          <w:b/>
          <w:sz w:val="24"/>
          <w:szCs w:val="24"/>
        </w:rPr>
      </w:pPr>
    </w:p>
    <w:p w:rsidR="00C81711" w:rsidRDefault="00C81711" w:rsidP="0054054D">
      <w:pPr>
        <w:autoSpaceDE w:val="0"/>
        <w:autoSpaceDN w:val="0"/>
        <w:adjustRightInd w:val="0"/>
        <w:spacing w:after="0" w:line="360" w:lineRule="auto"/>
        <w:jc w:val="both"/>
        <w:rPr>
          <w:rFonts w:ascii="Arial" w:hAnsi="Arial" w:cs="Arial"/>
          <w:b/>
          <w:sz w:val="24"/>
          <w:szCs w:val="24"/>
        </w:rPr>
      </w:pPr>
    </w:p>
    <w:p w:rsidR="00C81711" w:rsidRDefault="00C81711" w:rsidP="0054054D">
      <w:pPr>
        <w:autoSpaceDE w:val="0"/>
        <w:autoSpaceDN w:val="0"/>
        <w:adjustRightInd w:val="0"/>
        <w:spacing w:after="0" w:line="360" w:lineRule="auto"/>
        <w:jc w:val="both"/>
        <w:rPr>
          <w:rFonts w:ascii="Arial" w:hAnsi="Arial" w:cs="Arial"/>
          <w:b/>
          <w:sz w:val="24"/>
          <w:szCs w:val="24"/>
        </w:rPr>
      </w:pPr>
    </w:p>
    <w:p w:rsidR="00D01101" w:rsidRDefault="00D01101" w:rsidP="0054054D">
      <w:pPr>
        <w:autoSpaceDE w:val="0"/>
        <w:autoSpaceDN w:val="0"/>
        <w:adjustRightInd w:val="0"/>
        <w:spacing w:after="0" w:line="360" w:lineRule="auto"/>
        <w:jc w:val="both"/>
        <w:rPr>
          <w:rFonts w:ascii="Arial" w:hAnsi="Arial" w:cs="Arial"/>
          <w:b/>
          <w:sz w:val="24"/>
          <w:szCs w:val="24"/>
        </w:rPr>
      </w:pPr>
    </w:p>
    <w:p w:rsidR="00EB4E7E" w:rsidRDefault="00EB4E7E" w:rsidP="0054054D">
      <w:pPr>
        <w:autoSpaceDE w:val="0"/>
        <w:autoSpaceDN w:val="0"/>
        <w:adjustRightInd w:val="0"/>
        <w:spacing w:after="0" w:line="360" w:lineRule="auto"/>
        <w:jc w:val="both"/>
        <w:rPr>
          <w:rFonts w:ascii="Arial" w:hAnsi="Arial" w:cs="Arial"/>
          <w:b/>
          <w:sz w:val="24"/>
          <w:szCs w:val="24"/>
        </w:rPr>
      </w:pPr>
    </w:p>
    <w:p w:rsidR="00D01101" w:rsidRDefault="00D01101" w:rsidP="0054054D">
      <w:pPr>
        <w:autoSpaceDE w:val="0"/>
        <w:autoSpaceDN w:val="0"/>
        <w:adjustRightInd w:val="0"/>
        <w:spacing w:after="0" w:line="360" w:lineRule="auto"/>
        <w:jc w:val="both"/>
        <w:rPr>
          <w:rFonts w:ascii="Arial" w:hAnsi="Arial" w:cs="Arial"/>
          <w:b/>
          <w:sz w:val="24"/>
          <w:szCs w:val="24"/>
        </w:rPr>
      </w:pPr>
    </w:p>
    <w:p w:rsidR="00D01101" w:rsidRDefault="00D01101" w:rsidP="0054054D">
      <w:pPr>
        <w:autoSpaceDE w:val="0"/>
        <w:autoSpaceDN w:val="0"/>
        <w:adjustRightInd w:val="0"/>
        <w:spacing w:after="0" w:line="360" w:lineRule="auto"/>
        <w:jc w:val="both"/>
        <w:rPr>
          <w:rFonts w:ascii="Arial" w:hAnsi="Arial" w:cs="Arial"/>
          <w:b/>
          <w:sz w:val="24"/>
          <w:szCs w:val="24"/>
        </w:rPr>
      </w:pPr>
    </w:p>
    <w:p w:rsidR="00EB4E7E" w:rsidRDefault="00EB4E7E" w:rsidP="0054054D">
      <w:pPr>
        <w:autoSpaceDE w:val="0"/>
        <w:autoSpaceDN w:val="0"/>
        <w:adjustRightInd w:val="0"/>
        <w:spacing w:after="0" w:line="360" w:lineRule="auto"/>
        <w:jc w:val="both"/>
        <w:rPr>
          <w:rFonts w:ascii="Arial" w:hAnsi="Arial" w:cs="Arial"/>
          <w:b/>
          <w:sz w:val="24"/>
          <w:szCs w:val="24"/>
        </w:rPr>
      </w:pPr>
    </w:p>
    <w:p w:rsidR="004E153F" w:rsidRDefault="004E153F" w:rsidP="0054054D">
      <w:pPr>
        <w:autoSpaceDE w:val="0"/>
        <w:autoSpaceDN w:val="0"/>
        <w:adjustRightInd w:val="0"/>
        <w:spacing w:after="0" w:line="360" w:lineRule="auto"/>
        <w:jc w:val="both"/>
        <w:rPr>
          <w:rFonts w:ascii="Arial" w:hAnsi="Arial" w:cs="Arial"/>
          <w:sz w:val="24"/>
          <w:szCs w:val="24"/>
        </w:rPr>
      </w:pPr>
    </w:p>
    <w:p w:rsidR="004E153F" w:rsidRDefault="004E153F" w:rsidP="0054054D">
      <w:pPr>
        <w:autoSpaceDE w:val="0"/>
        <w:autoSpaceDN w:val="0"/>
        <w:adjustRightInd w:val="0"/>
        <w:spacing w:after="0" w:line="360" w:lineRule="auto"/>
        <w:jc w:val="both"/>
        <w:rPr>
          <w:rFonts w:ascii="Arial" w:hAnsi="Arial" w:cs="Arial"/>
          <w:sz w:val="24"/>
          <w:szCs w:val="24"/>
        </w:rPr>
      </w:pPr>
    </w:p>
    <w:p w:rsidR="004E153F" w:rsidRPr="00943E6B" w:rsidRDefault="004E153F" w:rsidP="0054054D">
      <w:pPr>
        <w:autoSpaceDE w:val="0"/>
        <w:autoSpaceDN w:val="0"/>
        <w:adjustRightInd w:val="0"/>
        <w:spacing w:after="0" w:line="360" w:lineRule="auto"/>
        <w:jc w:val="both"/>
        <w:rPr>
          <w:rFonts w:ascii="Arial" w:hAnsi="Arial" w:cs="Arial"/>
          <w:sz w:val="24"/>
          <w:szCs w:val="24"/>
        </w:rPr>
      </w:pPr>
    </w:p>
    <w:p w:rsidR="00BB7809" w:rsidRPr="00BB7809" w:rsidRDefault="00A120BF">
      <w:pPr>
        <w:autoSpaceDE w:val="0"/>
        <w:autoSpaceDN w:val="0"/>
        <w:adjustRightInd w:val="0"/>
        <w:spacing w:after="0" w:line="360" w:lineRule="auto"/>
        <w:jc w:val="both"/>
        <w:rPr>
          <w:rFonts w:ascii="Arial" w:hAnsi="Arial" w:cs="Arial"/>
        </w:rPr>
      </w:pPr>
      <w:r w:rsidRPr="006A1C07">
        <w:rPr>
          <w:rFonts w:ascii="Arial" w:hAnsi="Arial" w:cs="Arial"/>
          <w:b/>
          <w:sz w:val="24"/>
          <w:szCs w:val="24"/>
        </w:rPr>
        <w:t>Velilerin Mobil Cihazlarında İnternet Bağlantısı</w:t>
      </w:r>
      <w:r>
        <w:rPr>
          <w:rFonts w:ascii="Arial" w:hAnsi="Arial" w:cs="Arial"/>
          <w:b/>
          <w:sz w:val="24"/>
          <w:szCs w:val="24"/>
        </w:rPr>
        <w:t>na Sahip Olma Durumlarına Göre Okul Aile İ</w:t>
      </w:r>
      <w:r w:rsidRPr="006A1C07">
        <w:rPr>
          <w:rFonts w:ascii="Arial" w:hAnsi="Arial" w:cs="Arial"/>
          <w:b/>
          <w:sz w:val="24"/>
          <w:szCs w:val="24"/>
        </w:rPr>
        <w:t>şbirliği ve Aile Katılımına</w:t>
      </w:r>
      <w:r>
        <w:rPr>
          <w:rFonts w:ascii="Arial" w:hAnsi="Arial" w:cs="Arial"/>
          <w:b/>
          <w:sz w:val="24"/>
          <w:szCs w:val="24"/>
        </w:rPr>
        <w:t xml:space="preserve"> Yönelik </w:t>
      </w:r>
      <w:r w:rsidR="007315E2">
        <w:rPr>
          <w:rFonts w:ascii="Arial" w:hAnsi="Arial" w:cs="Arial"/>
          <w:b/>
          <w:sz w:val="24"/>
          <w:szCs w:val="24"/>
        </w:rPr>
        <w:t>Beklentileri</w:t>
      </w:r>
    </w:p>
    <w:p w:rsidR="008341D3" w:rsidRDefault="008341D3" w:rsidP="008341D3">
      <w:pPr>
        <w:autoSpaceDE w:val="0"/>
        <w:autoSpaceDN w:val="0"/>
        <w:adjustRightInd w:val="0"/>
        <w:spacing w:after="0" w:line="360" w:lineRule="auto"/>
        <w:jc w:val="both"/>
        <w:rPr>
          <w:rFonts w:ascii="Arial" w:hAnsi="Arial" w:cs="Arial"/>
          <w:b/>
          <w:sz w:val="24"/>
          <w:szCs w:val="24"/>
        </w:rPr>
      </w:pPr>
    </w:p>
    <w:p w:rsidR="008341D3" w:rsidRDefault="008341D3" w:rsidP="008341D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81DFE">
        <w:rPr>
          <w:rFonts w:ascii="Arial" w:hAnsi="Arial" w:cs="Arial"/>
          <w:sz w:val="24"/>
          <w:szCs w:val="24"/>
        </w:rPr>
        <w:t xml:space="preserve">Velilerin </w:t>
      </w:r>
      <w:r>
        <w:rPr>
          <w:rFonts w:ascii="Arial" w:hAnsi="Arial" w:cs="Arial"/>
          <w:sz w:val="24"/>
          <w:szCs w:val="24"/>
        </w:rPr>
        <w:t xml:space="preserve">mobil cihazlarında internet bağlantısına sahip olma durumlarıyla okul aile işbirliği ve aile katılımına yönelik </w:t>
      </w:r>
      <w:r w:rsidR="007315E2">
        <w:rPr>
          <w:rFonts w:ascii="Arial" w:hAnsi="Arial" w:cs="Arial"/>
          <w:sz w:val="24"/>
          <w:szCs w:val="24"/>
        </w:rPr>
        <w:t>beklentilerini</w:t>
      </w:r>
      <w:r>
        <w:rPr>
          <w:rFonts w:ascii="Arial" w:hAnsi="Arial" w:cs="Arial"/>
          <w:sz w:val="24"/>
          <w:szCs w:val="24"/>
        </w:rPr>
        <w:t xml:space="preserve"> belirlemek amacıyla bağımsız t-testi analizi kullanılmıştır. </w:t>
      </w:r>
    </w:p>
    <w:p w:rsidR="00A120BF" w:rsidRDefault="00A120BF" w:rsidP="008341D3">
      <w:pPr>
        <w:autoSpaceDE w:val="0"/>
        <w:autoSpaceDN w:val="0"/>
        <w:adjustRightInd w:val="0"/>
        <w:spacing w:after="0" w:line="360" w:lineRule="auto"/>
        <w:jc w:val="both"/>
        <w:rPr>
          <w:rFonts w:ascii="Arial" w:hAnsi="Arial" w:cs="Arial"/>
          <w:sz w:val="24"/>
          <w:szCs w:val="24"/>
        </w:rPr>
      </w:pPr>
    </w:p>
    <w:p w:rsidR="008E6313" w:rsidRDefault="008E6313" w:rsidP="008341D3">
      <w:pPr>
        <w:autoSpaceDE w:val="0"/>
        <w:autoSpaceDN w:val="0"/>
        <w:adjustRightInd w:val="0"/>
        <w:spacing w:after="0" w:line="360" w:lineRule="auto"/>
        <w:jc w:val="both"/>
        <w:rPr>
          <w:rFonts w:ascii="Arial" w:hAnsi="Arial" w:cs="Arial"/>
          <w:sz w:val="24"/>
          <w:szCs w:val="24"/>
        </w:rPr>
      </w:pPr>
    </w:p>
    <w:p w:rsidR="00A120BF" w:rsidRPr="008E6313" w:rsidRDefault="00A120BF" w:rsidP="00A120BF">
      <w:pPr>
        <w:autoSpaceDE w:val="0"/>
        <w:autoSpaceDN w:val="0"/>
        <w:adjustRightInd w:val="0"/>
        <w:spacing w:after="0" w:line="360" w:lineRule="auto"/>
        <w:jc w:val="center"/>
        <w:rPr>
          <w:rFonts w:ascii="Arial" w:hAnsi="Arial" w:cs="Arial"/>
        </w:rPr>
      </w:pPr>
      <w:r w:rsidRPr="008E6313">
        <w:rPr>
          <w:rFonts w:ascii="Arial" w:hAnsi="Arial" w:cs="Arial"/>
        </w:rPr>
        <w:t>Tablo 4.1</w:t>
      </w:r>
      <w:r w:rsidR="008E6313" w:rsidRPr="008E6313">
        <w:rPr>
          <w:rFonts w:ascii="Arial" w:hAnsi="Arial" w:cs="Arial"/>
        </w:rPr>
        <w:t>6</w:t>
      </w:r>
      <w:r w:rsidRPr="008E6313">
        <w:rPr>
          <w:rFonts w:ascii="Arial" w:hAnsi="Arial" w:cs="Arial"/>
        </w:rPr>
        <w:t xml:space="preserve">. Velilerin Mobil Cihazlarında İnternet Bağlantısına Sahip Olma Durumlarına Göre Okul Aile İşbirliği ve Aile Katılımına Yönelik </w:t>
      </w:r>
      <w:r w:rsidR="007315E2">
        <w:rPr>
          <w:rFonts w:ascii="Arial" w:hAnsi="Arial" w:cs="Arial"/>
        </w:rPr>
        <w:t>Beklentilerinin</w:t>
      </w:r>
      <w:r w:rsidRPr="008E6313">
        <w:rPr>
          <w:rFonts w:ascii="Arial" w:hAnsi="Arial" w:cs="Arial"/>
        </w:rPr>
        <w:t xml:space="preserve"> Karşılaştırılması</w:t>
      </w:r>
    </w:p>
    <w:tbl>
      <w:tblPr>
        <w:tblpPr w:leftFromText="141" w:rightFromText="141" w:vertAnchor="text" w:horzAnchor="margin" w:tblpY="151"/>
        <w:tblW w:w="8472" w:type="dxa"/>
        <w:tblBorders>
          <w:top w:val="single" w:sz="4" w:space="0" w:color="auto"/>
          <w:bottom w:val="single" w:sz="4" w:space="0" w:color="auto"/>
        </w:tblBorders>
        <w:tblLayout w:type="fixed"/>
        <w:tblLook w:val="04A0"/>
      </w:tblPr>
      <w:tblGrid>
        <w:gridCol w:w="3085"/>
        <w:gridCol w:w="704"/>
        <w:gridCol w:w="855"/>
        <w:gridCol w:w="993"/>
        <w:gridCol w:w="850"/>
        <w:gridCol w:w="1276"/>
        <w:gridCol w:w="709"/>
      </w:tblGrid>
      <w:tr w:rsidR="00A120BF" w:rsidRPr="008108F5" w:rsidTr="00A120BF">
        <w:tc>
          <w:tcPr>
            <w:tcW w:w="3085" w:type="dxa"/>
            <w:tcBorders>
              <w:top w:val="single" w:sz="12" w:space="0" w:color="auto"/>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p>
        </w:tc>
        <w:tc>
          <w:tcPr>
            <w:tcW w:w="704" w:type="dxa"/>
            <w:tcBorders>
              <w:top w:val="single" w:sz="12" w:space="0" w:color="auto"/>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sidRPr="008108F5">
              <w:rPr>
                <w:rFonts w:ascii="Arial" w:hAnsi="Arial" w:cs="Arial"/>
                <w:bCs/>
                <w:sz w:val="20"/>
                <w:szCs w:val="20"/>
              </w:rPr>
              <w:t>N</w:t>
            </w:r>
          </w:p>
        </w:tc>
        <w:tc>
          <w:tcPr>
            <w:tcW w:w="855" w:type="dxa"/>
            <w:tcBorders>
              <w:top w:val="single" w:sz="12" w:space="0" w:color="auto"/>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sidRPr="00DE2B8E">
              <w:rPr>
                <w:rFonts w:ascii="Arial" w:hAnsi="Arial" w:cs="Arial"/>
                <w:bCs/>
                <w:position w:val="-4"/>
                <w:sz w:val="24"/>
                <w:szCs w:val="24"/>
              </w:rPr>
              <w:object w:dxaOrig="279" w:dyaOrig="320">
                <v:shape id="_x0000_i1037" type="#_x0000_t75" style="width:14.25pt;height:15.75pt" o:ole="">
                  <v:imagedata r:id="rId28" o:title=""/>
                </v:shape>
                <o:OLEObject Type="Embed" ProgID="Equation.3" ShapeID="_x0000_i1037" DrawAspect="Content" ObjectID="_1433423832" r:id="rId39"/>
              </w:object>
            </w:r>
          </w:p>
        </w:tc>
        <w:tc>
          <w:tcPr>
            <w:tcW w:w="993" w:type="dxa"/>
            <w:tcBorders>
              <w:top w:val="single" w:sz="12" w:space="0" w:color="auto"/>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SS</w:t>
            </w:r>
          </w:p>
        </w:tc>
        <w:tc>
          <w:tcPr>
            <w:tcW w:w="850" w:type="dxa"/>
            <w:tcBorders>
              <w:top w:val="single" w:sz="12" w:space="0" w:color="auto"/>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w:t>
            </w:r>
          </w:p>
        </w:tc>
        <w:tc>
          <w:tcPr>
            <w:tcW w:w="1276" w:type="dxa"/>
            <w:tcBorders>
              <w:top w:val="single" w:sz="12" w:space="0" w:color="auto"/>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4"/>
                <w:szCs w:val="24"/>
              </w:rPr>
              <w:t xml:space="preserve">sd    </w:t>
            </w:r>
          </w:p>
        </w:tc>
        <w:tc>
          <w:tcPr>
            <w:tcW w:w="709" w:type="dxa"/>
            <w:tcBorders>
              <w:top w:val="single" w:sz="12" w:space="0" w:color="auto"/>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w:t>
            </w:r>
          </w:p>
        </w:tc>
      </w:tr>
      <w:tr w:rsidR="00A120BF" w:rsidRPr="008108F5" w:rsidTr="00A120BF">
        <w:tc>
          <w:tcPr>
            <w:tcW w:w="3085" w:type="dxa"/>
            <w:tcBorders>
              <w:top w:val="single" w:sz="4" w:space="0" w:color="auto"/>
            </w:tcBorders>
          </w:tcPr>
          <w:p w:rsidR="00A120BF" w:rsidRDefault="00A120BF" w:rsidP="00A120BF">
            <w:pPr>
              <w:autoSpaceDE w:val="0"/>
              <w:autoSpaceDN w:val="0"/>
              <w:adjustRightInd w:val="0"/>
              <w:spacing w:after="0" w:line="240" w:lineRule="auto"/>
              <w:rPr>
                <w:rFonts w:ascii="Arial" w:hAnsi="Arial" w:cs="Arial"/>
                <w:bCs/>
                <w:sz w:val="20"/>
                <w:szCs w:val="20"/>
              </w:rPr>
            </w:pPr>
            <w:r>
              <w:rPr>
                <w:rFonts w:ascii="Arial" w:hAnsi="Arial" w:cs="Arial"/>
                <w:bCs/>
                <w:sz w:val="20"/>
                <w:szCs w:val="20"/>
              </w:rPr>
              <w:t>İşbirliği           olanlar</w:t>
            </w:r>
          </w:p>
          <w:p w:rsidR="00A120BF" w:rsidRDefault="00A120BF" w:rsidP="00A120BF">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rsidR="00A120BF" w:rsidRDefault="00A120BF" w:rsidP="00A120BF">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olmayanlar      </w:t>
            </w:r>
          </w:p>
          <w:p w:rsidR="00A120BF" w:rsidRDefault="00A120BF" w:rsidP="00A120BF">
            <w:pPr>
              <w:autoSpaceDE w:val="0"/>
              <w:autoSpaceDN w:val="0"/>
              <w:adjustRightInd w:val="0"/>
              <w:spacing w:after="0" w:line="240" w:lineRule="auto"/>
              <w:rPr>
                <w:rFonts w:ascii="Arial" w:hAnsi="Arial" w:cs="Arial"/>
                <w:bCs/>
                <w:sz w:val="20"/>
                <w:szCs w:val="20"/>
              </w:rPr>
            </w:pPr>
          </w:p>
          <w:p w:rsidR="00A120BF" w:rsidRDefault="00A120BF" w:rsidP="00A120BF">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Aile Katılımı   olanlar  </w:t>
            </w:r>
          </w:p>
          <w:p w:rsidR="00A120BF" w:rsidRDefault="00A120BF" w:rsidP="00A120BF">
            <w:pPr>
              <w:autoSpaceDE w:val="0"/>
              <w:autoSpaceDN w:val="0"/>
              <w:adjustRightInd w:val="0"/>
              <w:spacing w:after="0" w:line="240" w:lineRule="auto"/>
              <w:rPr>
                <w:rFonts w:ascii="Arial" w:hAnsi="Arial" w:cs="Arial"/>
                <w:bCs/>
                <w:sz w:val="20"/>
                <w:szCs w:val="20"/>
              </w:rPr>
            </w:pPr>
          </w:p>
          <w:p w:rsidR="00A120BF" w:rsidRPr="008108F5" w:rsidRDefault="00A120BF" w:rsidP="00A120BF">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olmayanlar                                                    </w:t>
            </w:r>
          </w:p>
        </w:tc>
        <w:tc>
          <w:tcPr>
            <w:tcW w:w="704" w:type="dxa"/>
            <w:tcBorders>
              <w:top w:val="single" w:sz="4" w:space="0" w:color="auto"/>
            </w:tcBorders>
          </w:tcPr>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399</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390</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399</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390</w:t>
            </w:r>
          </w:p>
        </w:tc>
        <w:tc>
          <w:tcPr>
            <w:tcW w:w="855" w:type="dxa"/>
            <w:tcBorders>
              <w:top w:val="single" w:sz="4" w:space="0" w:color="auto"/>
            </w:tcBorders>
          </w:tcPr>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3.71</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3.33 </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3.77</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3.33  </w:t>
            </w:r>
          </w:p>
        </w:tc>
        <w:tc>
          <w:tcPr>
            <w:tcW w:w="993" w:type="dxa"/>
            <w:tcBorders>
              <w:top w:val="single" w:sz="4" w:space="0" w:color="auto"/>
            </w:tcBorders>
          </w:tcPr>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.82</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.83 </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.89 </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Pr="008108F5" w:rsidRDefault="004F10F8"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.93</w:t>
            </w:r>
          </w:p>
        </w:tc>
        <w:tc>
          <w:tcPr>
            <w:tcW w:w="850" w:type="dxa"/>
            <w:tcBorders>
              <w:top w:val="single" w:sz="4" w:space="0" w:color="auto"/>
            </w:tcBorders>
          </w:tcPr>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6.43</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6.73     </w:t>
            </w:r>
          </w:p>
        </w:tc>
        <w:tc>
          <w:tcPr>
            <w:tcW w:w="1276" w:type="dxa"/>
            <w:tcBorders>
              <w:top w:val="single" w:sz="4" w:space="0" w:color="auto"/>
            </w:tcBorders>
          </w:tcPr>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787</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787</w:t>
            </w:r>
          </w:p>
        </w:tc>
        <w:tc>
          <w:tcPr>
            <w:tcW w:w="709" w:type="dxa"/>
            <w:tcBorders>
              <w:top w:val="single" w:sz="4" w:space="0" w:color="auto"/>
            </w:tcBorders>
          </w:tcPr>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.000</w:t>
            </w: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Default="00A120BF" w:rsidP="00A120BF">
            <w:pPr>
              <w:autoSpaceDE w:val="0"/>
              <w:autoSpaceDN w:val="0"/>
              <w:adjustRightInd w:val="0"/>
              <w:spacing w:after="0" w:line="240" w:lineRule="auto"/>
              <w:jc w:val="both"/>
              <w:rPr>
                <w:rFonts w:ascii="Arial" w:hAnsi="Arial" w:cs="Arial"/>
                <w:bCs/>
                <w:sz w:val="20"/>
                <w:szCs w:val="20"/>
              </w:rPr>
            </w:pPr>
          </w:p>
          <w:p w:rsidR="00A120BF" w:rsidRPr="008108F5" w:rsidRDefault="00A120BF" w:rsidP="00A120B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.000</w:t>
            </w:r>
          </w:p>
        </w:tc>
      </w:tr>
      <w:tr w:rsidR="00A120BF" w:rsidRPr="008108F5" w:rsidTr="00A120BF">
        <w:tc>
          <w:tcPr>
            <w:tcW w:w="3085" w:type="dxa"/>
            <w:tcBorders>
              <w:bottom w:val="single" w:sz="4" w:space="0" w:color="auto"/>
            </w:tcBorders>
          </w:tcPr>
          <w:p w:rsidR="00A120BF" w:rsidRPr="008108F5" w:rsidRDefault="00A120BF" w:rsidP="00A120BF">
            <w:pPr>
              <w:autoSpaceDE w:val="0"/>
              <w:autoSpaceDN w:val="0"/>
              <w:adjustRightInd w:val="0"/>
              <w:spacing w:after="0" w:line="240" w:lineRule="auto"/>
              <w:rPr>
                <w:rFonts w:ascii="Arial" w:hAnsi="Arial" w:cs="Arial"/>
                <w:bCs/>
                <w:sz w:val="20"/>
                <w:szCs w:val="20"/>
              </w:rPr>
            </w:pPr>
          </w:p>
        </w:tc>
        <w:tc>
          <w:tcPr>
            <w:tcW w:w="704" w:type="dxa"/>
            <w:tcBorders>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p>
        </w:tc>
        <w:tc>
          <w:tcPr>
            <w:tcW w:w="855" w:type="dxa"/>
            <w:tcBorders>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p>
        </w:tc>
        <w:tc>
          <w:tcPr>
            <w:tcW w:w="993" w:type="dxa"/>
            <w:tcBorders>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p>
        </w:tc>
        <w:tc>
          <w:tcPr>
            <w:tcW w:w="850" w:type="dxa"/>
            <w:tcBorders>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p>
        </w:tc>
        <w:tc>
          <w:tcPr>
            <w:tcW w:w="1276" w:type="dxa"/>
            <w:tcBorders>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p>
        </w:tc>
        <w:tc>
          <w:tcPr>
            <w:tcW w:w="709" w:type="dxa"/>
            <w:tcBorders>
              <w:bottom w:val="single" w:sz="4" w:space="0" w:color="auto"/>
            </w:tcBorders>
          </w:tcPr>
          <w:p w:rsidR="00A120BF" w:rsidRPr="008108F5" w:rsidRDefault="00A120BF" w:rsidP="00A120BF">
            <w:pPr>
              <w:autoSpaceDE w:val="0"/>
              <w:autoSpaceDN w:val="0"/>
              <w:adjustRightInd w:val="0"/>
              <w:spacing w:after="0" w:line="240" w:lineRule="auto"/>
              <w:jc w:val="both"/>
              <w:rPr>
                <w:rFonts w:ascii="Arial" w:hAnsi="Arial" w:cs="Arial"/>
                <w:bCs/>
                <w:sz w:val="20"/>
                <w:szCs w:val="20"/>
              </w:rPr>
            </w:pPr>
          </w:p>
        </w:tc>
      </w:tr>
    </w:tbl>
    <w:p w:rsidR="00F71B67" w:rsidRDefault="00F71B67">
      <w:pPr>
        <w:autoSpaceDE w:val="0"/>
        <w:autoSpaceDN w:val="0"/>
        <w:adjustRightInd w:val="0"/>
        <w:spacing w:after="0" w:line="360" w:lineRule="auto"/>
        <w:jc w:val="both"/>
        <w:rPr>
          <w:rFonts w:ascii="Arial" w:hAnsi="Arial" w:cs="Arial"/>
          <w:b/>
          <w:sz w:val="24"/>
          <w:szCs w:val="24"/>
        </w:rPr>
      </w:pPr>
    </w:p>
    <w:p w:rsidR="00F71B67" w:rsidRDefault="00F71B67">
      <w:pPr>
        <w:autoSpaceDE w:val="0"/>
        <w:autoSpaceDN w:val="0"/>
        <w:adjustRightInd w:val="0"/>
        <w:spacing w:after="0" w:line="360" w:lineRule="auto"/>
        <w:jc w:val="both"/>
        <w:rPr>
          <w:rFonts w:ascii="Arial" w:hAnsi="Arial" w:cs="Arial"/>
          <w:b/>
          <w:sz w:val="24"/>
          <w:szCs w:val="24"/>
        </w:rPr>
      </w:pPr>
    </w:p>
    <w:p w:rsidR="00F71B67" w:rsidRDefault="00F71B67">
      <w:pPr>
        <w:autoSpaceDE w:val="0"/>
        <w:autoSpaceDN w:val="0"/>
        <w:adjustRightInd w:val="0"/>
        <w:spacing w:after="0" w:line="360" w:lineRule="auto"/>
        <w:jc w:val="both"/>
        <w:rPr>
          <w:rFonts w:ascii="Arial" w:hAnsi="Arial" w:cs="Arial"/>
          <w:b/>
          <w:sz w:val="24"/>
          <w:szCs w:val="24"/>
        </w:rPr>
      </w:pPr>
    </w:p>
    <w:p w:rsidR="00F71B67" w:rsidRDefault="00F71B67">
      <w:pPr>
        <w:autoSpaceDE w:val="0"/>
        <w:autoSpaceDN w:val="0"/>
        <w:adjustRightInd w:val="0"/>
        <w:spacing w:after="0" w:line="360" w:lineRule="auto"/>
        <w:jc w:val="both"/>
        <w:rPr>
          <w:rFonts w:ascii="Arial" w:hAnsi="Arial" w:cs="Arial"/>
          <w:b/>
          <w:sz w:val="24"/>
          <w:szCs w:val="24"/>
        </w:rPr>
      </w:pPr>
    </w:p>
    <w:p w:rsidR="00F71B67" w:rsidRDefault="00F71B67">
      <w:pPr>
        <w:autoSpaceDE w:val="0"/>
        <w:autoSpaceDN w:val="0"/>
        <w:adjustRightInd w:val="0"/>
        <w:spacing w:after="0" w:line="360" w:lineRule="auto"/>
        <w:jc w:val="both"/>
        <w:rPr>
          <w:rFonts w:ascii="Arial" w:hAnsi="Arial" w:cs="Arial"/>
          <w:b/>
          <w:sz w:val="24"/>
          <w:szCs w:val="24"/>
        </w:rPr>
      </w:pPr>
    </w:p>
    <w:p w:rsidR="008341D3" w:rsidRDefault="008341D3" w:rsidP="008341D3">
      <w:pPr>
        <w:autoSpaceDE w:val="0"/>
        <w:autoSpaceDN w:val="0"/>
        <w:adjustRightInd w:val="0"/>
        <w:spacing w:after="0" w:line="360" w:lineRule="auto"/>
        <w:jc w:val="both"/>
        <w:rPr>
          <w:rFonts w:ascii="Arial" w:hAnsi="Arial" w:cs="Arial"/>
          <w:b/>
          <w:sz w:val="24"/>
          <w:szCs w:val="24"/>
        </w:rPr>
      </w:pPr>
    </w:p>
    <w:p w:rsidR="00A120BF" w:rsidRDefault="008341D3" w:rsidP="008341D3">
      <w:pPr>
        <w:spacing w:line="360" w:lineRule="auto"/>
        <w:jc w:val="both"/>
        <w:rPr>
          <w:rFonts w:ascii="Arial" w:hAnsi="Arial" w:cs="Arial"/>
          <w:sz w:val="24"/>
          <w:szCs w:val="24"/>
        </w:rPr>
      </w:pPr>
      <w:r>
        <w:rPr>
          <w:rFonts w:ascii="Arial" w:hAnsi="Arial" w:cs="Arial"/>
          <w:sz w:val="24"/>
          <w:szCs w:val="24"/>
        </w:rPr>
        <w:t xml:space="preserve">       </w:t>
      </w:r>
    </w:p>
    <w:p w:rsidR="00F71B67" w:rsidRPr="009816A2" w:rsidRDefault="00A120BF" w:rsidP="009816A2">
      <w:pPr>
        <w:spacing w:line="360" w:lineRule="auto"/>
        <w:jc w:val="both"/>
        <w:rPr>
          <w:rFonts w:ascii="Arial" w:hAnsi="Arial" w:cs="Arial"/>
          <w:bCs/>
          <w:sz w:val="24"/>
          <w:szCs w:val="24"/>
        </w:rPr>
      </w:pPr>
      <w:r>
        <w:rPr>
          <w:rFonts w:ascii="Arial" w:hAnsi="Arial" w:cs="Arial"/>
          <w:sz w:val="24"/>
          <w:szCs w:val="24"/>
        </w:rPr>
        <w:t xml:space="preserve">        </w:t>
      </w:r>
      <w:r w:rsidR="008341D3" w:rsidRPr="006A1C07">
        <w:rPr>
          <w:rFonts w:ascii="Arial" w:hAnsi="Arial" w:cs="Arial"/>
          <w:sz w:val="24"/>
          <w:szCs w:val="24"/>
        </w:rPr>
        <w:t>Tablo 4.1</w:t>
      </w:r>
      <w:r w:rsidR="008E6313">
        <w:rPr>
          <w:rFonts w:ascii="Arial" w:hAnsi="Arial" w:cs="Arial"/>
          <w:sz w:val="24"/>
          <w:szCs w:val="24"/>
        </w:rPr>
        <w:t>6</w:t>
      </w:r>
      <w:r w:rsidR="004F10F8">
        <w:rPr>
          <w:rFonts w:ascii="Arial" w:hAnsi="Arial" w:cs="Arial"/>
          <w:sz w:val="24"/>
          <w:szCs w:val="24"/>
        </w:rPr>
        <w:t>'d</w:t>
      </w:r>
      <w:r w:rsidR="008E6313">
        <w:rPr>
          <w:rFonts w:ascii="Arial" w:hAnsi="Arial" w:cs="Arial"/>
          <w:sz w:val="24"/>
          <w:szCs w:val="24"/>
        </w:rPr>
        <w:t>a</w:t>
      </w:r>
      <w:r w:rsidR="008341D3" w:rsidRPr="006A1C07">
        <w:rPr>
          <w:rFonts w:ascii="Arial" w:hAnsi="Arial" w:cs="Arial"/>
          <w:sz w:val="24"/>
          <w:szCs w:val="24"/>
        </w:rPr>
        <w:t xml:space="preserve"> görüldüğü gibi</w:t>
      </w:r>
      <w:r w:rsidR="008341D3">
        <w:rPr>
          <w:rFonts w:ascii="Arial" w:hAnsi="Arial" w:cs="Arial"/>
          <w:sz w:val="24"/>
          <w:szCs w:val="24"/>
        </w:rPr>
        <w:t>, velilerin okul aile işbirliğine</w:t>
      </w:r>
      <w:r w:rsidR="008341D3" w:rsidRPr="006A1C07">
        <w:rPr>
          <w:rFonts w:ascii="Arial" w:hAnsi="Arial" w:cs="Arial"/>
          <w:sz w:val="24"/>
          <w:szCs w:val="24"/>
        </w:rPr>
        <w:t xml:space="preserve"> yönelik </w:t>
      </w:r>
      <w:r w:rsidR="007315E2">
        <w:rPr>
          <w:rFonts w:ascii="Arial" w:hAnsi="Arial" w:cs="Arial"/>
          <w:sz w:val="24"/>
          <w:szCs w:val="24"/>
        </w:rPr>
        <w:t>beklentilerinde</w:t>
      </w:r>
      <w:r w:rsidR="008341D3" w:rsidRPr="006A1C07">
        <w:rPr>
          <w:rFonts w:ascii="Arial" w:hAnsi="Arial" w:cs="Arial"/>
          <w:sz w:val="24"/>
          <w:szCs w:val="24"/>
        </w:rPr>
        <w:t>, mobil cihazlarında internet bağlantısı olanlar  (</w:t>
      </w:r>
      <w:r w:rsidR="008341D3" w:rsidRPr="006A1C07">
        <w:rPr>
          <w:rFonts w:ascii="Arial" w:hAnsi="Arial" w:cs="Arial"/>
          <w:bCs/>
          <w:position w:val="-4"/>
          <w:sz w:val="24"/>
          <w:szCs w:val="24"/>
        </w:rPr>
        <w:object w:dxaOrig="279" w:dyaOrig="320">
          <v:shape id="_x0000_i1038" type="#_x0000_t75" style="width:14.25pt;height:15.75pt" o:ole="">
            <v:imagedata r:id="rId28" o:title=""/>
          </v:shape>
          <o:OLEObject Type="Embed" ProgID="Equation.3" ShapeID="_x0000_i1038" DrawAspect="Content" ObjectID="_1433423833" r:id="rId40"/>
        </w:object>
      </w:r>
      <w:r w:rsidR="008341D3" w:rsidRPr="006A1C07">
        <w:rPr>
          <w:rFonts w:ascii="Arial" w:hAnsi="Arial" w:cs="Arial"/>
          <w:bCs/>
          <w:sz w:val="24"/>
          <w:szCs w:val="24"/>
        </w:rPr>
        <w:t>= 3.</w:t>
      </w:r>
      <w:r w:rsidR="008341D3">
        <w:rPr>
          <w:rFonts w:ascii="Arial" w:hAnsi="Arial" w:cs="Arial"/>
          <w:bCs/>
          <w:sz w:val="24"/>
          <w:szCs w:val="24"/>
        </w:rPr>
        <w:t>71</w:t>
      </w:r>
      <w:r w:rsidR="008341D3" w:rsidRPr="006A1C07">
        <w:rPr>
          <w:rFonts w:ascii="Arial" w:hAnsi="Arial" w:cs="Arial"/>
          <w:bCs/>
          <w:sz w:val="24"/>
          <w:szCs w:val="24"/>
        </w:rPr>
        <w:t>, SS=.</w:t>
      </w:r>
      <w:r w:rsidR="008341D3">
        <w:rPr>
          <w:rFonts w:ascii="Arial" w:hAnsi="Arial" w:cs="Arial"/>
          <w:bCs/>
          <w:sz w:val="24"/>
          <w:szCs w:val="24"/>
        </w:rPr>
        <w:t>82</w:t>
      </w:r>
      <w:r w:rsidR="008341D3" w:rsidRPr="006A1C07">
        <w:rPr>
          <w:rFonts w:ascii="Arial" w:hAnsi="Arial" w:cs="Arial"/>
          <w:bCs/>
          <w:sz w:val="24"/>
          <w:szCs w:val="24"/>
        </w:rPr>
        <w:t>)</w:t>
      </w:r>
      <w:r w:rsidR="008341D3">
        <w:rPr>
          <w:rFonts w:ascii="Arial" w:hAnsi="Arial" w:cs="Arial"/>
          <w:bCs/>
          <w:sz w:val="24"/>
          <w:szCs w:val="24"/>
        </w:rPr>
        <w:t xml:space="preserve"> lehine internet bağlantısı olmayanlarla </w:t>
      </w:r>
      <w:r w:rsidR="008341D3" w:rsidRPr="006A1C07">
        <w:rPr>
          <w:rFonts w:ascii="Arial" w:hAnsi="Arial" w:cs="Arial"/>
          <w:sz w:val="24"/>
          <w:szCs w:val="24"/>
        </w:rPr>
        <w:t>(</w:t>
      </w:r>
      <w:r w:rsidR="008341D3" w:rsidRPr="006A1C07">
        <w:rPr>
          <w:rFonts w:ascii="Arial" w:hAnsi="Arial" w:cs="Arial"/>
          <w:bCs/>
          <w:position w:val="-4"/>
          <w:sz w:val="24"/>
          <w:szCs w:val="24"/>
        </w:rPr>
        <w:object w:dxaOrig="279" w:dyaOrig="320">
          <v:shape id="_x0000_i1039" type="#_x0000_t75" style="width:14.25pt;height:15.75pt" o:ole="">
            <v:imagedata r:id="rId28" o:title=""/>
          </v:shape>
          <o:OLEObject Type="Embed" ProgID="Equation.3" ShapeID="_x0000_i1039" DrawAspect="Content" ObjectID="_1433423834" r:id="rId41"/>
        </w:object>
      </w:r>
      <w:r w:rsidR="008341D3" w:rsidRPr="006A1C07">
        <w:rPr>
          <w:rFonts w:ascii="Arial" w:hAnsi="Arial" w:cs="Arial"/>
          <w:bCs/>
          <w:sz w:val="24"/>
          <w:szCs w:val="24"/>
        </w:rPr>
        <w:t>= 3.</w:t>
      </w:r>
      <w:r w:rsidR="008341D3">
        <w:rPr>
          <w:rFonts w:ascii="Arial" w:hAnsi="Arial" w:cs="Arial"/>
          <w:bCs/>
          <w:sz w:val="24"/>
          <w:szCs w:val="24"/>
        </w:rPr>
        <w:t>33</w:t>
      </w:r>
      <w:r w:rsidR="008341D3" w:rsidRPr="006A1C07">
        <w:rPr>
          <w:rFonts w:ascii="Arial" w:hAnsi="Arial" w:cs="Arial"/>
          <w:bCs/>
          <w:sz w:val="24"/>
          <w:szCs w:val="24"/>
        </w:rPr>
        <w:t>, SS=.</w:t>
      </w:r>
      <w:r w:rsidR="008341D3">
        <w:rPr>
          <w:rFonts w:ascii="Arial" w:hAnsi="Arial" w:cs="Arial"/>
          <w:bCs/>
          <w:sz w:val="24"/>
          <w:szCs w:val="24"/>
        </w:rPr>
        <w:t>83</w:t>
      </w:r>
      <w:r w:rsidR="008341D3" w:rsidRPr="006A1C07">
        <w:rPr>
          <w:rFonts w:ascii="Arial" w:hAnsi="Arial" w:cs="Arial"/>
          <w:bCs/>
          <w:sz w:val="24"/>
          <w:szCs w:val="24"/>
        </w:rPr>
        <w:t>)</w:t>
      </w:r>
      <w:r w:rsidR="008341D3">
        <w:rPr>
          <w:rFonts w:ascii="Arial" w:hAnsi="Arial" w:cs="Arial"/>
          <w:bCs/>
          <w:sz w:val="24"/>
          <w:szCs w:val="24"/>
        </w:rPr>
        <w:t xml:space="preserve"> anlamlı farklılıklar göstermektedir. Aynı şekilde velilerin aile katılımına yönelik </w:t>
      </w:r>
      <w:r w:rsidR="007315E2">
        <w:rPr>
          <w:rFonts w:ascii="Arial" w:hAnsi="Arial" w:cs="Arial"/>
          <w:bCs/>
          <w:sz w:val="24"/>
          <w:szCs w:val="24"/>
        </w:rPr>
        <w:t>beklentilerinde</w:t>
      </w:r>
      <w:r w:rsidR="008341D3">
        <w:rPr>
          <w:rFonts w:ascii="Arial" w:hAnsi="Arial" w:cs="Arial"/>
          <w:bCs/>
          <w:sz w:val="24"/>
          <w:szCs w:val="24"/>
        </w:rPr>
        <w:t xml:space="preserve">, mobil cihazlarında internet bağlantısı olanlar </w:t>
      </w:r>
      <w:r w:rsidR="008341D3" w:rsidRPr="006A1C07">
        <w:rPr>
          <w:rFonts w:ascii="Arial" w:hAnsi="Arial" w:cs="Arial"/>
          <w:sz w:val="24"/>
          <w:szCs w:val="24"/>
        </w:rPr>
        <w:t>(</w:t>
      </w:r>
      <w:r w:rsidR="008341D3" w:rsidRPr="006A1C07">
        <w:rPr>
          <w:rFonts w:ascii="Arial" w:hAnsi="Arial" w:cs="Arial"/>
          <w:bCs/>
          <w:position w:val="-4"/>
          <w:sz w:val="24"/>
          <w:szCs w:val="24"/>
        </w:rPr>
        <w:object w:dxaOrig="279" w:dyaOrig="320">
          <v:shape id="_x0000_i1040" type="#_x0000_t75" style="width:14.25pt;height:15.75pt" o:ole="">
            <v:imagedata r:id="rId28" o:title=""/>
          </v:shape>
          <o:OLEObject Type="Embed" ProgID="Equation.3" ShapeID="_x0000_i1040" DrawAspect="Content" ObjectID="_1433423835" r:id="rId42"/>
        </w:object>
      </w:r>
      <w:r w:rsidR="008341D3" w:rsidRPr="006A1C07">
        <w:rPr>
          <w:rFonts w:ascii="Arial" w:hAnsi="Arial" w:cs="Arial"/>
          <w:bCs/>
          <w:sz w:val="24"/>
          <w:szCs w:val="24"/>
        </w:rPr>
        <w:t>= 3.</w:t>
      </w:r>
      <w:r w:rsidR="008341D3">
        <w:rPr>
          <w:rFonts w:ascii="Arial" w:hAnsi="Arial" w:cs="Arial"/>
          <w:bCs/>
          <w:sz w:val="24"/>
          <w:szCs w:val="24"/>
        </w:rPr>
        <w:t>77</w:t>
      </w:r>
      <w:r w:rsidR="008341D3" w:rsidRPr="006A1C07">
        <w:rPr>
          <w:rFonts w:ascii="Arial" w:hAnsi="Arial" w:cs="Arial"/>
          <w:bCs/>
          <w:sz w:val="24"/>
          <w:szCs w:val="24"/>
        </w:rPr>
        <w:t>, SS=.</w:t>
      </w:r>
      <w:r w:rsidR="008341D3">
        <w:rPr>
          <w:rFonts w:ascii="Arial" w:hAnsi="Arial" w:cs="Arial"/>
          <w:bCs/>
          <w:sz w:val="24"/>
          <w:szCs w:val="24"/>
        </w:rPr>
        <w:t>89</w:t>
      </w:r>
      <w:r w:rsidR="008341D3" w:rsidRPr="006A1C07">
        <w:rPr>
          <w:rFonts w:ascii="Arial" w:hAnsi="Arial" w:cs="Arial"/>
          <w:bCs/>
          <w:sz w:val="24"/>
          <w:szCs w:val="24"/>
        </w:rPr>
        <w:t>)</w:t>
      </w:r>
      <w:r w:rsidR="008341D3">
        <w:rPr>
          <w:rFonts w:ascii="Arial" w:hAnsi="Arial" w:cs="Arial"/>
          <w:bCs/>
          <w:sz w:val="24"/>
          <w:szCs w:val="24"/>
        </w:rPr>
        <w:t xml:space="preserve"> lehine internet bağlantısı olmayanlarla </w:t>
      </w:r>
      <w:r w:rsidR="008341D3" w:rsidRPr="006A1C07">
        <w:rPr>
          <w:rFonts w:ascii="Arial" w:hAnsi="Arial" w:cs="Arial"/>
          <w:sz w:val="24"/>
          <w:szCs w:val="24"/>
        </w:rPr>
        <w:t>(</w:t>
      </w:r>
      <w:r w:rsidR="008341D3" w:rsidRPr="006A1C07">
        <w:rPr>
          <w:rFonts w:ascii="Arial" w:hAnsi="Arial" w:cs="Arial"/>
          <w:bCs/>
          <w:position w:val="-4"/>
          <w:sz w:val="24"/>
          <w:szCs w:val="24"/>
        </w:rPr>
        <w:object w:dxaOrig="279" w:dyaOrig="320">
          <v:shape id="_x0000_i1041" type="#_x0000_t75" style="width:14.25pt;height:15.75pt" o:ole="">
            <v:imagedata r:id="rId28" o:title=""/>
          </v:shape>
          <o:OLEObject Type="Embed" ProgID="Equation.3" ShapeID="_x0000_i1041" DrawAspect="Content" ObjectID="_1433423836" r:id="rId43"/>
        </w:object>
      </w:r>
      <w:r w:rsidR="008341D3" w:rsidRPr="006A1C07">
        <w:rPr>
          <w:rFonts w:ascii="Arial" w:hAnsi="Arial" w:cs="Arial"/>
          <w:bCs/>
          <w:sz w:val="24"/>
          <w:szCs w:val="24"/>
        </w:rPr>
        <w:t>= 3.</w:t>
      </w:r>
      <w:r w:rsidR="008341D3">
        <w:rPr>
          <w:rFonts w:ascii="Arial" w:hAnsi="Arial" w:cs="Arial"/>
          <w:bCs/>
          <w:sz w:val="24"/>
          <w:szCs w:val="24"/>
        </w:rPr>
        <w:t>33</w:t>
      </w:r>
      <w:r w:rsidR="008341D3" w:rsidRPr="006A1C07">
        <w:rPr>
          <w:rFonts w:ascii="Arial" w:hAnsi="Arial" w:cs="Arial"/>
          <w:bCs/>
          <w:sz w:val="24"/>
          <w:szCs w:val="24"/>
        </w:rPr>
        <w:t>, SS=.</w:t>
      </w:r>
      <w:r w:rsidR="008341D3">
        <w:rPr>
          <w:rFonts w:ascii="Arial" w:hAnsi="Arial" w:cs="Arial"/>
          <w:bCs/>
          <w:sz w:val="24"/>
          <w:szCs w:val="24"/>
        </w:rPr>
        <w:t>93</w:t>
      </w:r>
      <w:r w:rsidR="008341D3" w:rsidRPr="006A1C07">
        <w:rPr>
          <w:rFonts w:ascii="Arial" w:hAnsi="Arial" w:cs="Arial"/>
          <w:bCs/>
          <w:sz w:val="24"/>
          <w:szCs w:val="24"/>
        </w:rPr>
        <w:t>)</w:t>
      </w:r>
      <w:r w:rsidR="008341D3">
        <w:rPr>
          <w:rFonts w:ascii="Arial" w:hAnsi="Arial" w:cs="Arial"/>
          <w:bCs/>
          <w:sz w:val="24"/>
          <w:szCs w:val="24"/>
        </w:rPr>
        <w:t xml:space="preserve"> anlamlı farklılıklar göstermektedir. Bu bulgular velilerin mobil cihazlarında in</w:t>
      </w:r>
      <w:r w:rsidR="00704AA6">
        <w:rPr>
          <w:rFonts w:ascii="Arial" w:hAnsi="Arial" w:cs="Arial"/>
          <w:bCs/>
          <w:sz w:val="24"/>
          <w:szCs w:val="24"/>
        </w:rPr>
        <w:t xml:space="preserve">ternete sahip olma durumlarının, </w:t>
      </w:r>
      <w:r w:rsidR="008341D3">
        <w:rPr>
          <w:rFonts w:ascii="Arial" w:hAnsi="Arial" w:cs="Arial"/>
          <w:bCs/>
          <w:sz w:val="24"/>
          <w:szCs w:val="24"/>
        </w:rPr>
        <w:t xml:space="preserve">okul aile işbirliğine ve aile katılımına yönelik </w:t>
      </w:r>
      <w:r w:rsidR="007315E2">
        <w:rPr>
          <w:rFonts w:ascii="Arial" w:hAnsi="Arial" w:cs="Arial"/>
          <w:bCs/>
          <w:sz w:val="24"/>
          <w:szCs w:val="24"/>
        </w:rPr>
        <w:t>beklentilerini</w:t>
      </w:r>
      <w:r w:rsidR="008341D3">
        <w:rPr>
          <w:rFonts w:ascii="Arial" w:hAnsi="Arial" w:cs="Arial"/>
          <w:bCs/>
          <w:sz w:val="24"/>
          <w:szCs w:val="24"/>
        </w:rPr>
        <w:t xml:space="preserve"> olumlu yönde etki</w:t>
      </w:r>
      <w:r w:rsidR="009816A2">
        <w:rPr>
          <w:rFonts w:ascii="Arial" w:hAnsi="Arial" w:cs="Arial"/>
          <w:bCs/>
          <w:sz w:val="24"/>
          <w:szCs w:val="24"/>
        </w:rPr>
        <w:t>lediği şeklinde yorumlanabilir.</w:t>
      </w:r>
    </w:p>
    <w:p w:rsidR="00943E6B" w:rsidRDefault="003544A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943E6B" w:rsidRDefault="00943E6B">
      <w:pPr>
        <w:autoSpaceDE w:val="0"/>
        <w:autoSpaceDN w:val="0"/>
        <w:adjustRightInd w:val="0"/>
        <w:spacing w:after="0" w:line="360" w:lineRule="auto"/>
        <w:jc w:val="both"/>
        <w:rPr>
          <w:rFonts w:ascii="Arial" w:hAnsi="Arial" w:cs="Arial"/>
          <w:sz w:val="24"/>
          <w:szCs w:val="24"/>
        </w:rPr>
      </w:pPr>
    </w:p>
    <w:p w:rsidR="004E153F" w:rsidRDefault="004E153F">
      <w:pPr>
        <w:autoSpaceDE w:val="0"/>
        <w:autoSpaceDN w:val="0"/>
        <w:adjustRightInd w:val="0"/>
        <w:spacing w:after="0" w:line="360" w:lineRule="auto"/>
        <w:jc w:val="both"/>
        <w:rPr>
          <w:rFonts w:ascii="Arial" w:hAnsi="Arial" w:cs="Arial"/>
          <w:sz w:val="24"/>
          <w:szCs w:val="24"/>
        </w:rPr>
      </w:pPr>
    </w:p>
    <w:p w:rsidR="004E153F" w:rsidRDefault="004E153F">
      <w:pPr>
        <w:autoSpaceDE w:val="0"/>
        <w:autoSpaceDN w:val="0"/>
        <w:adjustRightInd w:val="0"/>
        <w:spacing w:after="0" w:line="360" w:lineRule="auto"/>
        <w:jc w:val="both"/>
        <w:rPr>
          <w:rFonts w:ascii="Arial" w:hAnsi="Arial" w:cs="Arial"/>
          <w:sz w:val="24"/>
          <w:szCs w:val="24"/>
        </w:rPr>
      </w:pPr>
    </w:p>
    <w:p w:rsidR="004E153F" w:rsidRDefault="004E153F">
      <w:pPr>
        <w:autoSpaceDE w:val="0"/>
        <w:autoSpaceDN w:val="0"/>
        <w:adjustRightInd w:val="0"/>
        <w:spacing w:after="0" w:line="360" w:lineRule="auto"/>
        <w:jc w:val="both"/>
        <w:rPr>
          <w:rFonts w:ascii="Arial" w:hAnsi="Arial" w:cs="Arial"/>
          <w:sz w:val="24"/>
          <w:szCs w:val="24"/>
        </w:rPr>
      </w:pPr>
    </w:p>
    <w:p w:rsidR="004F10F8" w:rsidRDefault="004F10F8">
      <w:pPr>
        <w:autoSpaceDE w:val="0"/>
        <w:autoSpaceDN w:val="0"/>
        <w:adjustRightInd w:val="0"/>
        <w:spacing w:after="0" w:line="360" w:lineRule="auto"/>
        <w:jc w:val="both"/>
        <w:rPr>
          <w:rFonts w:ascii="Arial" w:hAnsi="Arial" w:cs="Arial"/>
          <w:sz w:val="24"/>
          <w:szCs w:val="24"/>
        </w:rPr>
      </w:pPr>
    </w:p>
    <w:p w:rsidR="00BA1539" w:rsidRDefault="00BA1539">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lastRenderedPageBreak/>
        <w:t>Velilerin Sosyal Paylaşım Sitelerine Üyelik Durumlarına Göre Okul Aile İ</w:t>
      </w:r>
      <w:r w:rsidRPr="006A1C07">
        <w:rPr>
          <w:rFonts w:ascii="Arial" w:hAnsi="Arial" w:cs="Arial"/>
          <w:b/>
          <w:sz w:val="24"/>
          <w:szCs w:val="24"/>
        </w:rPr>
        <w:t>şbirliği ve Aile Katılımına</w:t>
      </w:r>
      <w:r>
        <w:rPr>
          <w:rFonts w:ascii="Arial" w:hAnsi="Arial" w:cs="Arial"/>
          <w:b/>
          <w:sz w:val="24"/>
          <w:szCs w:val="24"/>
        </w:rPr>
        <w:t xml:space="preserve"> Yönelik </w:t>
      </w:r>
      <w:r w:rsidR="007315E2">
        <w:rPr>
          <w:rFonts w:ascii="Arial" w:hAnsi="Arial" w:cs="Arial"/>
          <w:b/>
          <w:sz w:val="24"/>
          <w:szCs w:val="24"/>
        </w:rPr>
        <w:t>Beklentileri</w:t>
      </w:r>
    </w:p>
    <w:p w:rsidR="00BA1539" w:rsidRDefault="00BA1539">
      <w:pPr>
        <w:autoSpaceDE w:val="0"/>
        <w:autoSpaceDN w:val="0"/>
        <w:adjustRightInd w:val="0"/>
        <w:spacing w:after="0" w:line="360" w:lineRule="auto"/>
        <w:jc w:val="both"/>
        <w:rPr>
          <w:rFonts w:ascii="Arial" w:hAnsi="Arial" w:cs="Arial"/>
          <w:sz w:val="24"/>
          <w:szCs w:val="24"/>
        </w:rPr>
      </w:pPr>
    </w:p>
    <w:p w:rsidR="00C81711" w:rsidRDefault="00BA153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F13DD7">
        <w:rPr>
          <w:rFonts w:ascii="Arial" w:hAnsi="Arial" w:cs="Arial"/>
          <w:sz w:val="24"/>
          <w:szCs w:val="24"/>
        </w:rPr>
        <w:t xml:space="preserve">Velilerin </w:t>
      </w:r>
      <w:r>
        <w:rPr>
          <w:rFonts w:ascii="Arial" w:hAnsi="Arial" w:cs="Arial"/>
          <w:sz w:val="24"/>
          <w:szCs w:val="24"/>
        </w:rPr>
        <w:t xml:space="preserve">sosyal paylaşım sitelerine üyelik durumlarına göre okul aile işbirliği ve aile katılımına yönelik </w:t>
      </w:r>
      <w:r w:rsidR="007315E2">
        <w:rPr>
          <w:rFonts w:ascii="Arial" w:hAnsi="Arial" w:cs="Arial"/>
          <w:sz w:val="24"/>
          <w:szCs w:val="24"/>
        </w:rPr>
        <w:t>beklentileri</w:t>
      </w:r>
      <w:r>
        <w:rPr>
          <w:rFonts w:ascii="Arial" w:hAnsi="Arial" w:cs="Arial"/>
          <w:sz w:val="24"/>
          <w:szCs w:val="24"/>
        </w:rPr>
        <w:t xml:space="preserve"> arasında anlamlı bir fark olup olmadığını belirlemek amacıyla t-testi analizi yapılmıştır.  </w:t>
      </w:r>
    </w:p>
    <w:p w:rsidR="005F0B02" w:rsidRDefault="005F0B02">
      <w:pPr>
        <w:autoSpaceDE w:val="0"/>
        <w:autoSpaceDN w:val="0"/>
        <w:adjustRightInd w:val="0"/>
        <w:spacing w:after="0" w:line="360" w:lineRule="auto"/>
        <w:jc w:val="both"/>
        <w:rPr>
          <w:rFonts w:ascii="Arial" w:hAnsi="Arial" w:cs="Arial"/>
          <w:sz w:val="24"/>
          <w:szCs w:val="24"/>
        </w:rPr>
      </w:pPr>
    </w:p>
    <w:p w:rsidR="005F0B02" w:rsidRPr="009816A2" w:rsidRDefault="005F0B02">
      <w:pPr>
        <w:autoSpaceDE w:val="0"/>
        <w:autoSpaceDN w:val="0"/>
        <w:adjustRightInd w:val="0"/>
        <w:spacing w:after="0" w:line="360" w:lineRule="auto"/>
        <w:jc w:val="both"/>
        <w:rPr>
          <w:rFonts w:ascii="Arial" w:hAnsi="Arial" w:cs="Arial"/>
          <w:sz w:val="24"/>
          <w:szCs w:val="24"/>
        </w:rPr>
      </w:pPr>
    </w:p>
    <w:p w:rsidR="00EF3797" w:rsidRPr="005F0B02" w:rsidRDefault="00EF3797" w:rsidP="001D014C">
      <w:pPr>
        <w:autoSpaceDE w:val="0"/>
        <w:autoSpaceDN w:val="0"/>
        <w:adjustRightInd w:val="0"/>
        <w:spacing w:after="0" w:line="360" w:lineRule="auto"/>
        <w:jc w:val="center"/>
        <w:rPr>
          <w:rFonts w:ascii="Arial" w:hAnsi="Arial" w:cs="Arial"/>
        </w:rPr>
      </w:pPr>
      <w:r w:rsidRPr="005F0B02">
        <w:rPr>
          <w:rFonts w:ascii="Arial" w:hAnsi="Arial" w:cs="Arial"/>
        </w:rPr>
        <w:t>Tablo 4.</w:t>
      </w:r>
      <w:r w:rsidR="005F0B02" w:rsidRPr="005F0B02">
        <w:rPr>
          <w:rFonts w:ascii="Arial" w:hAnsi="Arial" w:cs="Arial"/>
        </w:rPr>
        <w:t>17</w:t>
      </w:r>
      <w:r w:rsidRPr="005F0B02">
        <w:rPr>
          <w:rFonts w:ascii="Arial" w:hAnsi="Arial" w:cs="Arial"/>
        </w:rPr>
        <w:t xml:space="preserve">. Velilerin Sosyal Paylaşım Sitelerine Üyelik Durumlarına Göre Okul Aile İşbirliği ve Aile Katılımına Yönelik </w:t>
      </w:r>
      <w:r w:rsidR="007315E2">
        <w:rPr>
          <w:rFonts w:ascii="Arial" w:hAnsi="Arial" w:cs="Arial"/>
        </w:rPr>
        <w:t>Beklentilerinin</w:t>
      </w:r>
      <w:r w:rsidRPr="005F0B02">
        <w:rPr>
          <w:rFonts w:ascii="Arial" w:hAnsi="Arial" w:cs="Arial"/>
        </w:rPr>
        <w:t xml:space="preserve"> Karşılaştırılması</w:t>
      </w:r>
    </w:p>
    <w:tbl>
      <w:tblPr>
        <w:tblpPr w:leftFromText="141" w:rightFromText="141" w:vertAnchor="text" w:horzAnchor="margin" w:tblpY="112"/>
        <w:tblW w:w="9164" w:type="dxa"/>
        <w:tblBorders>
          <w:top w:val="single" w:sz="4" w:space="0" w:color="auto"/>
          <w:bottom w:val="single" w:sz="4" w:space="0" w:color="auto"/>
        </w:tblBorders>
        <w:tblLayout w:type="fixed"/>
        <w:tblLook w:val="04A0"/>
      </w:tblPr>
      <w:tblGrid>
        <w:gridCol w:w="3337"/>
        <w:gridCol w:w="762"/>
        <w:gridCol w:w="925"/>
        <w:gridCol w:w="1074"/>
        <w:gridCol w:w="919"/>
        <w:gridCol w:w="1380"/>
        <w:gridCol w:w="767"/>
      </w:tblGrid>
      <w:tr w:rsidR="003D0371" w:rsidRPr="008108F5" w:rsidTr="006765C3">
        <w:trPr>
          <w:trHeight w:val="321"/>
        </w:trPr>
        <w:tc>
          <w:tcPr>
            <w:tcW w:w="3337"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762"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sidRPr="008108F5">
              <w:rPr>
                <w:rFonts w:ascii="Arial" w:hAnsi="Arial" w:cs="Arial"/>
                <w:bCs/>
                <w:sz w:val="20"/>
                <w:szCs w:val="20"/>
              </w:rPr>
              <w:t>N</w:t>
            </w:r>
          </w:p>
        </w:tc>
        <w:tc>
          <w:tcPr>
            <w:tcW w:w="925"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sidRPr="00DE2B8E">
              <w:rPr>
                <w:rFonts w:ascii="Arial" w:hAnsi="Arial" w:cs="Arial"/>
                <w:bCs/>
                <w:position w:val="-4"/>
                <w:sz w:val="24"/>
                <w:szCs w:val="24"/>
              </w:rPr>
              <w:object w:dxaOrig="279" w:dyaOrig="320">
                <v:shape id="_x0000_i1042" type="#_x0000_t75" style="width:14.25pt;height:15.75pt" o:ole="">
                  <v:imagedata r:id="rId28" o:title=""/>
                </v:shape>
                <o:OLEObject Type="Embed" ProgID="Equation.3" ShapeID="_x0000_i1042" DrawAspect="Content" ObjectID="_1433423837" r:id="rId44"/>
              </w:object>
            </w:r>
          </w:p>
        </w:tc>
        <w:tc>
          <w:tcPr>
            <w:tcW w:w="1074"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SS</w:t>
            </w:r>
          </w:p>
        </w:tc>
        <w:tc>
          <w:tcPr>
            <w:tcW w:w="919"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w:t>
            </w:r>
          </w:p>
        </w:tc>
        <w:tc>
          <w:tcPr>
            <w:tcW w:w="1380"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4"/>
                <w:szCs w:val="24"/>
              </w:rPr>
              <w:t xml:space="preserve">sd    </w:t>
            </w:r>
          </w:p>
        </w:tc>
        <w:tc>
          <w:tcPr>
            <w:tcW w:w="767" w:type="dxa"/>
            <w:tcBorders>
              <w:top w:val="single" w:sz="12" w:space="0" w:color="auto"/>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w:t>
            </w:r>
          </w:p>
        </w:tc>
      </w:tr>
      <w:tr w:rsidR="003D0371" w:rsidRPr="008108F5" w:rsidTr="006765C3">
        <w:trPr>
          <w:trHeight w:val="1638"/>
        </w:trPr>
        <w:tc>
          <w:tcPr>
            <w:tcW w:w="3337" w:type="dxa"/>
            <w:tcBorders>
              <w:top w:val="single" w:sz="4" w:space="0" w:color="auto"/>
            </w:tcBorders>
          </w:tcPr>
          <w:p w:rsidR="003D0371"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İşbirliği           olanlar</w:t>
            </w:r>
          </w:p>
          <w:p w:rsidR="003D0371"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rsidR="003D0371"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olmayanlar      </w:t>
            </w:r>
          </w:p>
          <w:p w:rsidR="003D0371" w:rsidRDefault="003D0371" w:rsidP="003D0371">
            <w:pPr>
              <w:autoSpaceDE w:val="0"/>
              <w:autoSpaceDN w:val="0"/>
              <w:adjustRightInd w:val="0"/>
              <w:spacing w:after="0" w:line="240" w:lineRule="auto"/>
              <w:rPr>
                <w:rFonts w:ascii="Arial" w:hAnsi="Arial" w:cs="Arial"/>
                <w:bCs/>
                <w:sz w:val="20"/>
                <w:szCs w:val="20"/>
              </w:rPr>
            </w:pPr>
          </w:p>
          <w:p w:rsidR="003D0371"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Aile Katılımı   olanlar  </w:t>
            </w:r>
          </w:p>
          <w:p w:rsidR="003D0371" w:rsidRDefault="003D0371" w:rsidP="003D0371">
            <w:pPr>
              <w:autoSpaceDE w:val="0"/>
              <w:autoSpaceDN w:val="0"/>
              <w:adjustRightInd w:val="0"/>
              <w:spacing w:after="0" w:line="240" w:lineRule="auto"/>
              <w:rPr>
                <w:rFonts w:ascii="Arial" w:hAnsi="Arial" w:cs="Arial"/>
                <w:bCs/>
                <w:sz w:val="20"/>
                <w:szCs w:val="20"/>
              </w:rPr>
            </w:pPr>
          </w:p>
          <w:p w:rsidR="003D0371" w:rsidRPr="008108F5" w:rsidRDefault="003D0371" w:rsidP="003D037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olmayanlar                                                    </w:t>
            </w:r>
          </w:p>
        </w:tc>
        <w:tc>
          <w:tcPr>
            <w:tcW w:w="762"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563</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226</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563</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226</w:t>
            </w:r>
          </w:p>
        </w:tc>
        <w:tc>
          <w:tcPr>
            <w:tcW w:w="925"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3.65</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3.20 </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3.73</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3.11  </w:t>
            </w:r>
          </w:p>
        </w:tc>
        <w:tc>
          <w:tcPr>
            <w:tcW w:w="1074"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.60</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.69 </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.88</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.92</w:t>
            </w:r>
          </w:p>
        </w:tc>
        <w:tc>
          <w:tcPr>
            <w:tcW w:w="919"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6.78</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8.77     </w:t>
            </w:r>
          </w:p>
        </w:tc>
        <w:tc>
          <w:tcPr>
            <w:tcW w:w="1380"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787</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787</w:t>
            </w:r>
          </w:p>
        </w:tc>
        <w:tc>
          <w:tcPr>
            <w:tcW w:w="767" w:type="dxa"/>
            <w:tcBorders>
              <w:top w:val="single" w:sz="4" w:space="0" w:color="auto"/>
            </w:tcBorders>
          </w:tcPr>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.000</w:t>
            </w: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Default="003D0371" w:rsidP="003D0371">
            <w:pPr>
              <w:autoSpaceDE w:val="0"/>
              <w:autoSpaceDN w:val="0"/>
              <w:adjustRightInd w:val="0"/>
              <w:spacing w:after="0" w:line="240" w:lineRule="auto"/>
              <w:jc w:val="both"/>
              <w:rPr>
                <w:rFonts w:ascii="Arial" w:hAnsi="Arial" w:cs="Arial"/>
                <w:bCs/>
                <w:sz w:val="20"/>
                <w:szCs w:val="20"/>
              </w:rPr>
            </w:pPr>
          </w:p>
          <w:p w:rsidR="003D0371" w:rsidRPr="008108F5" w:rsidRDefault="003D0371" w:rsidP="003D037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.000</w:t>
            </w:r>
          </w:p>
        </w:tc>
      </w:tr>
      <w:tr w:rsidR="003D0371" w:rsidRPr="008108F5" w:rsidTr="006765C3">
        <w:trPr>
          <w:trHeight w:val="245"/>
        </w:trPr>
        <w:tc>
          <w:tcPr>
            <w:tcW w:w="3337" w:type="dxa"/>
            <w:tcBorders>
              <w:bottom w:val="single" w:sz="4" w:space="0" w:color="auto"/>
            </w:tcBorders>
          </w:tcPr>
          <w:p w:rsidR="003D0371" w:rsidRPr="008108F5" w:rsidRDefault="003D0371" w:rsidP="003D0371">
            <w:pPr>
              <w:autoSpaceDE w:val="0"/>
              <w:autoSpaceDN w:val="0"/>
              <w:adjustRightInd w:val="0"/>
              <w:spacing w:after="0" w:line="240" w:lineRule="auto"/>
              <w:rPr>
                <w:rFonts w:ascii="Arial" w:hAnsi="Arial" w:cs="Arial"/>
                <w:bCs/>
                <w:sz w:val="20"/>
                <w:szCs w:val="20"/>
              </w:rPr>
            </w:pPr>
          </w:p>
        </w:tc>
        <w:tc>
          <w:tcPr>
            <w:tcW w:w="762"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925"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1074"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919"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1380"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c>
          <w:tcPr>
            <w:tcW w:w="767" w:type="dxa"/>
            <w:tcBorders>
              <w:bottom w:val="single" w:sz="4" w:space="0" w:color="auto"/>
            </w:tcBorders>
          </w:tcPr>
          <w:p w:rsidR="003D0371" w:rsidRPr="008108F5" w:rsidRDefault="003D0371" w:rsidP="003D0371">
            <w:pPr>
              <w:autoSpaceDE w:val="0"/>
              <w:autoSpaceDN w:val="0"/>
              <w:adjustRightInd w:val="0"/>
              <w:spacing w:after="0" w:line="240" w:lineRule="auto"/>
              <w:jc w:val="both"/>
              <w:rPr>
                <w:rFonts w:ascii="Arial" w:hAnsi="Arial" w:cs="Arial"/>
                <w:bCs/>
                <w:sz w:val="20"/>
                <w:szCs w:val="20"/>
              </w:rPr>
            </w:pPr>
          </w:p>
        </w:tc>
      </w:tr>
    </w:tbl>
    <w:p w:rsidR="0056269A" w:rsidRPr="00BA1539" w:rsidRDefault="0056269A">
      <w:pPr>
        <w:autoSpaceDE w:val="0"/>
        <w:autoSpaceDN w:val="0"/>
        <w:adjustRightInd w:val="0"/>
        <w:spacing w:after="0" w:line="360" w:lineRule="auto"/>
        <w:jc w:val="both"/>
        <w:rPr>
          <w:rFonts w:ascii="Arial" w:hAnsi="Arial" w:cs="Arial"/>
          <w:sz w:val="18"/>
          <w:szCs w:val="18"/>
        </w:rPr>
      </w:pPr>
    </w:p>
    <w:p w:rsidR="006765C3" w:rsidRPr="006765C3" w:rsidRDefault="00F13DD7">
      <w:pPr>
        <w:autoSpaceDE w:val="0"/>
        <w:autoSpaceDN w:val="0"/>
        <w:adjustRightInd w:val="0"/>
        <w:spacing w:after="0" w:line="360" w:lineRule="auto"/>
        <w:jc w:val="both"/>
        <w:rPr>
          <w:rFonts w:ascii="Arial" w:hAnsi="Arial" w:cs="Arial"/>
          <w:sz w:val="18"/>
          <w:szCs w:val="18"/>
        </w:rPr>
      </w:pPr>
      <w:r w:rsidRPr="00BA1539">
        <w:rPr>
          <w:rFonts w:ascii="Arial" w:hAnsi="Arial" w:cs="Arial"/>
          <w:sz w:val="18"/>
          <w:szCs w:val="18"/>
        </w:rPr>
        <w:t xml:space="preserve">      </w:t>
      </w:r>
    </w:p>
    <w:p w:rsidR="0056269A" w:rsidRDefault="00BA1539">
      <w:pPr>
        <w:autoSpaceDE w:val="0"/>
        <w:autoSpaceDN w:val="0"/>
        <w:adjustRightInd w:val="0"/>
        <w:spacing w:after="0" w:line="360" w:lineRule="auto"/>
        <w:jc w:val="both"/>
        <w:rPr>
          <w:rFonts w:ascii="Arial" w:hAnsi="Arial" w:cs="Arial"/>
          <w:bCs/>
          <w:sz w:val="24"/>
          <w:szCs w:val="24"/>
        </w:rPr>
      </w:pPr>
      <w:r>
        <w:rPr>
          <w:rFonts w:ascii="Arial" w:hAnsi="Arial" w:cs="Arial"/>
          <w:sz w:val="24"/>
          <w:szCs w:val="24"/>
        </w:rPr>
        <w:t xml:space="preserve">        </w:t>
      </w:r>
      <w:r w:rsidR="009A702D" w:rsidRPr="009A702D">
        <w:rPr>
          <w:rFonts w:ascii="Arial" w:hAnsi="Arial" w:cs="Arial"/>
          <w:sz w:val="24"/>
          <w:szCs w:val="24"/>
        </w:rPr>
        <w:t xml:space="preserve">Yukarıdaki tabloda görüldüğü gibi, </w:t>
      </w:r>
      <w:r w:rsidR="009A702D">
        <w:rPr>
          <w:rFonts w:ascii="Arial" w:hAnsi="Arial" w:cs="Arial"/>
          <w:sz w:val="24"/>
          <w:szCs w:val="24"/>
        </w:rPr>
        <w:t xml:space="preserve">velilerin okul aile işbirliğine yönelik </w:t>
      </w:r>
      <w:r w:rsidR="007315E2">
        <w:rPr>
          <w:rFonts w:ascii="Arial" w:hAnsi="Arial" w:cs="Arial"/>
          <w:sz w:val="24"/>
          <w:szCs w:val="24"/>
        </w:rPr>
        <w:t>beklentilerinde</w:t>
      </w:r>
      <w:r w:rsidR="009A702D">
        <w:rPr>
          <w:rFonts w:ascii="Arial" w:hAnsi="Arial" w:cs="Arial"/>
          <w:sz w:val="24"/>
          <w:szCs w:val="24"/>
        </w:rPr>
        <w:t xml:space="preserve">, sosyal paylaşım sitelerine üye olanlar </w:t>
      </w:r>
      <w:r w:rsidR="009A702D" w:rsidRPr="006A1C07">
        <w:rPr>
          <w:rFonts w:ascii="Arial" w:hAnsi="Arial" w:cs="Arial"/>
          <w:sz w:val="24"/>
          <w:szCs w:val="24"/>
        </w:rPr>
        <w:t>(</w:t>
      </w:r>
      <w:r w:rsidR="009A702D" w:rsidRPr="006A1C07">
        <w:rPr>
          <w:rFonts w:ascii="Arial" w:hAnsi="Arial" w:cs="Arial"/>
          <w:bCs/>
          <w:position w:val="-4"/>
          <w:sz w:val="24"/>
          <w:szCs w:val="24"/>
        </w:rPr>
        <w:object w:dxaOrig="279" w:dyaOrig="320">
          <v:shape id="_x0000_i1043" type="#_x0000_t75" style="width:14.25pt;height:15.75pt" o:ole="">
            <v:imagedata r:id="rId28" o:title=""/>
          </v:shape>
          <o:OLEObject Type="Embed" ProgID="Equation.3" ShapeID="_x0000_i1043" DrawAspect="Content" ObjectID="_1433423838" r:id="rId45"/>
        </w:object>
      </w:r>
      <w:r w:rsidR="009A702D" w:rsidRPr="006A1C07">
        <w:rPr>
          <w:rFonts w:ascii="Arial" w:hAnsi="Arial" w:cs="Arial"/>
          <w:bCs/>
          <w:sz w:val="24"/>
          <w:szCs w:val="24"/>
        </w:rPr>
        <w:t>= 3.</w:t>
      </w:r>
      <w:r w:rsidR="009A702D">
        <w:rPr>
          <w:rFonts w:ascii="Arial" w:hAnsi="Arial" w:cs="Arial"/>
          <w:bCs/>
          <w:sz w:val="24"/>
          <w:szCs w:val="24"/>
        </w:rPr>
        <w:t>65</w:t>
      </w:r>
      <w:r w:rsidR="009A702D" w:rsidRPr="006A1C07">
        <w:rPr>
          <w:rFonts w:ascii="Arial" w:hAnsi="Arial" w:cs="Arial"/>
          <w:bCs/>
          <w:sz w:val="24"/>
          <w:szCs w:val="24"/>
        </w:rPr>
        <w:t>, SS=.</w:t>
      </w:r>
      <w:r w:rsidR="009A702D">
        <w:rPr>
          <w:rFonts w:ascii="Arial" w:hAnsi="Arial" w:cs="Arial"/>
          <w:bCs/>
          <w:sz w:val="24"/>
          <w:szCs w:val="24"/>
        </w:rPr>
        <w:t>60</w:t>
      </w:r>
      <w:r w:rsidR="009A702D" w:rsidRPr="006A1C07">
        <w:rPr>
          <w:rFonts w:ascii="Arial" w:hAnsi="Arial" w:cs="Arial"/>
          <w:bCs/>
          <w:sz w:val="24"/>
          <w:szCs w:val="24"/>
        </w:rPr>
        <w:t>)</w:t>
      </w:r>
      <w:r w:rsidR="009A702D">
        <w:rPr>
          <w:rFonts w:ascii="Arial" w:hAnsi="Arial" w:cs="Arial"/>
          <w:bCs/>
          <w:sz w:val="24"/>
          <w:szCs w:val="24"/>
        </w:rPr>
        <w:t xml:space="preserve"> lehine sosyal paylaşım sitelerine üye olmayanlarla </w:t>
      </w:r>
      <w:r w:rsidR="009A702D" w:rsidRPr="006A1C07">
        <w:rPr>
          <w:rFonts w:ascii="Arial" w:hAnsi="Arial" w:cs="Arial"/>
          <w:sz w:val="24"/>
          <w:szCs w:val="24"/>
        </w:rPr>
        <w:t>(</w:t>
      </w:r>
      <w:r w:rsidR="009A702D" w:rsidRPr="006A1C07">
        <w:rPr>
          <w:rFonts w:ascii="Arial" w:hAnsi="Arial" w:cs="Arial"/>
          <w:bCs/>
          <w:position w:val="-4"/>
          <w:sz w:val="24"/>
          <w:szCs w:val="24"/>
        </w:rPr>
        <w:object w:dxaOrig="279" w:dyaOrig="320">
          <v:shape id="_x0000_i1044" type="#_x0000_t75" style="width:14.25pt;height:15.75pt" o:ole="">
            <v:imagedata r:id="rId28" o:title=""/>
          </v:shape>
          <o:OLEObject Type="Embed" ProgID="Equation.3" ShapeID="_x0000_i1044" DrawAspect="Content" ObjectID="_1433423839" r:id="rId46"/>
        </w:object>
      </w:r>
      <w:r w:rsidR="009A702D" w:rsidRPr="006A1C07">
        <w:rPr>
          <w:rFonts w:ascii="Arial" w:hAnsi="Arial" w:cs="Arial"/>
          <w:bCs/>
          <w:sz w:val="24"/>
          <w:szCs w:val="24"/>
        </w:rPr>
        <w:t>= 3.</w:t>
      </w:r>
      <w:r w:rsidR="009A702D">
        <w:rPr>
          <w:rFonts w:ascii="Arial" w:hAnsi="Arial" w:cs="Arial"/>
          <w:bCs/>
          <w:sz w:val="24"/>
          <w:szCs w:val="24"/>
        </w:rPr>
        <w:t>20</w:t>
      </w:r>
      <w:r w:rsidR="009A702D" w:rsidRPr="006A1C07">
        <w:rPr>
          <w:rFonts w:ascii="Arial" w:hAnsi="Arial" w:cs="Arial"/>
          <w:bCs/>
          <w:sz w:val="24"/>
          <w:szCs w:val="24"/>
        </w:rPr>
        <w:t>, SS=.</w:t>
      </w:r>
      <w:r w:rsidR="009A702D">
        <w:rPr>
          <w:rFonts w:ascii="Arial" w:hAnsi="Arial" w:cs="Arial"/>
          <w:bCs/>
          <w:sz w:val="24"/>
          <w:szCs w:val="24"/>
        </w:rPr>
        <w:t>69</w:t>
      </w:r>
      <w:r w:rsidR="009A702D" w:rsidRPr="006A1C07">
        <w:rPr>
          <w:rFonts w:ascii="Arial" w:hAnsi="Arial" w:cs="Arial"/>
          <w:bCs/>
          <w:sz w:val="24"/>
          <w:szCs w:val="24"/>
        </w:rPr>
        <w:t>)</w:t>
      </w:r>
      <w:r w:rsidR="009A702D">
        <w:rPr>
          <w:rFonts w:ascii="Arial" w:hAnsi="Arial" w:cs="Arial"/>
          <w:bCs/>
          <w:sz w:val="24"/>
          <w:szCs w:val="24"/>
        </w:rPr>
        <w:t xml:space="preserve"> anlamlı farklılıklar göstermektedir. Benzer şekilde velilerin aile katılımına yönelik </w:t>
      </w:r>
      <w:r w:rsidR="007315E2">
        <w:rPr>
          <w:rFonts w:ascii="Arial" w:hAnsi="Arial" w:cs="Arial"/>
          <w:bCs/>
          <w:sz w:val="24"/>
          <w:szCs w:val="24"/>
        </w:rPr>
        <w:t>beklentilerinde</w:t>
      </w:r>
      <w:r w:rsidR="009A702D">
        <w:rPr>
          <w:rFonts w:ascii="Arial" w:hAnsi="Arial" w:cs="Arial"/>
          <w:bCs/>
          <w:sz w:val="24"/>
          <w:szCs w:val="24"/>
        </w:rPr>
        <w:t xml:space="preserve">, sosyal paylaşım sitelerine üye olanlar </w:t>
      </w:r>
      <w:r w:rsidR="009A702D" w:rsidRPr="006A1C07">
        <w:rPr>
          <w:rFonts w:ascii="Arial" w:hAnsi="Arial" w:cs="Arial"/>
          <w:sz w:val="24"/>
          <w:szCs w:val="24"/>
        </w:rPr>
        <w:t>(</w:t>
      </w:r>
      <w:r w:rsidR="009A702D" w:rsidRPr="006A1C07">
        <w:rPr>
          <w:rFonts w:ascii="Arial" w:hAnsi="Arial" w:cs="Arial"/>
          <w:bCs/>
          <w:position w:val="-4"/>
          <w:sz w:val="24"/>
          <w:szCs w:val="24"/>
        </w:rPr>
        <w:object w:dxaOrig="279" w:dyaOrig="320">
          <v:shape id="_x0000_i1045" type="#_x0000_t75" style="width:14.25pt;height:15.75pt" o:ole="">
            <v:imagedata r:id="rId28" o:title=""/>
          </v:shape>
          <o:OLEObject Type="Embed" ProgID="Equation.3" ShapeID="_x0000_i1045" DrawAspect="Content" ObjectID="_1433423840" r:id="rId47"/>
        </w:object>
      </w:r>
      <w:r w:rsidR="009A702D" w:rsidRPr="006A1C07">
        <w:rPr>
          <w:rFonts w:ascii="Arial" w:hAnsi="Arial" w:cs="Arial"/>
          <w:bCs/>
          <w:sz w:val="24"/>
          <w:szCs w:val="24"/>
        </w:rPr>
        <w:t>= 3.</w:t>
      </w:r>
      <w:r w:rsidR="009A702D">
        <w:rPr>
          <w:rFonts w:ascii="Arial" w:hAnsi="Arial" w:cs="Arial"/>
          <w:bCs/>
          <w:sz w:val="24"/>
          <w:szCs w:val="24"/>
        </w:rPr>
        <w:t>73</w:t>
      </w:r>
      <w:r w:rsidR="009A702D" w:rsidRPr="006A1C07">
        <w:rPr>
          <w:rFonts w:ascii="Arial" w:hAnsi="Arial" w:cs="Arial"/>
          <w:bCs/>
          <w:sz w:val="24"/>
          <w:szCs w:val="24"/>
        </w:rPr>
        <w:t>, SS=.</w:t>
      </w:r>
      <w:r w:rsidR="009A702D">
        <w:rPr>
          <w:rFonts w:ascii="Arial" w:hAnsi="Arial" w:cs="Arial"/>
          <w:bCs/>
          <w:sz w:val="24"/>
          <w:szCs w:val="24"/>
        </w:rPr>
        <w:t>88</w:t>
      </w:r>
      <w:r w:rsidR="009A702D" w:rsidRPr="006A1C07">
        <w:rPr>
          <w:rFonts w:ascii="Arial" w:hAnsi="Arial" w:cs="Arial"/>
          <w:bCs/>
          <w:sz w:val="24"/>
          <w:szCs w:val="24"/>
        </w:rPr>
        <w:t>)</w:t>
      </w:r>
      <w:r w:rsidR="009A702D">
        <w:rPr>
          <w:rFonts w:ascii="Arial" w:hAnsi="Arial" w:cs="Arial"/>
          <w:bCs/>
          <w:sz w:val="24"/>
          <w:szCs w:val="24"/>
        </w:rPr>
        <w:t xml:space="preserve"> lehine üye olmayanlarla </w:t>
      </w:r>
      <w:r w:rsidR="009A702D" w:rsidRPr="006A1C07">
        <w:rPr>
          <w:rFonts w:ascii="Arial" w:hAnsi="Arial" w:cs="Arial"/>
          <w:sz w:val="24"/>
          <w:szCs w:val="24"/>
        </w:rPr>
        <w:t>(</w:t>
      </w:r>
      <w:r w:rsidR="009A702D" w:rsidRPr="006A1C07">
        <w:rPr>
          <w:rFonts w:ascii="Arial" w:hAnsi="Arial" w:cs="Arial"/>
          <w:bCs/>
          <w:position w:val="-4"/>
          <w:sz w:val="24"/>
          <w:szCs w:val="24"/>
        </w:rPr>
        <w:object w:dxaOrig="279" w:dyaOrig="320">
          <v:shape id="_x0000_i1046" type="#_x0000_t75" style="width:14.25pt;height:15.75pt" o:ole="">
            <v:imagedata r:id="rId28" o:title=""/>
          </v:shape>
          <o:OLEObject Type="Embed" ProgID="Equation.3" ShapeID="_x0000_i1046" DrawAspect="Content" ObjectID="_1433423841" r:id="rId48"/>
        </w:object>
      </w:r>
      <w:r w:rsidR="009A702D" w:rsidRPr="006A1C07">
        <w:rPr>
          <w:rFonts w:ascii="Arial" w:hAnsi="Arial" w:cs="Arial"/>
          <w:bCs/>
          <w:sz w:val="24"/>
          <w:szCs w:val="24"/>
        </w:rPr>
        <w:t>= 3.</w:t>
      </w:r>
      <w:r w:rsidR="009A702D">
        <w:rPr>
          <w:rFonts w:ascii="Arial" w:hAnsi="Arial" w:cs="Arial"/>
          <w:bCs/>
          <w:sz w:val="24"/>
          <w:szCs w:val="24"/>
        </w:rPr>
        <w:t>11</w:t>
      </w:r>
      <w:r w:rsidR="009A702D" w:rsidRPr="006A1C07">
        <w:rPr>
          <w:rFonts w:ascii="Arial" w:hAnsi="Arial" w:cs="Arial"/>
          <w:bCs/>
          <w:sz w:val="24"/>
          <w:szCs w:val="24"/>
        </w:rPr>
        <w:t>, SS=.</w:t>
      </w:r>
      <w:r w:rsidR="009A702D">
        <w:rPr>
          <w:rFonts w:ascii="Arial" w:hAnsi="Arial" w:cs="Arial"/>
          <w:bCs/>
          <w:sz w:val="24"/>
          <w:szCs w:val="24"/>
        </w:rPr>
        <w:t>92</w:t>
      </w:r>
      <w:r w:rsidR="009A702D" w:rsidRPr="006A1C07">
        <w:rPr>
          <w:rFonts w:ascii="Arial" w:hAnsi="Arial" w:cs="Arial"/>
          <w:bCs/>
          <w:sz w:val="24"/>
          <w:szCs w:val="24"/>
        </w:rPr>
        <w:t>)</w:t>
      </w:r>
      <w:r w:rsidR="009A702D">
        <w:rPr>
          <w:rFonts w:ascii="Arial" w:hAnsi="Arial" w:cs="Arial"/>
          <w:bCs/>
          <w:sz w:val="24"/>
          <w:szCs w:val="24"/>
        </w:rPr>
        <w:t xml:space="preserve"> anlamlı farklılıklar göstermektedir. </w:t>
      </w:r>
      <w:r w:rsidR="009F4561">
        <w:rPr>
          <w:rFonts w:ascii="Arial" w:hAnsi="Arial" w:cs="Arial"/>
          <w:bCs/>
          <w:sz w:val="24"/>
          <w:szCs w:val="24"/>
        </w:rPr>
        <w:t xml:space="preserve">Elde edilen bulgular velilerin sosyal paylaşım sitelerine üye olma durumlarının, okul aile işbirliğine ve aile katılımına yönelik </w:t>
      </w:r>
      <w:r w:rsidR="007315E2">
        <w:rPr>
          <w:rFonts w:ascii="Arial" w:hAnsi="Arial" w:cs="Arial"/>
          <w:bCs/>
          <w:sz w:val="24"/>
          <w:szCs w:val="24"/>
        </w:rPr>
        <w:t>beklentilerini</w:t>
      </w:r>
      <w:r w:rsidR="009F4561">
        <w:rPr>
          <w:rFonts w:ascii="Arial" w:hAnsi="Arial" w:cs="Arial"/>
          <w:bCs/>
          <w:sz w:val="24"/>
          <w:szCs w:val="24"/>
        </w:rPr>
        <w:t xml:space="preserve"> olumlu yönde etki</w:t>
      </w:r>
      <w:r w:rsidR="00C826DE">
        <w:rPr>
          <w:rFonts w:ascii="Arial" w:hAnsi="Arial" w:cs="Arial"/>
          <w:bCs/>
          <w:sz w:val="24"/>
          <w:szCs w:val="24"/>
        </w:rPr>
        <w:t>lediği anlamında yorumlanabilir.</w:t>
      </w:r>
    </w:p>
    <w:p w:rsidR="003D0371" w:rsidRDefault="003D0371">
      <w:pPr>
        <w:autoSpaceDE w:val="0"/>
        <w:autoSpaceDN w:val="0"/>
        <w:adjustRightInd w:val="0"/>
        <w:spacing w:after="0" w:line="360" w:lineRule="auto"/>
        <w:jc w:val="both"/>
        <w:rPr>
          <w:rFonts w:ascii="Arial" w:hAnsi="Arial" w:cs="Arial"/>
          <w:b/>
          <w:sz w:val="24"/>
          <w:szCs w:val="24"/>
        </w:rPr>
      </w:pPr>
    </w:p>
    <w:p w:rsidR="00F71B67" w:rsidRDefault="00F71B67">
      <w:pPr>
        <w:autoSpaceDE w:val="0"/>
        <w:autoSpaceDN w:val="0"/>
        <w:adjustRightInd w:val="0"/>
        <w:spacing w:after="0" w:line="360" w:lineRule="auto"/>
        <w:jc w:val="both"/>
        <w:rPr>
          <w:rFonts w:ascii="Arial" w:hAnsi="Arial" w:cs="Arial"/>
          <w:b/>
          <w:sz w:val="24"/>
          <w:szCs w:val="24"/>
        </w:rPr>
      </w:pPr>
    </w:p>
    <w:p w:rsidR="00C81711" w:rsidRDefault="00C81711">
      <w:pPr>
        <w:autoSpaceDE w:val="0"/>
        <w:autoSpaceDN w:val="0"/>
        <w:adjustRightInd w:val="0"/>
        <w:spacing w:after="0" w:line="360" w:lineRule="auto"/>
        <w:jc w:val="both"/>
        <w:rPr>
          <w:rFonts w:ascii="Arial" w:hAnsi="Arial" w:cs="Arial"/>
          <w:b/>
          <w:sz w:val="24"/>
          <w:szCs w:val="24"/>
        </w:rPr>
      </w:pPr>
    </w:p>
    <w:p w:rsidR="00C81711" w:rsidRDefault="00C81711">
      <w:pPr>
        <w:autoSpaceDE w:val="0"/>
        <w:autoSpaceDN w:val="0"/>
        <w:adjustRightInd w:val="0"/>
        <w:spacing w:after="0" w:line="360" w:lineRule="auto"/>
        <w:jc w:val="both"/>
        <w:rPr>
          <w:rFonts w:ascii="Arial" w:hAnsi="Arial" w:cs="Arial"/>
          <w:b/>
          <w:sz w:val="24"/>
          <w:szCs w:val="24"/>
        </w:rPr>
      </w:pPr>
    </w:p>
    <w:p w:rsidR="005F0B02" w:rsidRDefault="005F0B02">
      <w:pPr>
        <w:autoSpaceDE w:val="0"/>
        <w:autoSpaceDN w:val="0"/>
        <w:adjustRightInd w:val="0"/>
        <w:spacing w:after="0" w:line="360" w:lineRule="auto"/>
        <w:jc w:val="both"/>
        <w:rPr>
          <w:rFonts w:ascii="Arial" w:hAnsi="Arial" w:cs="Arial"/>
          <w:b/>
          <w:sz w:val="24"/>
          <w:szCs w:val="24"/>
        </w:rPr>
      </w:pPr>
    </w:p>
    <w:p w:rsidR="004E153F" w:rsidRDefault="004E153F">
      <w:pPr>
        <w:autoSpaceDE w:val="0"/>
        <w:autoSpaceDN w:val="0"/>
        <w:adjustRightInd w:val="0"/>
        <w:spacing w:after="0" w:line="360" w:lineRule="auto"/>
        <w:jc w:val="both"/>
        <w:rPr>
          <w:rFonts w:ascii="Arial" w:hAnsi="Arial" w:cs="Arial"/>
          <w:b/>
          <w:sz w:val="24"/>
          <w:szCs w:val="24"/>
        </w:rPr>
      </w:pPr>
    </w:p>
    <w:p w:rsidR="004E153F" w:rsidRDefault="004E153F">
      <w:pPr>
        <w:autoSpaceDE w:val="0"/>
        <w:autoSpaceDN w:val="0"/>
        <w:adjustRightInd w:val="0"/>
        <w:spacing w:after="0" w:line="360" w:lineRule="auto"/>
        <w:jc w:val="both"/>
        <w:rPr>
          <w:rFonts w:ascii="Arial" w:hAnsi="Arial" w:cs="Arial"/>
          <w:b/>
          <w:sz w:val="24"/>
          <w:szCs w:val="24"/>
        </w:rPr>
      </w:pPr>
    </w:p>
    <w:p w:rsidR="003544A7" w:rsidRDefault="00BA1539">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lastRenderedPageBreak/>
        <w:t xml:space="preserve">Velilerin İnterneti Kullanma Durumlarına Göre Okul Aile İşbirliği ve Aile Katılımına Yönelik </w:t>
      </w:r>
      <w:r w:rsidR="007315E2">
        <w:rPr>
          <w:rFonts w:ascii="Arial" w:hAnsi="Arial" w:cs="Arial"/>
          <w:b/>
          <w:sz w:val="24"/>
          <w:szCs w:val="24"/>
        </w:rPr>
        <w:t>Beklentileri</w:t>
      </w:r>
    </w:p>
    <w:p w:rsidR="00BA1539" w:rsidRDefault="00BA1539">
      <w:pPr>
        <w:autoSpaceDE w:val="0"/>
        <w:autoSpaceDN w:val="0"/>
        <w:adjustRightInd w:val="0"/>
        <w:spacing w:after="0" w:line="360" w:lineRule="auto"/>
        <w:jc w:val="both"/>
        <w:rPr>
          <w:rFonts w:ascii="Arial" w:hAnsi="Arial" w:cs="Arial"/>
          <w:b/>
          <w:sz w:val="24"/>
          <w:szCs w:val="24"/>
        </w:rPr>
      </w:pPr>
    </w:p>
    <w:p w:rsidR="00BA1539" w:rsidRPr="003544A7" w:rsidRDefault="00BA1539" w:rsidP="00BA153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3544A7">
        <w:rPr>
          <w:rFonts w:ascii="Arial" w:hAnsi="Arial" w:cs="Arial"/>
          <w:sz w:val="24"/>
          <w:szCs w:val="24"/>
        </w:rPr>
        <w:t xml:space="preserve">Velilerin </w:t>
      </w:r>
      <w:r>
        <w:rPr>
          <w:rFonts w:ascii="Arial" w:hAnsi="Arial" w:cs="Arial"/>
          <w:sz w:val="24"/>
          <w:szCs w:val="24"/>
        </w:rPr>
        <w:t>interneti kullanma durumlarına göre okul aile işbirliği ve aile katılımına yönelik görü</w:t>
      </w:r>
      <w:r w:rsidR="005F0B02">
        <w:rPr>
          <w:rFonts w:ascii="Arial" w:hAnsi="Arial" w:cs="Arial"/>
          <w:sz w:val="24"/>
          <w:szCs w:val="24"/>
        </w:rPr>
        <w:t>şlerinin karşılaştırılmasında t-</w:t>
      </w:r>
      <w:r>
        <w:rPr>
          <w:rFonts w:ascii="Arial" w:hAnsi="Arial" w:cs="Arial"/>
          <w:sz w:val="24"/>
          <w:szCs w:val="24"/>
        </w:rPr>
        <w:t xml:space="preserve">testi kullanılmıştır. </w:t>
      </w:r>
    </w:p>
    <w:p w:rsidR="00C81711" w:rsidRDefault="00C81711">
      <w:pPr>
        <w:autoSpaceDE w:val="0"/>
        <w:autoSpaceDN w:val="0"/>
        <w:adjustRightInd w:val="0"/>
        <w:spacing w:after="0" w:line="360" w:lineRule="auto"/>
        <w:jc w:val="both"/>
        <w:rPr>
          <w:rFonts w:ascii="Arial" w:hAnsi="Arial" w:cs="Arial"/>
          <w:b/>
          <w:sz w:val="24"/>
          <w:szCs w:val="24"/>
        </w:rPr>
      </w:pPr>
    </w:p>
    <w:p w:rsidR="005F0B02" w:rsidRDefault="005F0B02">
      <w:pPr>
        <w:autoSpaceDE w:val="0"/>
        <w:autoSpaceDN w:val="0"/>
        <w:adjustRightInd w:val="0"/>
        <w:spacing w:after="0" w:line="360" w:lineRule="auto"/>
        <w:jc w:val="both"/>
        <w:rPr>
          <w:rFonts w:ascii="Arial" w:hAnsi="Arial" w:cs="Arial"/>
          <w:b/>
          <w:sz w:val="24"/>
          <w:szCs w:val="24"/>
        </w:rPr>
      </w:pPr>
    </w:p>
    <w:p w:rsidR="005F0B02" w:rsidRDefault="005F0B02">
      <w:pPr>
        <w:autoSpaceDE w:val="0"/>
        <w:autoSpaceDN w:val="0"/>
        <w:adjustRightInd w:val="0"/>
        <w:spacing w:after="0" w:line="360" w:lineRule="auto"/>
        <w:jc w:val="both"/>
        <w:rPr>
          <w:rFonts w:ascii="Arial" w:hAnsi="Arial" w:cs="Arial"/>
          <w:b/>
          <w:sz w:val="24"/>
          <w:szCs w:val="24"/>
        </w:rPr>
      </w:pPr>
    </w:p>
    <w:p w:rsidR="003544A7" w:rsidRPr="005F0B02" w:rsidRDefault="003544A7" w:rsidP="001D014C">
      <w:pPr>
        <w:autoSpaceDE w:val="0"/>
        <w:autoSpaceDN w:val="0"/>
        <w:adjustRightInd w:val="0"/>
        <w:spacing w:after="0" w:line="360" w:lineRule="auto"/>
        <w:jc w:val="center"/>
        <w:rPr>
          <w:rFonts w:ascii="Arial" w:hAnsi="Arial" w:cs="Arial"/>
        </w:rPr>
      </w:pPr>
      <w:r w:rsidRPr="005F0B02">
        <w:rPr>
          <w:rFonts w:ascii="Arial" w:hAnsi="Arial" w:cs="Arial"/>
        </w:rPr>
        <w:t>Tablo 4.</w:t>
      </w:r>
      <w:r w:rsidR="005F0B02" w:rsidRPr="005F0B02">
        <w:rPr>
          <w:rFonts w:ascii="Arial" w:hAnsi="Arial" w:cs="Arial"/>
        </w:rPr>
        <w:t>18</w:t>
      </w:r>
      <w:r w:rsidRPr="005F0B02">
        <w:rPr>
          <w:rFonts w:ascii="Arial" w:hAnsi="Arial" w:cs="Arial"/>
        </w:rPr>
        <w:t xml:space="preserve">. Velilerin İnterneti Kullanma Durumlarına Göre Okul Aile İşbirliği ve Aile Katılımına Yönelik </w:t>
      </w:r>
      <w:r w:rsidR="007315E2">
        <w:rPr>
          <w:rFonts w:ascii="Arial" w:hAnsi="Arial" w:cs="Arial"/>
        </w:rPr>
        <w:t>Beklentilerinim</w:t>
      </w:r>
      <w:r w:rsidRPr="005F0B02">
        <w:rPr>
          <w:rFonts w:ascii="Arial" w:hAnsi="Arial" w:cs="Arial"/>
        </w:rPr>
        <w:t xml:space="preserve"> Karşılaştırılması</w:t>
      </w:r>
    </w:p>
    <w:tbl>
      <w:tblPr>
        <w:tblpPr w:leftFromText="141" w:rightFromText="141" w:vertAnchor="text" w:horzAnchor="margin" w:tblpY="112"/>
        <w:tblW w:w="9406" w:type="dxa"/>
        <w:tblBorders>
          <w:top w:val="single" w:sz="4" w:space="0" w:color="auto"/>
          <w:bottom w:val="single" w:sz="4" w:space="0" w:color="auto"/>
        </w:tblBorders>
        <w:tblLayout w:type="fixed"/>
        <w:tblLook w:val="04A0"/>
      </w:tblPr>
      <w:tblGrid>
        <w:gridCol w:w="3425"/>
        <w:gridCol w:w="782"/>
        <w:gridCol w:w="949"/>
        <w:gridCol w:w="1102"/>
        <w:gridCol w:w="944"/>
        <w:gridCol w:w="1417"/>
        <w:gridCol w:w="787"/>
      </w:tblGrid>
      <w:tr w:rsidR="003D0371" w:rsidRPr="008108F5" w:rsidTr="005F0B02">
        <w:trPr>
          <w:trHeight w:val="315"/>
        </w:trPr>
        <w:tc>
          <w:tcPr>
            <w:tcW w:w="3425" w:type="dxa"/>
            <w:tcBorders>
              <w:top w:val="single" w:sz="12" w:space="0" w:color="auto"/>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p>
        </w:tc>
        <w:tc>
          <w:tcPr>
            <w:tcW w:w="782" w:type="dxa"/>
            <w:tcBorders>
              <w:top w:val="single" w:sz="12" w:space="0" w:color="auto"/>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sidRPr="008108F5">
              <w:rPr>
                <w:rFonts w:ascii="Arial" w:hAnsi="Arial" w:cs="Arial"/>
                <w:bCs/>
                <w:sz w:val="20"/>
                <w:szCs w:val="20"/>
              </w:rPr>
              <w:t>N</w:t>
            </w:r>
          </w:p>
        </w:tc>
        <w:tc>
          <w:tcPr>
            <w:tcW w:w="949" w:type="dxa"/>
            <w:tcBorders>
              <w:top w:val="single" w:sz="12" w:space="0" w:color="auto"/>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sidRPr="00DE2B8E">
              <w:rPr>
                <w:rFonts w:ascii="Arial" w:hAnsi="Arial" w:cs="Arial"/>
                <w:bCs/>
                <w:position w:val="-4"/>
                <w:sz w:val="24"/>
                <w:szCs w:val="24"/>
              </w:rPr>
              <w:object w:dxaOrig="279" w:dyaOrig="320">
                <v:shape id="_x0000_i1047" type="#_x0000_t75" style="width:14.25pt;height:15.75pt" o:ole="">
                  <v:imagedata r:id="rId28" o:title=""/>
                </v:shape>
                <o:OLEObject Type="Embed" ProgID="Equation.3" ShapeID="_x0000_i1047" DrawAspect="Content" ObjectID="_1433423842" r:id="rId49"/>
              </w:object>
            </w:r>
          </w:p>
        </w:tc>
        <w:tc>
          <w:tcPr>
            <w:tcW w:w="1102" w:type="dxa"/>
            <w:tcBorders>
              <w:top w:val="single" w:sz="12" w:space="0" w:color="auto"/>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SS</w:t>
            </w:r>
          </w:p>
        </w:tc>
        <w:tc>
          <w:tcPr>
            <w:tcW w:w="944" w:type="dxa"/>
            <w:tcBorders>
              <w:top w:val="single" w:sz="12" w:space="0" w:color="auto"/>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w:t>
            </w:r>
          </w:p>
        </w:tc>
        <w:tc>
          <w:tcPr>
            <w:tcW w:w="1417" w:type="dxa"/>
            <w:tcBorders>
              <w:top w:val="single" w:sz="12" w:space="0" w:color="auto"/>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4"/>
                <w:szCs w:val="24"/>
              </w:rPr>
              <w:t xml:space="preserve">sd    </w:t>
            </w:r>
          </w:p>
        </w:tc>
        <w:tc>
          <w:tcPr>
            <w:tcW w:w="787" w:type="dxa"/>
            <w:tcBorders>
              <w:top w:val="single" w:sz="12" w:space="0" w:color="auto"/>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w:t>
            </w:r>
          </w:p>
        </w:tc>
      </w:tr>
      <w:tr w:rsidR="003D0371" w:rsidRPr="008108F5" w:rsidTr="005F0B02">
        <w:trPr>
          <w:trHeight w:val="1605"/>
        </w:trPr>
        <w:tc>
          <w:tcPr>
            <w:tcW w:w="3425" w:type="dxa"/>
            <w:tcBorders>
              <w:top w:val="single" w:sz="4" w:space="0" w:color="auto"/>
            </w:tcBorders>
          </w:tcPr>
          <w:p w:rsidR="003D0371" w:rsidRDefault="003D0371" w:rsidP="000D49E8">
            <w:pPr>
              <w:autoSpaceDE w:val="0"/>
              <w:autoSpaceDN w:val="0"/>
              <w:adjustRightInd w:val="0"/>
              <w:spacing w:after="0" w:line="240" w:lineRule="auto"/>
              <w:rPr>
                <w:rFonts w:ascii="Arial" w:hAnsi="Arial" w:cs="Arial"/>
                <w:bCs/>
                <w:sz w:val="20"/>
                <w:szCs w:val="20"/>
              </w:rPr>
            </w:pPr>
            <w:r>
              <w:rPr>
                <w:rFonts w:ascii="Arial" w:hAnsi="Arial" w:cs="Arial"/>
                <w:bCs/>
                <w:sz w:val="20"/>
                <w:szCs w:val="20"/>
              </w:rPr>
              <w:t>İşbirliği           olanlar</w:t>
            </w:r>
          </w:p>
          <w:p w:rsidR="003D0371" w:rsidRDefault="003D0371" w:rsidP="000D49E8">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rsidR="003D0371" w:rsidRDefault="003D0371" w:rsidP="000D49E8">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olmayanlar      </w:t>
            </w:r>
          </w:p>
          <w:p w:rsidR="003D0371" w:rsidRDefault="003D0371" w:rsidP="000D49E8">
            <w:pPr>
              <w:autoSpaceDE w:val="0"/>
              <w:autoSpaceDN w:val="0"/>
              <w:adjustRightInd w:val="0"/>
              <w:spacing w:after="0" w:line="240" w:lineRule="auto"/>
              <w:rPr>
                <w:rFonts w:ascii="Arial" w:hAnsi="Arial" w:cs="Arial"/>
                <w:bCs/>
                <w:sz w:val="20"/>
                <w:szCs w:val="20"/>
              </w:rPr>
            </w:pPr>
          </w:p>
          <w:p w:rsidR="003D0371" w:rsidRDefault="003D0371" w:rsidP="000D49E8">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Aile Katılımı   olanlar  </w:t>
            </w:r>
          </w:p>
          <w:p w:rsidR="003D0371" w:rsidRDefault="003D0371" w:rsidP="000D49E8">
            <w:pPr>
              <w:autoSpaceDE w:val="0"/>
              <w:autoSpaceDN w:val="0"/>
              <w:adjustRightInd w:val="0"/>
              <w:spacing w:after="0" w:line="240" w:lineRule="auto"/>
              <w:rPr>
                <w:rFonts w:ascii="Arial" w:hAnsi="Arial" w:cs="Arial"/>
                <w:bCs/>
                <w:sz w:val="20"/>
                <w:szCs w:val="20"/>
              </w:rPr>
            </w:pPr>
          </w:p>
          <w:p w:rsidR="003D0371" w:rsidRPr="008108F5" w:rsidRDefault="003D0371" w:rsidP="000D49E8">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olmayanlar                                                    </w:t>
            </w:r>
          </w:p>
        </w:tc>
        <w:tc>
          <w:tcPr>
            <w:tcW w:w="782" w:type="dxa"/>
            <w:tcBorders>
              <w:top w:val="single" w:sz="4" w:space="0" w:color="auto"/>
            </w:tcBorders>
          </w:tcPr>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695</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95</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695</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95</w:t>
            </w:r>
          </w:p>
        </w:tc>
        <w:tc>
          <w:tcPr>
            <w:tcW w:w="949" w:type="dxa"/>
            <w:tcBorders>
              <w:top w:val="single" w:sz="4" w:space="0" w:color="auto"/>
            </w:tcBorders>
          </w:tcPr>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w:t>
            </w:r>
            <w:r w:rsidR="00C3648F">
              <w:rPr>
                <w:rFonts w:ascii="Arial" w:hAnsi="Arial" w:cs="Arial"/>
                <w:bCs/>
                <w:sz w:val="20"/>
                <w:szCs w:val="20"/>
              </w:rPr>
              <w:t>57</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w:t>
            </w:r>
            <w:r w:rsidR="00C3648F">
              <w:rPr>
                <w:rFonts w:ascii="Arial" w:hAnsi="Arial" w:cs="Arial"/>
                <w:bCs/>
                <w:sz w:val="20"/>
                <w:szCs w:val="20"/>
              </w:rPr>
              <w:t>16</w:t>
            </w:r>
            <w:r>
              <w:rPr>
                <w:rFonts w:ascii="Arial" w:hAnsi="Arial" w:cs="Arial"/>
                <w:bCs/>
                <w:sz w:val="20"/>
                <w:szCs w:val="20"/>
              </w:rPr>
              <w:t xml:space="preserve"> </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3.</w:t>
            </w:r>
            <w:r w:rsidR="00C3648F">
              <w:rPr>
                <w:rFonts w:ascii="Arial" w:hAnsi="Arial" w:cs="Arial"/>
                <w:bCs/>
                <w:sz w:val="20"/>
                <w:szCs w:val="20"/>
              </w:rPr>
              <w:t>65</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Pr="008108F5" w:rsidRDefault="00C3648F"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2.87</w:t>
            </w:r>
            <w:r w:rsidR="003D0371">
              <w:rPr>
                <w:rFonts w:ascii="Arial" w:hAnsi="Arial" w:cs="Arial"/>
                <w:bCs/>
                <w:sz w:val="20"/>
                <w:szCs w:val="20"/>
              </w:rPr>
              <w:t xml:space="preserve">  </w:t>
            </w:r>
          </w:p>
        </w:tc>
        <w:tc>
          <w:tcPr>
            <w:tcW w:w="1102" w:type="dxa"/>
            <w:tcBorders>
              <w:top w:val="single" w:sz="4" w:space="0" w:color="auto"/>
            </w:tcBorders>
          </w:tcPr>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t>
            </w:r>
            <w:r w:rsidR="00C3648F">
              <w:rPr>
                <w:rFonts w:ascii="Arial" w:hAnsi="Arial" w:cs="Arial"/>
                <w:bCs/>
                <w:sz w:val="20"/>
                <w:szCs w:val="20"/>
              </w:rPr>
              <w:t>83</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t>
            </w:r>
            <w:r w:rsidR="00C3648F">
              <w:rPr>
                <w:rFonts w:ascii="Arial" w:hAnsi="Arial" w:cs="Arial"/>
                <w:bCs/>
                <w:sz w:val="20"/>
                <w:szCs w:val="20"/>
              </w:rPr>
              <w:t>91</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.8</w:t>
            </w:r>
            <w:r w:rsidR="00C3648F">
              <w:rPr>
                <w:rFonts w:ascii="Arial" w:hAnsi="Arial" w:cs="Arial"/>
                <w:bCs/>
                <w:sz w:val="20"/>
                <w:szCs w:val="20"/>
              </w:rPr>
              <w:t>9</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.9</w:t>
            </w:r>
            <w:r w:rsidR="00C3648F">
              <w:rPr>
                <w:rFonts w:ascii="Arial" w:hAnsi="Arial" w:cs="Arial"/>
                <w:bCs/>
                <w:sz w:val="20"/>
                <w:szCs w:val="20"/>
              </w:rPr>
              <w:t>7</w:t>
            </w:r>
          </w:p>
        </w:tc>
        <w:tc>
          <w:tcPr>
            <w:tcW w:w="944" w:type="dxa"/>
            <w:tcBorders>
              <w:top w:val="single" w:sz="4" w:space="0" w:color="auto"/>
            </w:tcBorders>
          </w:tcPr>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C3648F"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4.39</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Pr="008108F5" w:rsidRDefault="00C3648F" w:rsidP="00C3648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w:t>
            </w:r>
            <w:r w:rsidR="003D0371">
              <w:rPr>
                <w:rFonts w:ascii="Arial" w:hAnsi="Arial" w:cs="Arial"/>
                <w:bCs/>
                <w:sz w:val="20"/>
                <w:szCs w:val="20"/>
              </w:rPr>
              <w:t>.</w:t>
            </w:r>
            <w:r>
              <w:rPr>
                <w:rFonts w:ascii="Arial" w:hAnsi="Arial" w:cs="Arial"/>
                <w:bCs/>
                <w:sz w:val="20"/>
                <w:szCs w:val="20"/>
              </w:rPr>
              <w:t>90</w:t>
            </w:r>
            <w:r w:rsidR="003D0371">
              <w:rPr>
                <w:rFonts w:ascii="Arial" w:hAnsi="Arial" w:cs="Arial"/>
                <w:bCs/>
                <w:sz w:val="20"/>
                <w:szCs w:val="20"/>
              </w:rPr>
              <w:t xml:space="preserve">     </w:t>
            </w:r>
          </w:p>
        </w:tc>
        <w:tc>
          <w:tcPr>
            <w:tcW w:w="1417" w:type="dxa"/>
            <w:tcBorders>
              <w:top w:val="single" w:sz="4" w:space="0" w:color="auto"/>
            </w:tcBorders>
          </w:tcPr>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C3648F"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788</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Pr="008108F5" w:rsidRDefault="003D0371" w:rsidP="00C3648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78</w:t>
            </w:r>
            <w:r w:rsidR="00C3648F">
              <w:rPr>
                <w:rFonts w:ascii="Arial" w:hAnsi="Arial" w:cs="Arial"/>
                <w:bCs/>
                <w:sz w:val="20"/>
                <w:szCs w:val="20"/>
              </w:rPr>
              <w:t>8</w:t>
            </w:r>
          </w:p>
        </w:tc>
        <w:tc>
          <w:tcPr>
            <w:tcW w:w="787" w:type="dxa"/>
            <w:tcBorders>
              <w:top w:val="single" w:sz="4" w:space="0" w:color="auto"/>
            </w:tcBorders>
          </w:tcPr>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.000</w:t>
            </w: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Default="003D0371" w:rsidP="000D49E8">
            <w:pPr>
              <w:autoSpaceDE w:val="0"/>
              <w:autoSpaceDN w:val="0"/>
              <w:adjustRightInd w:val="0"/>
              <w:spacing w:after="0" w:line="240" w:lineRule="auto"/>
              <w:jc w:val="both"/>
              <w:rPr>
                <w:rFonts w:ascii="Arial" w:hAnsi="Arial" w:cs="Arial"/>
                <w:bCs/>
                <w:sz w:val="20"/>
                <w:szCs w:val="20"/>
              </w:rPr>
            </w:pPr>
          </w:p>
          <w:p w:rsidR="003D0371" w:rsidRPr="008108F5" w:rsidRDefault="003D0371" w:rsidP="000D49E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.000</w:t>
            </w:r>
          </w:p>
        </w:tc>
      </w:tr>
      <w:tr w:rsidR="003D0371" w:rsidRPr="008108F5" w:rsidTr="005F0B02">
        <w:trPr>
          <w:trHeight w:val="240"/>
        </w:trPr>
        <w:tc>
          <w:tcPr>
            <w:tcW w:w="3425" w:type="dxa"/>
            <w:tcBorders>
              <w:bottom w:val="single" w:sz="4" w:space="0" w:color="auto"/>
            </w:tcBorders>
          </w:tcPr>
          <w:p w:rsidR="003D0371" w:rsidRPr="008108F5" w:rsidRDefault="003D0371" w:rsidP="000D49E8">
            <w:pPr>
              <w:autoSpaceDE w:val="0"/>
              <w:autoSpaceDN w:val="0"/>
              <w:adjustRightInd w:val="0"/>
              <w:spacing w:after="0" w:line="240" w:lineRule="auto"/>
              <w:rPr>
                <w:rFonts w:ascii="Arial" w:hAnsi="Arial" w:cs="Arial"/>
                <w:bCs/>
                <w:sz w:val="20"/>
                <w:szCs w:val="20"/>
              </w:rPr>
            </w:pPr>
          </w:p>
        </w:tc>
        <w:tc>
          <w:tcPr>
            <w:tcW w:w="782" w:type="dxa"/>
            <w:tcBorders>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p>
        </w:tc>
        <w:tc>
          <w:tcPr>
            <w:tcW w:w="949" w:type="dxa"/>
            <w:tcBorders>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p>
        </w:tc>
        <w:tc>
          <w:tcPr>
            <w:tcW w:w="1102" w:type="dxa"/>
            <w:tcBorders>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p>
        </w:tc>
        <w:tc>
          <w:tcPr>
            <w:tcW w:w="944" w:type="dxa"/>
            <w:tcBorders>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p>
        </w:tc>
        <w:tc>
          <w:tcPr>
            <w:tcW w:w="1417" w:type="dxa"/>
            <w:tcBorders>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p>
        </w:tc>
        <w:tc>
          <w:tcPr>
            <w:tcW w:w="787" w:type="dxa"/>
            <w:tcBorders>
              <w:bottom w:val="single" w:sz="4" w:space="0" w:color="auto"/>
            </w:tcBorders>
          </w:tcPr>
          <w:p w:rsidR="003D0371" w:rsidRPr="008108F5" w:rsidRDefault="003D0371" w:rsidP="000D49E8">
            <w:pPr>
              <w:autoSpaceDE w:val="0"/>
              <w:autoSpaceDN w:val="0"/>
              <w:adjustRightInd w:val="0"/>
              <w:spacing w:after="0" w:line="240" w:lineRule="auto"/>
              <w:jc w:val="both"/>
              <w:rPr>
                <w:rFonts w:ascii="Arial" w:hAnsi="Arial" w:cs="Arial"/>
                <w:bCs/>
                <w:sz w:val="20"/>
                <w:szCs w:val="20"/>
              </w:rPr>
            </w:pPr>
          </w:p>
        </w:tc>
      </w:tr>
    </w:tbl>
    <w:p w:rsidR="003544A7" w:rsidRDefault="003544A7">
      <w:pPr>
        <w:autoSpaceDE w:val="0"/>
        <w:autoSpaceDN w:val="0"/>
        <w:adjustRightInd w:val="0"/>
        <w:spacing w:after="0" w:line="360" w:lineRule="auto"/>
        <w:jc w:val="both"/>
        <w:rPr>
          <w:rFonts w:ascii="Arial" w:hAnsi="Arial" w:cs="Arial"/>
          <w:b/>
          <w:sz w:val="24"/>
          <w:szCs w:val="24"/>
        </w:rPr>
      </w:pPr>
    </w:p>
    <w:p w:rsidR="005F0B02" w:rsidRPr="005F0B02" w:rsidRDefault="003544A7" w:rsidP="005F0B02">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         </w:t>
      </w:r>
      <w:r w:rsidR="002636DB">
        <w:rPr>
          <w:rFonts w:ascii="Arial" w:hAnsi="Arial" w:cs="Arial"/>
          <w:sz w:val="24"/>
          <w:szCs w:val="24"/>
        </w:rPr>
        <w:t xml:space="preserve">  </w:t>
      </w:r>
    </w:p>
    <w:p w:rsidR="002636DB" w:rsidRPr="00BA1539" w:rsidRDefault="003D0371" w:rsidP="00BA1539">
      <w:pPr>
        <w:spacing w:line="360" w:lineRule="auto"/>
        <w:jc w:val="both"/>
        <w:rPr>
          <w:rFonts w:ascii="Arial" w:hAnsi="Arial" w:cs="Arial"/>
          <w:bCs/>
          <w:sz w:val="24"/>
          <w:szCs w:val="24"/>
        </w:rPr>
      </w:pPr>
      <w:r>
        <w:rPr>
          <w:rFonts w:ascii="Arial" w:hAnsi="Arial" w:cs="Arial"/>
          <w:sz w:val="24"/>
          <w:szCs w:val="24"/>
        </w:rPr>
        <w:t xml:space="preserve">      </w:t>
      </w:r>
      <w:r w:rsidR="002636DB" w:rsidRPr="006A1C07">
        <w:rPr>
          <w:rFonts w:ascii="Arial" w:hAnsi="Arial" w:cs="Arial"/>
          <w:sz w:val="24"/>
          <w:szCs w:val="24"/>
        </w:rPr>
        <w:t>Tablo 4.</w:t>
      </w:r>
      <w:r w:rsidR="005F0B02">
        <w:rPr>
          <w:rFonts w:ascii="Arial" w:hAnsi="Arial" w:cs="Arial"/>
          <w:sz w:val="24"/>
          <w:szCs w:val="24"/>
        </w:rPr>
        <w:t>18</w:t>
      </w:r>
      <w:r w:rsidR="00C81711">
        <w:rPr>
          <w:rFonts w:ascii="Arial" w:hAnsi="Arial" w:cs="Arial"/>
          <w:sz w:val="24"/>
          <w:szCs w:val="24"/>
        </w:rPr>
        <w:t>'de</w:t>
      </w:r>
      <w:r w:rsidR="002636DB" w:rsidRPr="006A1C07">
        <w:rPr>
          <w:rFonts w:ascii="Arial" w:hAnsi="Arial" w:cs="Arial"/>
          <w:sz w:val="24"/>
          <w:szCs w:val="24"/>
        </w:rPr>
        <w:t xml:space="preserve"> görüldüğü gibi</w:t>
      </w:r>
      <w:r>
        <w:rPr>
          <w:rFonts w:ascii="Arial" w:hAnsi="Arial" w:cs="Arial"/>
          <w:sz w:val="24"/>
          <w:szCs w:val="24"/>
        </w:rPr>
        <w:t xml:space="preserve">, </w:t>
      </w:r>
      <w:r w:rsidR="00BD6EB4">
        <w:rPr>
          <w:rFonts w:ascii="Arial" w:hAnsi="Arial" w:cs="Arial"/>
          <w:sz w:val="24"/>
          <w:szCs w:val="24"/>
        </w:rPr>
        <w:t xml:space="preserve">ailelerin eğitimde internet </w:t>
      </w:r>
      <w:r w:rsidR="00F87390">
        <w:rPr>
          <w:rFonts w:ascii="Arial" w:hAnsi="Arial" w:cs="Arial"/>
          <w:sz w:val="24"/>
          <w:szCs w:val="24"/>
        </w:rPr>
        <w:t>velilerin okul aile işbirliğine</w:t>
      </w:r>
      <w:r w:rsidR="00F87390" w:rsidRPr="006A1C07">
        <w:rPr>
          <w:rFonts w:ascii="Arial" w:hAnsi="Arial" w:cs="Arial"/>
          <w:sz w:val="24"/>
          <w:szCs w:val="24"/>
        </w:rPr>
        <w:t xml:space="preserve"> yönelik görüşlerinde, </w:t>
      </w:r>
      <w:r w:rsidR="00F87390">
        <w:rPr>
          <w:rFonts w:ascii="Arial" w:hAnsi="Arial" w:cs="Arial"/>
          <w:sz w:val="24"/>
          <w:szCs w:val="24"/>
        </w:rPr>
        <w:t xml:space="preserve">interneti kullanmayı bilenler </w:t>
      </w:r>
      <w:r w:rsidR="00F87390" w:rsidRPr="006A1C07">
        <w:rPr>
          <w:rFonts w:ascii="Arial" w:hAnsi="Arial" w:cs="Arial"/>
          <w:sz w:val="24"/>
          <w:szCs w:val="24"/>
        </w:rPr>
        <w:t>(</w:t>
      </w:r>
      <w:r w:rsidR="00F87390" w:rsidRPr="006A1C07">
        <w:rPr>
          <w:rFonts w:ascii="Arial" w:hAnsi="Arial" w:cs="Arial"/>
          <w:bCs/>
          <w:position w:val="-4"/>
          <w:sz w:val="24"/>
          <w:szCs w:val="24"/>
        </w:rPr>
        <w:object w:dxaOrig="279" w:dyaOrig="320">
          <v:shape id="_x0000_i1048" type="#_x0000_t75" style="width:14.25pt;height:15.75pt" o:ole="">
            <v:imagedata r:id="rId28" o:title=""/>
          </v:shape>
          <o:OLEObject Type="Embed" ProgID="Equation.3" ShapeID="_x0000_i1048" DrawAspect="Content" ObjectID="_1433423843" r:id="rId50"/>
        </w:object>
      </w:r>
      <w:r w:rsidR="00F87390" w:rsidRPr="006A1C07">
        <w:rPr>
          <w:rFonts w:ascii="Arial" w:hAnsi="Arial" w:cs="Arial"/>
          <w:bCs/>
          <w:sz w:val="24"/>
          <w:szCs w:val="24"/>
        </w:rPr>
        <w:t>= 3.</w:t>
      </w:r>
      <w:r w:rsidR="00F87390">
        <w:rPr>
          <w:rFonts w:ascii="Arial" w:hAnsi="Arial" w:cs="Arial"/>
          <w:bCs/>
          <w:sz w:val="24"/>
          <w:szCs w:val="24"/>
        </w:rPr>
        <w:t>57</w:t>
      </w:r>
      <w:r w:rsidR="00F87390" w:rsidRPr="006A1C07">
        <w:rPr>
          <w:rFonts w:ascii="Arial" w:hAnsi="Arial" w:cs="Arial"/>
          <w:bCs/>
          <w:sz w:val="24"/>
          <w:szCs w:val="24"/>
        </w:rPr>
        <w:t>, SS=.</w:t>
      </w:r>
      <w:r w:rsidR="00F87390">
        <w:rPr>
          <w:rFonts w:ascii="Arial" w:hAnsi="Arial" w:cs="Arial"/>
          <w:bCs/>
          <w:sz w:val="24"/>
          <w:szCs w:val="24"/>
        </w:rPr>
        <w:t>83</w:t>
      </w:r>
      <w:r w:rsidR="00F87390" w:rsidRPr="006A1C07">
        <w:rPr>
          <w:rFonts w:ascii="Arial" w:hAnsi="Arial" w:cs="Arial"/>
          <w:bCs/>
          <w:sz w:val="24"/>
          <w:szCs w:val="24"/>
        </w:rPr>
        <w:t>)</w:t>
      </w:r>
      <w:r w:rsidR="00F87390">
        <w:rPr>
          <w:rFonts w:ascii="Arial" w:hAnsi="Arial" w:cs="Arial"/>
          <w:bCs/>
          <w:sz w:val="24"/>
          <w:szCs w:val="24"/>
        </w:rPr>
        <w:t xml:space="preserve"> lehine interneti kullanmayı bilmeyenler </w:t>
      </w:r>
      <w:r w:rsidR="00F87390" w:rsidRPr="006A1C07">
        <w:rPr>
          <w:rFonts w:ascii="Arial" w:hAnsi="Arial" w:cs="Arial"/>
          <w:sz w:val="24"/>
          <w:szCs w:val="24"/>
        </w:rPr>
        <w:t>(</w:t>
      </w:r>
      <w:r w:rsidR="00F87390" w:rsidRPr="006A1C07">
        <w:rPr>
          <w:rFonts w:ascii="Arial" w:hAnsi="Arial" w:cs="Arial"/>
          <w:bCs/>
          <w:position w:val="-4"/>
          <w:sz w:val="24"/>
          <w:szCs w:val="24"/>
        </w:rPr>
        <w:object w:dxaOrig="279" w:dyaOrig="320">
          <v:shape id="_x0000_i1049" type="#_x0000_t75" style="width:14.25pt;height:15.75pt" o:ole="">
            <v:imagedata r:id="rId28" o:title=""/>
          </v:shape>
          <o:OLEObject Type="Embed" ProgID="Equation.3" ShapeID="_x0000_i1049" DrawAspect="Content" ObjectID="_1433423844" r:id="rId51"/>
        </w:object>
      </w:r>
      <w:r w:rsidR="00F87390" w:rsidRPr="006A1C07">
        <w:rPr>
          <w:rFonts w:ascii="Arial" w:hAnsi="Arial" w:cs="Arial"/>
          <w:bCs/>
          <w:sz w:val="24"/>
          <w:szCs w:val="24"/>
        </w:rPr>
        <w:t>= 3.</w:t>
      </w:r>
      <w:r w:rsidR="00F87390">
        <w:rPr>
          <w:rFonts w:ascii="Arial" w:hAnsi="Arial" w:cs="Arial"/>
          <w:bCs/>
          <w:sz w:val="24"/>
          <w:szCs w:val="24"/>
        </w:rPr>
        <w:t>16</w:t>
      </w:r>
      <w:r w:rsidR="00F87390" w:rsidRPr="006A1C07">
        <w:rPr>
          <w:rFonts w:ascii="Arial" w:hAnsi="Arial" w:cs="Arial"/>
          <w:bCs/>
          <w:sz w:val="24"/>
          <w:szCs w:val="24"/>
        </w:rPr>
        <w:t>, SS=.</w:t>
      </w:r>
      <w:r w:rsidR="00F87390">
        <w:rPr>
          <w:rFonts w:ascii="Arial" w:hAnsi="Arial" w:cs="Arial"/>
          <w:bCs/>
          <w:sz w:val="24"/>
          <w:szCs w:val="24"/>
        </w:rPr>
        <w:t>91</w:t>
      </w:r>
      <w:r w:rsidR="00F87390" w:rsidRPr="006A1C07">
        <w:rPr>
          <w:rFonts w:ascii="Arial" w:hAnsi="Arial" w:cs="Arial"/>
          <w:bCs/>
          <w:sz w:val="24"/>
          <w:szCs w:val="24"/>
        </w:rPr>
        <w:t>)</w:t>
      </w:r>
      <w:r w:rsidR="00F87390">
        <w:rPr>
          <w:rFonts w:ascii="Arial" w:hAnsi="Arial" w:cs="Arial"/>
          <w:bCs/>
          <w:sz w:val="24"/>
          <w:szCs w:val="24"/>
        </w:rPr>
        <w:t xml:space="preserve"> anlamlı farklılıklar göstermektedir. Aynı şekilde velilerin aile katılımına yönelik görüşlerinde, interneti kullanmayı bilenler </w:t>
      </w:r>
      <w:r w:rsidR="00F87390" w:rsidRPr="006A1C07">
        <w:rPr>
          <w:rFonts w:ascii="Arial" w:hAnsi="Arial" w:cs="Arial"/>
          <w:sz w:val="24"/>
          <w:szCs w:val="24"/>
        </w:rPr>
        <w:t>(</w:t>
      </w:r>
      <w:r w:rsidR="00F87390" w:rsidRPr="006A1C07">
        <w:rPr>
          <w:rFonts w:ascii="Arial" w:hAnsi="Arial" w:cs="Arial"/>
          <w:bCs/>
          <w:position w:val="-4"/>
          <w:sz w:val="24"/>
          <w:szCs w:val="24"/>
        </w:rPr>
        <w:object w:dxaOrig="279" w:dyaOrig="320">
          <v:shape id="_x0000_i1050" type="#_x0000_t75" style="width:14.25pt;height:15.75pt" o:ole="">
            <v:imagedata r:id="rId28" o:title=""/>
          </v:shape>
          <o:OLEObject Type="Embed" ProgID="Equation.3" ShapeID="_x0000_i1050" DrawAspect="Content" ObjectID="_1433423845" r:id="rId52"/>
        </w:object>
      </w:r>
      <w:r w:rsidR="00F87390" w:rsidRPr="006A1C07">
        <w:rPr>
          <w:rFonts w:ascii="Arial" w:hAnsi="Arial" w:cs="Arial"/>
          <w:bCs/>
          <w:sz w:val="24"/>
          <w:szCs w:val="24"/>
        </w:rPr>
        <w:t>= 3.</w:t>
      </w:r>
      <w:r w:rsidR="00F87390">
        <w:rPr>
          <w:rFonts w:ascii="Arial" w:hAnsi="Arial" w:cs="Arial"/>
          <w:bCs/>
          <w:sz w:val="24"/>
          <w:szCs w:val="24"/>
        </w:rPr>
        <w:t>65</w:t>
      </w:r>
      <w:r w:rsidR="00F87390" w:rsidRPr="006A1C07">
        <w:rPr>
          <w:rFonts w:ascii="Arial" w:hAnsi="Arial" w:cs="Arial"/>
          <w:bCs/>
          <w:sz w:val="24"/>
          <w:szCs w:val="24"/>
        </w:rPr>
        <w:t>, SS=.</w:t>
      </w:r>
      <w:r w:rsidR="00F87390">
        <w:rPr>
          <w:rFonts w:ascii="Arial" w:hAnsi="Arial" w:cs="Arial"/>
          <w:bCs/>
          <w:sz w:val="24"/>
          <w:szCs w:val="24"/>
        </w:rPr>
        <w:t>89</w:t>
      </w:r>
      <w:r w:rsidR="00F87390" w:rsidRPr="006A1C07">
        <w:rPr>
          <w:rFonts w:ascii="Arial" w:hAnsi="Arial" w:cs="Arial"/>
          <w:bCs/>
          <w:sz w:val="24"/>
          <w:szCs w:val="24"/>
        </w:rPr>
        <w:t>)</w:t>
      </w:r>
      <w:r w:rsidR="00F87390">
        <w:rPr>
          <w:rFonts w:ascii="Arial" w:hAnsi="Arial" w:cs="Arial"/>
          <w:bCs/>
          <w:sz w:val="24"/>
          <w:szCs w:val="24"/>
        </w:rPr>
        <w:t xml:space="preserve"> lehine internet bağlantısı olmayanlarla </w:t>
      </w:r>
      <w:r w:rsidR="00F87390" w:rsidRPr="006A1C07">
        <w:rPr>
          <w:rFonts w:ascii="Arial" w:hAnsi="Arial" w:cs="Arial"/>
          <w:sz w:val="24"/>
          <w:szCs w:val="24"/>
        </w:rPr>
        <w:t>(</w:t>
      </w:r>
      <w:r w:rsidR="00F87390" w:rsidRPr="006A1C07">
        <w:rPr>
          <w:rFonts w:ascii="Arial" w:hAnsi="Arial" w:cs="Arial"/>
          <w:bCs/>
          <w:position w:val="-4"/>
          <w:sz w:val="24"/>
          <w:szCs w:val="24"/>
        </w:rPr>
        <w:object w:dxaOrig="279" w:dyaOrig="320">
          <v:shape id="_x0000_i1051" type="#_x0000_t75" style="width:14.25pt;height:15.75pt" o:ole="">
            <v:imagedata r:id="rId28" o:title=""/>
          </v:shape>
          <o:OLEObject Type="Embed" ProgID="Equation.3" ShapeID="_x0000_i1051" DrawAspect="Content" ObjectID="_1433423846" r:id="rId53"/>
        </w:object>
      </w:r>
      <w:r w:rsidR="00F87390" w:rsidRPr="006A1C07">
        <w:rPr>
          <w:rFonts w:ascii="Arial" w:hAnsi="Arial" w:cs="Arial"/>
          <w:bCs/>
          <w:sz w:val="24"/>
          <w:szCs w:val="24"/>
        </w:rPr>
        <w:t xml:space="preserve">= </w:t>
      </w:r>
      <w:r w:rsidR="00F87390">
        <w:rPr>
          <w:rFonts w:ascii="Arial" w:hAnsi="Arial" w:cs="Arial"/>
          <w:bCs/>
          <w:sz w:val="24"/>
          <w:szCs w:val="24"/>
        </w:rPr>
        <w:t>2.87</w:t>
      </w:r>
      <w:r w:rsidR="00F87390" w:rsidRPr="006A1C07">
        <w:rPr>
          <w:rFonts w:ascii="Arial" w:hAnsi="Arial" w:cs="Arial"/>
          <w:bCs/>
          <w:sz w:val="24"/>
          <w:szCs w:val="24"/>
        </w:rPr>
        <w:t>, SS=.</w:t>
      </w:r>
      <w:r w:rsidR="00F87390">
        <w:rPr>
          <w:rFonts w:ascii="Arial" w:hAnsi="Arial" w:cs="Arial"/>
          <w:bCs/>
          <w:sz w:val="24"/>
          <w:szCs w:val="24"/>
        </w:rPr>
        <w:t>97</w:t>
      </w:r>
      <w:r w:rsidR="00F87390" w:rsidRPr="006A1C07">
        <w:rPr>
          <w:rFonts w:ascii="Arial" w:hAnsi="Arial" w:cs="Arial"/>
          <w:bCs/>
          <w:sz w:val="24"/>
          <w:szCs w:val="24"/>
        </w:rPr>
        <w:t>)</w:t>
      </w:r>
      <w:r w:rsidR="00F87390">
        <w:rPr>
          <w:rFonts w:ascii="Arial" w:hAnsi="Arial" w:cs="Arial"/>
          <w:bCs/>
          <w:sz w:val="24"/>
          <w:szCs w:val="24"/>
        </w:rPr>
        <w:t xml:space="preserve"> anlamlı farklılıklar göstermektedir. Bu bulgulardan yola çıkarak velilerin interneti kullanma durumlarının, okul aile işbirliğine ve aile katılımına yönelik görüşlerini olumlu yönde etkilediğini söyleyebiliriz.</w:t>
      </w:r>
      <w:r>
        <w:rPr>
          <w:rFonts w:ascii="Arial" w:hAnsi="Arial" w:cs="Arial"/>
          <w:bCs/>
          <w:sz w:val="24"/>
          <w:szCs w:val="24"/>
        </w:rPr>
        <w:t xml:space="preserve"> Benzer bir çalışmada Ekizoğlu (2013), ailelerin internet </w:t>
      </w:r>
      <w:r w:rsidR="00BD6EB4">
        <w:rPr>
          <w:rFonts w:ascii="Arial" w:hAnsi="Arial" w:cs="Arial"/>
          <w:sz w:val="24"/>
          <w:szCs w:val="24"/>
        </w:rPr>
        <w:t xml:space="preserve">kullanımına ilişkin olumlu görüşlere sahip olduklarını ortaya koymuştur. </w:t>
      </w:r>
    </w:p>
    <w:p w:rsidR="003544A7" w:rsidRDefault="003544A7">
      <w:pPr>
        <w:autoSpaceDE w:val="0"/>
        <w:autoSpaceDN w:val="0"/>
        <w:adjustRightInd w:val="0"/>
        <w:spacing w:after="0" w:line="360" w:lineRule="auto"/>
        <w:jc w:val="both"/>
        <w:rPr>
          <w:rFonts w:ascii="Arial" w:hAnsi="Arial" w:cs="Arial"/>
          <w:b/>
          <w:sz w:val="24"/>
          <w:szCs w:val="24"/>
        </w:rPr>
      </w:pPr>
    </w:p>
    <w:p w:rsidR="00031990" w:rsidRDefault="00031990" w:rsidP="00F71B67">
      <w:pPr>
        <w:autoSpaceDE w:val="0"/>
        <w:autoSpaceDN w:val="0"/>
        <w:adjustRightInd w:val="0"/>
        <w:spacing w:after="0" w:line="360" w:lineRule="auto"/>
        <w:jc w:val="center"/>
        <w:rPr>
          <w:rFonts w:ascii="Arial" w:hAnsi="Arial" w:cs="Arial"/>
          <w:b/>
          <w:sz w:val="24"/>
          <w:szCs w:val="24"/>
        </w:rPr>
      </w:pPr>
    </w:p>
    <w:p w:rsidR="00C81711" w:rsidRDefault="00C81711" w:rsidP="00605E5E">
      <w:pPr>
        <w:autoSpaceDE w:val="0"/>
        <w:autoSpaceDN w:val="0"/>
        <w:adjustRightInd w:val="0"/>
        <w:spacing w:after="0" w:line="360" w:lineRule="auto"/>
        <w:rPr>
          <w:rFonts w:ascii="Arial" w:hAnsi="Arial" w:cs="Arial"/>
          <w:b/>
          <w:sz w:val="24"/>
          <w:szCs w:val="24"/>
        </w:rPr>
      </w:pPr>
    </w:p>
    <w:p w:rsidR="00031990" w:rsidRDefault="00031990" w:rsidP="0079602C">
      <w:pPr>
        <w:autoSpaceDE w:val="0"/>
        <w:autoSpaceDN w:val="0"/>
        <w:adjustRightInd w:val="0"/>
        <w:spacing w:after="0" w:line="360" w:lineRule="auto"/>
        <w:rPr>
          <w:rFonts w:ascii="Arial" w:hAnsi="Arial" w:cs="Arial"/>
          <w:b/>
          <w:sz w:val="24"/>
          <w:szCs w:val="24"/>
        </w:rPr>
      </w:pPr>
    </w:p>
    <w:p w:rsidR="00031990" w:rsidRDefault="00031990" w:rsidP="00F71B67">
      <w:pPr>
        <w:autoSpaceDE w:val="0"/>
        <w:autoSpaceDN w:val="0"/>
        <w:adjustRightInd w:val="0"/>
        <w:spacing w:after="0" w:line="360" w:lineRule="auto"/>
        <w:jc w:val="center"/>
        <w:rPr>
          <w:rFonts w:ascii="Arial" w:hAnsi="Arial" w:cs="Arial"/>
          <w:b/>
          <w:sz w:val="24"/>
          <w:szCs w:val="24"/>
        </w:rPr>
      </w:pPr>
    </w:p>
    <w:p w:rsidR="006071EB" w:rsidRDefault="006071EB" w:rsidP="00C61F63">
      <w:pPr>
        <w:autoSpaceDE w:val="0"/>
        <w:autoSpaceDN w:val="0"/>
        <w:adjustRightInd w:val="0"/>
        <w:spacing w:after="0" w:line="360" w:lineRule="auto"/>
        <w:jc w:val="center"/>
        <w:outlineLvl w:val="0"/>
        <w:rPr>
          <w:rFonts w:ascii="Arial" w:hAnsi="Arial" w:cs="Arial"/>
          <w:b/>
          <w:sz w:val="24"/>
          <w:szCs w:val="24"/>
        </w:rPr>
        <w:sectPr w:rsidR="006071EB" w:rsidSect="00D059FF">
          <w:pgSz w:w="11906" w:h="16838"/>
          <w:pgMar w:top="1418" w:right="1418" w:bottom="1418" w:left="1418" w:header="709" w:footer="709" w:gutter="0"/>
          <w:cols w:space="708"/>
          <w:titlePg/>
          <w:docGrid w:linePitch="360"/>
        </w:sectPr>
      </w:pPr>
    </w:p>
    <w:p w:rsidR="00F71B67" w:rsidRDefault="00F71B67" w:rsidP="00C61F63">
      <w:pPr>
        <w:autoSpaceDE w:val="0"/>
        <w:autoSpaceDN w:val="0"/>
        <w:adjustRightInd w:val="0"/>
        <w:spacing w:after="0" w:line="360" w:lineRule="auto"/>
        <w:jc w:val="center"/>
        <w:outlineLvl w:val="0"/>
        <w:rPr>
          <w:rFonts w:ascii="Arial" w:hAnsi="Arial" w:cs="Arial"/>
          <w:b/>
          <w:sz w:val="24"/>
          <w:szCs w:val="24"/>
        </w:rPr>
      </w:pPr>
      <w:r>
        <w:rPr>
          <w:rFonts w:ascii="Arial" w:hAnsi="Arial" w:cs="Arial"/>
          <w:b/>
          <w:sz w:val="24"/>
          <w:szCs w:val="24"/>
        </w:rPr>
        <w:lastRenderedPageBreak/>
        <w:t>BÖLÜM V</w:t>
      </w:r>
    </w:p>
    <w:p w:rsidR="00F71B67" w:rsidRDefault="00F71B67" w:rsidP="00F71B67">
      <w:pPr>
        <w:autoSpaceDE w:val="0"/>
        <w:autoSpaceDN w:val="0"/>
        <w:adjustRightInd w:val="0"/>
        <w:spacing w:after="0" w:line="360" w:lineRule="auto"/>
        <w:jc w:val="center"/>
        <w:rPr>
          <w:rFonts w:ascii="Arial" w:hAnsi="Arial" w:cs="Arial"/>
          <w:b/>
          <w:sz w:val="24"/>
          <w:szCs w:val="24"/>
        </w:rPr>
      </w:pPr>
    </w:p>
    <w:p w:rsidR="00F71B67" w:rsidRDefault="00F71B67" w:rsidP="00C61F63">
      <w:pPr>
        <w:tabs>
          <w:tab w:val="center" w:pos="4536"/>
          <w:tab w:val="left" w:pos="6555"/>
        </w:tabs>
        <w:autoSpaceDE w:val="0"/>
        <w:autoSpaceDN w:val="0"/>
        <w:adjustRightInd w:val="0"/>
        <w:spacing w:after="0" w:line="360" w:lineRule="auto"/>
        <w:outlineLvl w:val="0"/>
        <w:rPr>
          <w:rFonts w:ascii="Arial" w:hAnsi="Arial" w:cs="Arial"/>
          <w:b/>
          <w:sz w:val="24"/>
          <w:szCs w:val="24"/>
        </w:rPr>
      </w:pPr>
      <w:r>
        <w:rPr>
          <w:rFonts w:ascii="Arial" w:hAnsi="Arial" w:cs="Arial"/>
          <w:b/>
          <w:sz w:val="24"/>
          <w:szCs w:val="24"/>
        </w:rPr>
        <w:tab/>
        <w:t>SONUÇ VE ÖNERİLER</w:t>
      </w:r>
      <w:r>
        <w:rPr>
          <w:rFonts w:ascii="Arial" w:hAnsi="Arial" w:cs="Arial"/>
          <w:b/>
          <w:sz w:val="24"/>
          <w:szCs w:val="24"/>
        </w:rPr>
        <w:tab/>
      </w:r>
    </w:p>
    <w:p w:rsidR="00F71B67" w:rsidRDefault="00F71B67" w:rsidP="00F71B67">
      <w:pPr>
        <w:tabs>
          <w:tab w:val="center" w:pos="4536"/>
          <w:tab w:val="left" w:pos="6555"/>
        </w:tabs>
        <w:autoSpaceDE w:val="0"/>
        <w:autoSpaceDN w:val="0"/>
        <w:adjustRightInd w:val="0"/>
        <w:spacing w:after="0" w:line="360" w:lineRule="auto"/>
        <w:rPr>
          <w:rFonts w:ascii="Arial" w:hAnsi="Arial" w:cs="Arial"/>
          <w:b/>
          <w:sz w:val="24"/>
          <w:szCs w:val="24"/>
        </w:rPr>
      </w:pPr>
    </w:p>
    <w:p w:rsidR="00F71B67" w:rsidRDefault="00F71B67" w:rsidP="00F71B67">
      <w:pPr>
        <w:tabs>
          <w:tab w:val="center" w:pos="4536"/>
          <w:tab w:val="left" w:pos="6555"/>
        </w:tabs>
        <w:autoSpaceDE w:val="0"/>
        <w:autoSpaceDN w:val="0"/>
        <w:adjustRightInd w:val="0"/>
        <w:spacing w:after="0" w:line="360" w:lineRule="auto"/>
        <w:rPr>
          <w:rFonts w:ascii="Arial" w:hAnsi="Arial" w:cs="Arial"/>
          <w:sz w:val="24"/>
          <w:szCs w:val="24"/>
        </w:rPr>
      </w:pPr>
    </w:p>
    <w:p w:rsidR="00F71B67" w:rsidRDefault="00067A91" w:rsidP="00F71B6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Bu bölümde,</w:t>
      </w:r>
      <w:r w:rsidR="00F71B67">
        <w:rPr>
          <w:rFonts w:ascii="Arial" w:hAnsi="Arial" w:cs="Arial"/>
          <w:sz w:val="24"/>
          <w:szCs w:val="24"/>
        </w:rPr>
        <w:t xml:space="preserve"> </w:t>
      </w:r>
      <w:r>
        <w:rPr>
          <w:rFonts w:ascii="Arial" w:hAnsi="Arial" w:cs="Arial"/>
          <w:sz w:val="24"/>
          <w:szCs w:val="24"/>
        </w:rPr>
        <w:t xml:space="preserve">çalışmadan elde edilen sonuçlara ve geliştirilen önerilere yer verilmiştir. </w:t>
      </w:r>
    </w:p>
    <w:p w:rsidR="005B7872" w:rsidRDefault="005B7872" w:rsidP="00F71B67">
      <w:pPr>
        <w:tabs>
          <w:tab w:val="center" w:pos="4536"/>
          <w:tab w:val="left" w:pos="6555"/>
        </w:tabs>
        <w:autoSpaceDE w:val="0"/>
        <w:autoSpaceDN w:val="0"/>
        <w:adjustRightInd w:val="0"/>
        <w:spacing w:after="0" w:line="360" w:lineRule="auto"/>
        <w:jc w:val="both"/>
        <w:rPr>
          <w:rFonts w:ascii="Arial" w:hAnsi="Arial" w:cs="Arial"/>
          <w:sz w:val="24"/>
          <w:szCs w:val="24"/>
        </w:rPr>
      </w:pPr>
    </w:p>
    <w:p w:rsidR="005B7872" w:rsidRDefault="005B7872" w:rsidP="00F71B67">
      <w:pPr>
        <w:tabs>
          <w:tab w:val="center" w:pos="4536"/>
          <w:tab w:val="left" w:pos="6555"/>
        </w:tabs>
        <w:autoSpaceDE w:val="0"/>
        <w:autoSpaceDN w:val="0"/>
        <w:adjustRightInd w:val="0"/>
        <w:spacing w:after="0" w:line="360" w:lineRule="auto"/>
        <w:jc w:val="both"/>
        <w:rPr>
          <w:rFonts w:ascii="Arial" w:hAnsi="Arial" w:cs="Arial"/>
          <w:sz w:val="24"/>
          <w:szCs w:val="24"/>
        </w:rPr>
      </w:pPr>
    </w:p>
    <w:p w:rsidR="005B7872" w:rsidRDefault="005B7872" w:rsidP="0076346A">
      <w:pPr>
        <w:tabs>
          <w:tab w:val="center" w:pos="4536"/>
          <w:tab w:val="left" w:pos="6555"/>
        </w:tabs>
        <w:autoSpaceDE w:val="0"/>
        <w:autoSpaceDN w:val="0"/>
        <w:adjustRightInd w:val="0"/>
        <w:spacing w:after="0" w:line="360" w:lineRule="auto"/>
        <w:jc w:val="center"/>
        <w:outlineLvl w:val="0"/>
        <w:rPr>
          <w:rFonts w:ascii="Arial" w:hAnsi="Arial" w:cs="Arial"/>
          <w:b/>
          <w:sz w:val="24"/>
          <w:szCs w:val="24"/>
        </w:rPr>
      </w:pPr>
      <w:r w:rsidRPr="005B7872">
        <w:rPr>
          <w:rFonts w:ascii="Arial" w:hAnsi="Arial" w:cs="Arial"/>
          <w:b/>
          <w:sz w:val="24"/>
          <w:szCs w:val="24"/>
        </w:rPr>
        <w:t>SONUÇLAR</w:t>
      </w:r>
    </w:p>
    <w:p w:rsidR="005B7872" w:rsidRDefault="005B7872" w:rsidP="00F71B67">
      <w:pPr>
        <w:tabs>
          <w:tab w:val="center" w:pos="4536"/>
          <w:tab w:val="left" w:pos="6555"/>
        </w:tabs>
        <w:autoSpaceDE w:val="0"/>
        <w:autoSpaceDN w:val="0"/>
        <w:adjustRightInd w:val="0"/>
        <w:spacing w:after="0" w:line="360" w:lineRule="auto"/>
        <w:jc w:val="both"/>
        <w:rPr>
          <w:rFonts w:ascii="Arial" w:hAnsi="Arial" w:cs="Arial"/>
          <w:sz w:val="24"/>
          <w:szCs w:val="24"/>
        </w:rPr>
      </w:pPr>
    </w:p>
    <w:p w:rsidR="00336D3B" w:rsidRDefault="00336D3B" w:rsidP="00F71B6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5B7872">
        <w:rPr>
          <w:rFonts w:ascii="Arial" w:hAnsi="Arial" w:cs="Arial"/>
          <w:sz w:val="24"/>
          <w:szCs w:val="24"/>
        </w:rPr>
        <w:t xml:space="preserve">Araştırmadan elde edilen sonuçlar alt amaç ve bulgularla tutarlı olacak şekilde </w:t>
      </w:r>
    </w:p>
    <w:p w:rsidR="00A76200" w:rsidRDefault="00336D3B" w:rsidP="00067A91">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sırasıyla açıklanmıştır.</w:t>
      </w:r>
    </w:p>
    <w:p w:rsidR="00067A91" w:rsidRPr="00067A91" w:rsidRDefault="00067A91" w:rsidP="00067A91">
      <w:pPr>
        <w:tabs>
          <w:tab w:val="center" w:pos="4536"/>
          <w:tab w:val="left" w:pos="6555"/>
        </w:tabs>
        <w:autoSpaceDE w:val="0"/>
        <w:autoSpaceDN w:val="0"/>
        <w:adjustRightInd w:val="0"/>
        <w:spacing w:after="0" w:line="360" w:lineRule="auto"/>
        <w:jc w:val="both"/>
        <w:rPr>
          <w:rFonts w:ascii="Arial" w:hAnsi="Arial" w:cs="Arial"/>
          <w:sz w:val="24"/>
          <w:szCs w:val="24"/>
        </w:rPr>
      </w:pPr>
    </w:p>
    <w:p w:rsidR="0020711D" w:rsidRDefault="00A76200" w:rsidP="00B27D44">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Araştırma kapsamına dahil edilen velilerin </w:t>
      </w:r>
      <w:r w:rsidR="00067A91">
        <w:rPr>
          <w:rFonts w:ascii="Arial" w:hAnsi="Arial" w:cs="Arial"/>
          <w:sz w:val="24"/>
          <w:szCs w:val="24"/>
        </w:rPr>
        <w:t>büyük çoğunluğunun</w:t>
      </w:r>
      <w:r>
        <w:rPr>
          <w:rFonts w:ascii="Arial" w:hAnsi="Arial" w:cs="Arial"/>
          <w:sz w:val="24"/>
          <w:szCs w:val="24"/>
        </w:rPr>
        <w:t xml:space="preserve"> bilgisayara sahip </w:t>
      </w:r>
      <w:r w:rsidR="00B27D44">
        <w:rPr>
          <w:rFonts w:ascii="Arial" w:hAnsi="Arial" w:cs="Arial"/>
          <w:sz w:val="24"/>
          <w:szCs w:val="24"/>
        </w:rPr>
        <w:t>olduğu</w:t>
      </w:r>
      <w:r w:rsidR="00D6194D">
        <w:rPr>
          <w:rFonts w:ascii="Arial" w:hAnsi="Arial" w:cs="Arial"/>
          <w:sz w:val="24"/>
          <w:szCs w:val="24"/>
        </w:rPr>
        <w:t xml:space="preserve"> (%85.4)</w:t>
      </w:r>
      <w:r>
        <w:rPr>
          <w:rFonts w:ascii="Arial" w:hAnsi="Arial" w:cs="Arial"/>
          <w:sz w:val="24"/>
          <w:szCs w:val="24"/>
        </w:rPr>
        <w:t>, bilgisayarı kullanabilir olduğu</w:t>
      </w:r>
      <w:r w:rsidR="00D6194D">
        <w:rPr>
          <w:rFonts w:ascii="Arial" w:hAnsi="Arial" w:cs="Arial"/>
          <w:sz w:val="24"/>
          <w:szCs w:val="24"/>
        </w:rPr>
        <w:t xml:space="preserve"> (%89)</w:t>
      </w:r>
      <w:r w:rsidR="00067A91">
        <w:rPr>
          <w:rFonts w:ascii="Arial" w:hAnsi="Arial" w:cs="Arial"/>
          <w:sz w:val="24"/>
          <w:szCs w:val="24"/>
        </w:rPr>
        <w:t>,</w:t>
      </w:r>
      <w:r>
        <w:rPr>
          <w:rFonts w:ascii="Arial" w:hAnsi="Arial" w:cs="Arial"/>
          <w:sz w:val="24"/>
          <w:szCs w:val="24"/>
        </w:rPr>
        <w:t xml:space="preserve"> internet bağlantısına sahip olduğu</w:t>
      </w:r>
      <w:r w:rsidR="00D6194D">
        <w:rPr>
          <w:rFonts w:ascii="Arial" w:hAnsi="Arial" w:cs="Arial"/>
          <w:sz w:val="24"/>
          <w:szCs w:val="24"/>
        </w:rPr>
        <w:t xml:space="preserve"> (%73.7)</w:t>
      </w:r>
      <w:r w:rsidR="00B27D44">
        <w:rPr>
          <w:rFonts w:ascii="Arial" w:hAnsi="Arial" w:cs="Arial"/>
          <w:sz w:val="24"/>
          <w:szCs w:val="24"/>
        </w:rPr>
        <w:t xml:space="preserve"> ve</w:t>
      </w:r>
      <w:r>
        <w:rPr>
          <w:rFonts w:ascii="Arial" w:hAnsi="Arial" w:cs="Arial"/>
          <w:sz w:val="24"/>
          <w:szCs w:val="24"/>
        </w:rPr>
        <w:t xml:space="preserve"> interneti kullanabilir olduğu</w:t>
      </w:r>
      <w:r w:rsidR="00D6194D">
        <w:rPr>
          <w:rFonts w:ascii="Arial" w:hAnsi="Arial" w:cs="Arial"/>
          <w:sz w:val="24"/>
          <w:szCs w:val="24"/>
        </w:rPr>
        <w:t xml:space="preserve"> (%88)</w:t>
      </w:r>
      <w:r>
        <w:rPr>
          <w:rFonts w:ascii="Arial" w:hAnsi="Arial" w:cs="Arial"/>
          <w:sz w:val="24"/>
          <w:szCs w:val="24"/>
        </w:rPr>
        <w:t xml:space="preserve"> </w:t>
      </w:r>
      <w:r w:rsidR="00067A91">
        <w:rPr>
          <w:rFonts w:ascii="Arial" w:hAnsi="Arial" w:cs="Arial"/>
          <w:sz w:val="24"/>
          <w:szCs w:val="24"/>
        </w:rPr>
        <w:t>sonuçlarına ulaşılmıştır</w:t>
      </w:r>
      <w:r>
        <w:rPr>
          <w:rFonts w:ascii="Arial" w:hAnsi="Arial" w:cs="Arial"/>
          <w:sz w:val="24"/>
          <w:szCs w:val="24"/>
        </w:rPr>
        <w:t xml:space="preserve">. Bu </w:t>
      </w:r>
      <w:r w:rsidR="00C70DFC">
        <w:rPr>
          <w:rFonts w:ascii="Arial" w:hAnsi="Arial" w:cs="Arial"/>
          <w:sz w:val="24"/>
          <w:szCs w:val="24"/>
        </w:rPr>
        <w:t>sonuçlara</w:t>
      </w:r>
      <w:r>
        <w:rPr>
          <w:rFonts w:ascii="Arial" w:hAnsi="Arial" w:cs="Arial"/>
          <w:sz w:val="24"/>
          <w:szCs w:val="24"/>
        </w:rPr>
        <w:t xml:space="preserve"> dayanarak velilerin büyük çoğunluğunun bilgisayar ve internet okur yazarı olduklarını söylemek mümkündür. </w:t>
      </w:r>
      <w:r w:rsidR="006143DB">
        <w:rPr>
          <w:rFonts w:ascii="Arial" w:hAnsi="Arial" w:cs="Arial"/>
          <w:sz w:val="24"/>
          <w:szCs w:val="24"/>
        </w:rPr>
        <w:t>Benzer bir çalışmada Bal (2010), öğrencilerin bilgisayara sahip olma ve internet erişim bulgularının analizini yapmış; öğrencilerin %83’ünün evlerinde bilgisayar ve internete sahip olduğunu ortaya koymuştur. Köse, Gencer ve Gezer (2007), meslek yüksek okulu öğrencilerinin bilgisayar ve internet kullanım durumlarını araştırmış ve araştırmaya katılan öğrencilerin %45'inin bilgisayara, %63'ünün</w:t>
      </w:r>
      <w:r w:rsidR="00B27D44">
        <w:rPr>
          <w:rFonts w:ascii="Arial" w:hAnsi="Arial" w:cs="Arial"/>
          <w:sz w:val="24"/>
          <w:szCs w:val="24"/>
        </w:rPr>
        <w:t xml:space="preserve"> de</w:t>
      </w:r>
      <w:r w:rsidR="006143DB">
        <w:rPr>
          <w:rFonts w:ascii="Arial" w:hAnsi="Arial" w:cs="Arial"/>
          <w:sz w:val="24"/>
          <w:szCs w:val="24"/>
        </w:rPr>
        <w:t xml:space="preserve"> internete sahip olduklarını belirlemişlerdir.  </w:t>
      </w:r>
      <w:r w:rsidR="00B27D44">
        <w:rPr>
          <w:rFonts w:ascii="Arial" w:hAnsi="Arial" w:cs="Arial"/>
          <w:sz w:val="24"/>
          <w:szCs w:val="24"/>
        </w:rPr>
        <w:t>Yine e</w:t>
      </w:r>
      <w:r w:rsidR="00067A91">
        <w:rPr>
          <w:rFonts w:ascii="Arial" w:hAnsi="Arial" w:cs="Arial"/>
          <w:sz w:val="24"/>
          <w:szCs w:val="24"/>
        </w:rPr>
        <w:t>lde edilen sonuçlara göre velilerin yarısının</w:t>
      </w:r>
      <w:r w:rsidR="0020711D">
        <w:rPr>
          <w:rFonts w:ascii="Arial" w:hAnsi="Arial" w:cs="Arial"/>
          <w:sz w:val="24"/>
          <w:szCs w:val="24"/>
        </w:rPr>
        <w:t xml:space="preserve"> mobil cihazlarında internet bağlantısına sahip oldukları ortaya </w:t>
      </w:r>
      <w:r w:rsidR="00067A91">
        <w:rPr>
          <w:rFonts w:ascii="Arial" w:hAnsi="Arial" w:cs="Arial"/>
          <w:sz w:val="24"/>
          <w:szCs w:val="24"/>
        </w:rPr>
        <w:t>çıkmıştır.</w:t>
      </w:r>
      <w:r w:rsidR="00CD69C4">
        <w:rPr>
          <w:rFonts w:ascii="Arial" w:hAnsi="Arial" w:cs="Arial"/>
          <w:sz w:val="24"/>
          <w:szCs w:val="24"/>
        </w:rPr>
        <w:t xml:space="preserve"> </w:t>
      </w:r>
      <w:r w:rsidR="0020711D">
        <w:rPr>
          <w:rFonts w:ascii="Arial" w:hAnsi="Arial" w:cs="Arial"/>
          <w:sz w:val="24"/>
          <w:szCs w:val="24"/>
        </w:rPr>
        <w:t xml:space="preserve">Bu </w:t>
      </w:r>
      <w:r w:rsidR="00C70DFC">
        <w:rPr>
          <w:rFonts w:ascii="Arial" w:hAnsi="Arial" w:cs="Arial"/>
          <w:sz w:val="24"/>
          <w:szCs w:val="24"/>
        </w:rPr>
        <w:t>sonuç</w:t>
      </w:r>
      <w:r w:rsidR="00B27D44">
        <w:rPr>
          <w:rFonts w:ascii="Arial" w:hAnsi="Arial" w:cs="Arial"/>
          <w:sz w:val="24"/>
          <w:szCs w:val="24"/>
        </w:rPr>
        <w:t>lar</w:t>
      </w:r>
      <w:r w:rsidR="0020711D">
        <w:rPr>
          <w:rFonts w:ascii="Arial" w:hAnsi="Arial" w:cs="Arial"/>
          <w:sz w:val="24"/>
          <w:szCs w:val="24"/>
        </w:rPr>
        <w:t xml:space="preserve"> </w:t>
      </w:r>
      <w:r w:rsidR="009C462F">
        <w:rPr>
          <w:rFonts w:ascii="Arial" w:hAnsi="Arial" w:cs="Arial"/>
          <w:sz w:val="24"/>
          <w:szCs w:val="24"/>
        </w:rPr>
        <w:t>okul aile işbirliğinin arttırılmasına yönelik özellikle zaman problemi olan velilerle</w:t>
      </w:r>
      <w:r w:rsidR="00B27D44">
        <w:rPr>
          <w:rFonts w:ascii="Arial" w:hAnsi="Arial" w:cs="Arial"/>
          <w:sz w:val="24"/>
          <w:szCs w:val="24"/>
        </w:rPr>
        <w:t xml:space="preserve"> internet ve</w:t>
      </w:r>
      <w:r w:rsidR="009C462F">
        <w:rPr>
          <w:rFonts w:ascii="Arial" w:hAnsi="Arial" w:cs="Arial"/>
          <w:sz w:val="24"/>
          <w:szCs w:val="24"/>
        </w:rPr>
        <w:t xml:space="preserve"> mobil </w:t>
      </w:r>
      <w:r w:rsidR="00B27D44">
        <w:rPr>
          <w:rFonts w:ascii="Arial" w:hAnsi="Arial" w:cs="Arial"/>
          <w:sz w:val="24"/>
          <w:szCs w:val="24"/>
        </w:rPr>
        <w:t>cihazlar</w:t>
      </w:r>
      <w:r w:rsidR="009C462F">
        <w:rPr>
          <w:rFonts w:ascii="Arial" w:hAnsi="Arial" w:cs="Arial"/>
          <w:sz w:val="24"/>
          <w:szCs w:val="24"/>
        </w:rPr>
        <w:t xml:space="preserve"> yardımıyla rahatlıkla iletişime geçilebileceğini göstermektedir. </w:t>
      </w:r>
    </w:p>
    <w:p w:rsidR="00C70DFC" w:rsidRDefault="00C70DFC" w:rsidP="00C70DFC">
      <w:pPr>
        <w:autoSpaceDE w:val="0"/>
        <w:autoSpaceDN w:val="0"/>
        <w:adjustRightInd w:val="0"/>
        <w:spacing w:after="0" w:line="360" w:lineRule="auto"/>
        <w:rPr>
          <w:rFonts w:ascii="Arial" w:hAnsi="Arial" w:cs="Arial"/>
          <w:b/>
          <w:sz w:val="24"/>
          <w:szCs w:val="24"/>
        </w:rPr>
      </w:pPr>
    </w:p>
    <w:p w:rsidR="0020711D" w:rsidRDefault="00C70DFC" w:rsidP="00B27D4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067A91">
        <w:rPr>
          <w:rFonts w:ascii="Arial" w:hAnsi="Arial" w:cs="Arial"/>
          <w:sz w:val="24"/>
          <w:szCs w:val="24"/>
        </w:rPr>
        <w:t xml:space="preserve"> </w:t>
      </w:r>
      <w:r>
        <w:rPr>
          <w:rFonts w:ascii="Arial" w:hAnsi="Arial" w:cs="Arial"/>
          <w:sz w:val="24"/>
          <w:szCs w:val="24"/>
        </w:rPr>
        <w:t xml:space="preserve">Velilerin </w:t>
      </w:r>
      <w:r w:rsidR="00067A91">
        <w:rPr>
          <w:rFonts w:ascii="Arial" w:hAnsi="Arial" w:cs="Arial"/>
          <w:sz w:val="24"/>
          <w:szCs w:val="24"/>
        </w:rPr>
        <w:t>birçoğu</w:t>
      </w:r>
      <w:r w:rsidR="00D6194D">
        <w:rPr>
          <w:rFonts w:ascii="Arial" w:hAnsi="Arial" w:cs="Arial"/>
          <w:sz w:val="24"/>
          <w:szCs w:val="24"/>
        </w:rPr>
        <w:t xml:space="preserve"> (%71.4)</w:t>
      </w:r>
      <w:r w:rsidR="00B27D44">
        <w:rPr>
          <w:rFonts w:ascii="Arial" w:hAnsi="Arial" w:cs="Arial"/>
          <w:sz w:val="24"/>
          <w:szCs w:val="24"/>
        </w:rPr>
        <w:t>,</w:t>
      </w:r>
      <w:r w:rsidR="00067A91">
        <w:rPr>
          <w:rFonts w:ascii="Arial" w:hAnsi="Arial" w:cs="Arial"/>
          <w:sz w:val="24"/>
          <w:szCs w:val="24"/>
        </w:rPr>
        <w:t xml:space="preserve"> </w:t>
      </w:r>
      <w:r>
        <w:rPr>
          <w:rFonts w:ascii="Arial" w:hAnsi="Arial" w:cs="Arial"/>
          <w:sz w:val="24"/>
          <w:szCs w:val="24"/>
        </w:rPr>
        <w:t>sosyal paylaşım sitelerine üye olduklarını belirtmişlerdir;  bununla birlikte velilerin yarısından çoğunun sosyal paylaşım sitelerini kullandıkları görü</w:t>
      </w:r>
      <w:r w:rsidR="00B27D44">
        <w:rPr>
          <w:rFonts w:ascii="Arial" w:hAnsi="Arial" w:cs="Arial"/>
          <w:sz w:val="24"/>
          <w:szCs w:val="24"/>
        </w:rPr>
        <w:t xml:space="preserve">lmektedir. Elde edilen bu sonuç, </w:t>
      </w:r>
      <w:r w:rsidR="00171AEC">
        <w:rPr>
          <w:rFonts w:ascii="Arial" w:hAnsi="Arial" w:cs="Arial"/>
          <w:sz w:val="24"/>
          <w:szCs w:val="24"/>
        </w:rPr>
        <w:t xml:space="preserve">velilere yönelik </w:t>
      </w:r>
      <w:r>
        <w:rPr>
          <w:rFonts w:ascii="Arial" w:hAnsi="Arial" w:cs="Arial"/>
          <w:sz w:val="24"/>
          <w:szCs w:val="24"/>
        </w:rPr>
        <w:t>mobil teknolojilerle okul aile işbirliğini arttırma ve aile farkındalığı yaratma konusunda</w:t>
      </w:r>
      <w:r w:rsidR="00171AEC">
        <w:rPr>
          <w:rFonts w:ascii="Arial" w:hAnsi="Arial" w:cs="Arial"/>
          <w:sz w:val="24"/>
          <w:szCs w:val="24"/>
        </w:rPr>
        <w:t xml:space="preserve"> sosyal paylaşım sitelerinden yararlanabilme </w:t>
      </w:r>
      <w:r w:rsidR="00B27D44">
        <w:rPr>
          <w:rFonts w:ascii="Arial" w:hAnsi="Arial" w:cs="Arial"/>
          <w:sz w:val="24"/>
          <w:szCs w:val="24"/>
        </w:rPr>
        <w:t>adına</w:t>
      </w:r>
      <w:r>
        <w:rPr>
          <w:rFonts w:ascii="Arial" w:hAnsi="Arial" w:cs="Arial"/>
          <w:sz w:val="24"/>
          <w:szCs w:val="24"/>
        </w:rPr>
        <w:t xml:space="preserve"> </w:t>
      </w:r>
      <w:r w:rsidR="00067A91">
        <w:rPr>
          <w:rFonts w:ascii="Arial" w:hAnsi="Arial" w:cs="Arial"/>
          <w:sz w:val="24"/>
          <w:szCs w:val="24"/>
        </w:rPr>
        <w:t>önemli</w:t>
      </w:r>
      <w:r w:rsidR="00171AEC">
        <w:rPr>
          <w:rFonts w:ascii="Arial" w:hAnsi="Arial" w:cs="Arial"/>
          <w:sz w:val="24"/>
          <w:szCs w:val="24"/>
        </w:rPr>
        <w:t xml:space="preserve"> bir</w:t>
      </w:r>
      <w:r w:rsidR="00067A91">
        <w:rPr>
          <w:rFonts w:ascii="Arial" w:hAnsi="Arial" w:cs="Arial"/>
          <w:sz w:val="24"/>
          <w:szCs w:val="24"/>
        </w:rPr>
        <w:t xml:space="preserve"> etkendir.</w:t>
      </w:r>
      <w:r w:rsidR="00B95035">
        <w:rPr>
          <w:rFonts w:ascii="Arial" w:hAnsi="Arial" w:cs="Arial"/>
          <w:sz w:val="24"/>
          <w:szCs w:val="24"/>
        </w:rPr>
        <w:t xml:space="preserve"> </w:t>
      </w:r>
      <w:r w:rsidR="00171AEC">
        <w:rPr>
          <w:rFonts w:ascii="Arial" w:hAnsi="Arial" w:cs="Arial"/>
          <w:sz w:val="24"/>
          <w:szCs w:val="24"/>
        </w:rPr>
        <w:t xml:space="preserve">Benzer bir çalışmada </w:t>
      </w:r>
      <w:r w:rsidR="00B95035">
        <w:rPr>
          <w:rFonts w:ascii="Arial" w:hAnsi="Arial" w:cs="Arial"/>
          <w:sz w:val="24"/>
          <w:szCs w:val="24"/>
        </w:rPr>
        <w:t xml:space="preserve">Kert ve </w:t>
      </w:r>
      <w:r w:rsidR="00B95035">
        <w:rPr>
          <w:rFonts w:ascii="Arial" w:hAnsi="Arial" w:cs="Arial"/>
          <w:sz w:val="24"/>
          <w:szCs w:val="24"/>
        </w:rPr>
        <w:lastRenderedPageBreak/>
        <w:t xml:space="preserve">Kert (2010), örneklemini 330 lise öğrencisinin oluşturduğu araştırmasında sosyal paylaşım sitelerine üye olma durumlarını araştırmış ve sonuç olarak öğrencilerin %91'inin sosyal paylaşım sitelerine üye olduklarını buna rağmen </w:t>
      </w:r>
      <w:r w:rsidR="00171AEC">
        <w:rPr>
          <w:rFonts w:ascii="Arial" w:hAnsi="Arial" w:cs="Arial"/>
          <w:sz w:val="24"/>
          <w:szCs w:val="24"/>
        </w:rPr>
        <w:t xml:space="preserve">sadece </w:t>
      </w:r>
      <w:r w:rsidR="00B95035">
        <w:rPr>
          <w:rFonts w:ascii="Arial" w:hAnsi="Arial" w:cs="Arial"/>
          <w:sz w:val="24"/>
          <w:szCs w:val="24"/>
        </w:rPr>
        <w:t>%8'inin üyelik durumlarının olmadığını tespit etmiş</w:t>
      </w:r>
      <w:r w:rsidR="00171AEC">
        <w:rPr>
          <w:rFonts w:ascii="Arial" w:hAnsi="Arial" w:cs="Arial"/>
          <w:sz w:val="24"/>
          <w:szCs w:val="24"/>
        </w:rPr>
        <w:t>tir.</w:t>
      </w:r>
    </w:p>
    <w:p w:rsidR="005B7872" w:rsidRDefault="00336D3B" w:rsidP="00F71B6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067A91" w:rsidRDefault="00067A91" w:rsidP="00067A91">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D425E7">
        <w:rPr>
          <w:rFonts w:ascii="Arial" w:hAnsi="Arial" w:cs="Arial"/>
          <w:sz w:val="24"/>
          <w:szCs w:val="24"/>
        </w:rPr>
        <w:t xml:space="preserve">Velilerin </w:t>
      </w:r>
      <w:r>
        <w:rPr>
          <w:rFonts w:ascii="Arial" w:hAnsi="Arial" w:cs="Arial"/>
          <w:sz w:val="24"/>
          <w:szCs w:val="24"/>
        </w:rPr>
        <w:t xml:space="preserve">mobil cihazlara sahip olma durumları incelendiğinde, en fazla sahip olunan mobil cihaz cep telefonlarıdır; cep telefonlarını sırasıyla laptoplar, akıllı telefonlar, diğer (masaüstü bilgisayarlar), </w:t>
      </w:r>
      <w:r w:rsidR="00214B42">
        <w:rPr>
          <w:rFonts w:ascii="Arial" w:hAnsi="Arial" w:cs="Arial"/>
          <w:sz w:val="24"/>
          <w:szCs w:val="24"/>
        </w:rPr>
        <w:t>MP3</w:t>
      </w:r>
      <w:r>
        <w:rPr>
          <w:rFonts w:ascii="Arial" w:hAnsi="Arial" w:cs="Arial"/>
          <w:sz w:val="24"/>
          <w:szCs w:val="24"/>
        </w:rPr>
        <w:t xml:space="preserve"> çalarlar (ipod vb.), tablet bilgisayarlar (ipad vb.), iphonelar, taşınabilir playstation (PSB-Xbox vb.), taşınabilir media çalarlar</w:t>
      </w:r>
    </w:p>
    <w:p w:rsidR="002C0CB0" w:rsidRDefault="00067A91" w:rsidP="00F71B6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ve kişisel dijital asistan (PDA) takip etmektedir. </w:t>
      </w:r>
      <w:r w:rsidR="00D6194D">
        <w:rPr>
          <w:rFonts w:ascii="Arial" w:hAnsi="Arial" w:cs="Arial"/>
          <w:sz w:val="24"/>
          <w:szCs w:val="24"/>
        </w:rPr>
        <w:t>Velilerin büyük çoğunluğunun özellikle cep telefonu, laptoplar ve akıllı telefonlara sahip olma durumları</w:t>
      </w:r>
      <w:r w:rsidR="00B27D44">
        <w:rPr>
          <w:rFonts w:ascii="Arial" w:hAnsi="Arial" w:cs="Arial"/>
          <w:sz w:val="24"/>
          <w:szCs w:val="24"/>
        </w:rPr>
        <w:t>,</w:t>
      </w:r>
      <w:r w:rsidR="00D6194D">
        <w:rPr>
          <w:rFonts w:ascii="Arial" w:hAnsi="Arial" w:cs="Arial"/>
          <w:sz w:val="24"/>
          <w:szCs w:val="24"/>
        </w:rPr>
        <w:t xml:space="preserve"> okul aile işbirliğini ve aile katılımını arttırıcı mobil teknoloji tabanlı uygulamaların </w:t>
      </w:r>
      <w:r w:rsidR="00C76209">
        <w:rPr>
          <w:rFonts w:ascii="Arial" w:hAnsi="Arial" w:cs="Arial"/>
          <w:sz w:val="24"/>
          <w:szCs w:val="24"/>
        </w:rPr>
        <w:t xml:space="preserve">bu tür mobil cihazlardan </w:t>
      </w:r>
      <w:r w:rsidR="00D81DEB">
        <w:rPr>
          <w:rFonts w:ascii="Arial" w:hAnsi="Arial" w:cs="Arial"/>
          <w:sz w:val="24"/>
          <w:szCs w:val="24"/>
        </w:rPr>
        <w:t xml:space="preserve">kolaylıkla </w:t>
      </w:r>
      <w:r w:rsidR="00C76209">
        <w:rPr>
          <w:rFonts w:ascii="Arial" w:hAnsi="Arial" w:cs="Arial"/>
          <w:sz w:val="24"/>
          <w:szCs w:val="24"/>
        </w:rPr>
        <w:t>takip edilebileceği sonucu</w:t>
      </w:r>
      <w:r w:rsidR="00D81DEB">
        <w:rPr>
          <w:rFonts w:ascii="Arial" w:hAnsi="Arial" w:cs="Arial"/>
          <w:sz w:val="24"/>
          <w:szCs w:val="24"/>
        </w:rPr>
        <w:t>nu</w:t>
      </w:r>
      <w:r w:rsidR="00C76209">
        <w:rPr>
          <w:rFonts w:ascii="Arial" w:hAnsi="Arial" w:cs="Arial"/>
          <w:sz w:val="24"/>
          <w:szCs w:val="24"/>
        </w:rPr>
        <w:t xml:space="preserve"> karşımıza </w:t>
      </w:r>
      <w:r w:rsidR="00D81DEB">
        <w:rPr>
          <w:rFonts w:ascii="Arial" w:hAnsi="Arial" w:cs="Arial"/>
          <w:sz w:val="24"/>
          <w:szCs w:val="24"/>
        </w:rPr>
        <w:t>çıkarmaktadır</w:t>
      </w:r>
      <w:r w:rsidR="00C76209">
        <w:rPr>
          <w:rFonts w:ascii="Arial" w:hAnsi="Arial" w:cs="Arial"/>
          <w:sz w:val="24"/>
          <w:szCs w:val="24"/>
        </w:rPr>
        <w:t>.</w:t>
      </w:r>
    </w:p>
    <w:p w:rsidR="00C76209" w:rsidRPr="00067A91" w:rsidRDefault="00C76209" w:rsidP="00F71B67">
      <w:pPr>
        <w:tabs>
          <w:tab w:val="center" w:pos="4536"/>
          <w:tab w:val="left" w:pos="6555"/>
        </w:tabs>
        <w:autoSpaceDE w:val="0"/>
        <w:autoSpaceDN w:val="0"/>
        <w:adjustRightInd w:val="0"/>
        <w:spacing w:after="0" w:line="360" w:lineRule="auto"/>
        <w:jc w:val="both"/>
        <w:rPr>
          <w:rFonts w:ascii="Arial" w:hAnsi="Arial" w:cs="Arial"/>
          <w:sz w:val="24"/>
          <w:szCs w:val="24"/>
        </w:rPr>
      </w:pPr>
    </w:p>
    <w:p w:rsidR="005C3834" w:rsidRDefault="002C0CB0" w:rsidP="005C3834">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Velilerin mobil cihazları kullanabilme düzeylerine </w:t>
      </w:r>
      <w:r w:rsidR="003D2D6E">
        <w:rPr>
          <w:rFonts w:ascii="Arial" w:hAnsi="Arial" w:cs="Arial"/>
          <w:sz w:val="24"/>
          <w:szCs w:val="24"/>
        </w:rPr>
        <w:t xml:space="preserve">ilişkin sonuçlar </w:t>
      </w:r>
      <w:r>
        <w:rPr>
          <w:rFonts w:ascii="Arial" w:hAnsi="Arial" w:cs="Arial"/>
          <w:sz w:val="24"/>
          <w:szCs w:val="24"/>
        </w:rPr>
        <w:t>incelendiğinde, cep telefon</w:t>
      </w:r>
      <w:r w:rsidR="0036680B">
        <w:rPr>
          <w:rFonts w:ascii="Arial" w:hAnsi="Arial" w:cs="Arial"/>
          <w:sz w:val="24"/>
          <w:szCs w:val="24"/>
        </w:rPr>
        <w:t xml:space="preserve">unu çok iyi düzeyde, diz üstü bilgisayarları (laptop) </w:t>
      </w:r>
      <w:r w:rsidR="00C928A2">
        <w:rPr>
          <w:rFonts w:ascii="Arial" w:hAnsi="Arial" w:cs="Arial"/>
          <w:sz w:val="24"/>
          <w:szCs w:val="24"/>
        </w:rPr>
        <w:t xml:space="preserve">ve akıllı telefonları </w:t>
      </w:r>
      <w:r w:rsidR="0036680B">
        <w:rPr>
          <w:rFonts w:ascii="Arial" w:hAnsi="Arial" w:cs="Arial"/>
          <w:sz w:val="24"/>
          <w:szCs w:val="24"/>
        </w:rPr>
        <w:t xml:space="preserve">orta düzeyde kullanabildikleri sonucuna ulaşılmıştır. Ayrıca, </w:t>
      </w:r>
      <w:r w:rsidR="00214B42">
        <w:rPr>
          <w:rFonts w:ascii="Arial" w:hAnsi="Arial" w:cs="Arial"/>
          <w:sz w:val="24"/>
          <w:szCs w:val="24"/>
        </w:rPr>
        <w:t>MP3</w:t>
      </w:r>
      <w:r w:rsidR="001F5D82">
        <w:rPr>
          <w:rFonts w:ascii="Arial" w:hAnsi="Arial" w:cs="Arial"/>
          <w:sz w:val="24"/>
          <w:szCs w:val="24"/>
        </w:rPr>
        <w:t xml:space="preserve"> çalar, tablet bilgisayarlar ve iphoneları</w:t>
      </w:r>
      <w:r w:rsidR="0036680B">
        <w:rPr>
          <w:rFonts w:ascii="Arial" w:hAnsi="Arial" w:cs="Arial"/>
          <w:sz w:val="24"/>
          <w:szCs w:val="24"/>
        </w:rPr>
        <w:t xml:space="preserve"> </w:t>
      </w:r>
      <w:r w:rsidR="00DD21E0">
        <w:rPr>
          <w:rFonts w:ascii="Arial" w:hAnsi="Arial" w:cs="Arial"/>
          <w:sz w:val="24"/>
          <w:szCs w:val="24"/>
        </w:rPr>
        <w:t xml:space="preserve">yeterli düzeyde kullanmadıkları; </w:t>
      </w:r>
      <w:r w:rsidR="0036680B">
        <w:rPr>
          <w:rFonts w:ascii="Arial" w:hAnsi="Arial" w:cs="Arial"/>
          <w:sz w:val="24"/>
          <w:szCs w:val="24"/>
        </w:rPr>
        <w:t xml:space="preserve">taşınabilir </w:t>
      </w:r>
      <w:r w:rsidR="00DD21E0">
        <w:rPr>
          <w:rFonts w:ascii="Arial" w:hAnsi="Arial" w:cs="Arial"/>
          <w:sz w:val="24"/>
          <w:szCs w:val="24"/>
        </w:rPr>
        <w:t xml:space="preserve">playstation, taşınabilir media </w:t>
      </w:r>
      <w:r w:rsidR="00067A91">
        <w:rPr>
          <w:rFonts w:ascii="Arial" w:hAnsi="Arial" w:cs="Arial"/>
          <w:sz w:val="24"/>
          <w:szCs w:val="24"/>
        </w:rPr>
        <w:t>çalar</w:t>
      </w:r>
      <w:r w:rsidR="009B7726">
        <w:rPr>
          <w:rFonts w:ascii="Arial" w:hAnsi="Arial" w:cs="Arial"/>
          <w:sz w:val="24"/>
          <w:szCs w:val="24"/>
        </w:rPr>
        <w:t xml:space="preserve">, </w:t>
      </w:r>
      <w:r w:rsidR="0036680B">
        <w:rPr>
          <w:rFonts w:ascii="Arial" w:hAnsi="Arial" w:cs="Arial"/>
          <w:sz w:val="24"/>
          <w:szCs w:val="24"/>
        </w:rPr>
        <w:t>kişisel dijital asistan</w:t>
      </w:r>
      <w:r w:rsidR="009B7726">
        <w:rPr>
          <w:rFonts w:ascii="Arial" w:hAnsi="Arial" w:cs="Arial"/>
          <w:sz w:val="24"/>
          <w:szCs w:val="24"/>
        </w:rPr>
        <w:t xml:space="preserve"> </w:t>
      </w:r>
      <w:r w:rsidR="0036680B">
        <w:rPr>
          <w:rFonts w:ascii="Arial" w:hAnsi="Arial" w:cs="Arial"/>
          <w:sz w:val="24"/>
          <w:szCs w:val="24"/>
        </w:rPr>
        <w:t>(PDA)</w:t>
      </w:r>
      <w:r w:rsidR="009B7726">
        <w:rPr>
          <w:rFonts w:ascii="Arial" w:hAnsi="Arial" w:cs="Arial"/>
          <w:sz w:val="24"/>
          <w:szCs w:val="24"/>
        </w:rPr>
        <w:t xml:space="preserve"> ve diğer mobil cihazları </w:t>
      </w:r>
      <w:r w:rsidR="004A24EF">
        <w:rPr>
          <w:rFonts w:ascii="Arial" w:hAnsi="Arial" w:cs="Arial"/>
          <w:sz w:val="24"/>
          <w:szCs w:val="24"/>
        </w:rPr>
        <w:t xml:space="preserve">ise </w:t>
      </w:r>
      <w:r w:rsidR="00DD21E0">
        <w:rPr>
          <w:rFonts w:ascii="Arial" w:hAnsi="Arial" w:cs="Arial"/>
          <w:sz w:val="24"/>
          <w:szCs w:val="24"/>
        </w:rPr>
        <w:t xml:space="preserve">hiç kullanmadıkları saptanmıştır. </w:t>
      </w:r>
      <w:r w:rsidR="003D2D6E">
        <w:rPr>
          <w:rFonts w:ascii="Arial" w:hAnsi="Arial" w:cs="Arial"/>
          <w:sz w:val="24"/>
          <w:szCs w:val="24"/>
        </w:rPr>
        <w:t>Bu sonuca göre velilere yeterli düzeyde ya da hiç kullanmadıkları mobil cihazların (tablet bilgisayar, kişisel dijital asistan (PDA)..vs.) kullanım</w:t>
      </w:r>
      <w:r w:rsidR="00683C59">
        <w:rPr>
          <w:rFonts w:ascii="Arial" w:hAnsi="Arial" w:cs="Arial"/>
          <w:sz w:val="24"/>
          <w:szCs w:val="24"/>
        </w:rPr>
        <w:t>ları</w:t>
      </w:r>
      <w:r w:rsidR="003D2D6E">
        <w:rPr>
          <w:rFonts w:ascii="Arial" w:hAnsi="Arial" w:cs="Arial"/>
          <w:sz w:val="24"/>
          <w:szCs w:val="24"/>
        </w:rPr>
        <w:t xml:space="preserve"> konusunda eğitim etkinlikleri düzenlenebilir. </w:t>
      </w:r>
      <w:r w:rsidR="005C3834">
        <w:rPr>
          <w:rFonts w:ascii="Arial" w:hAnsi="Arial" w:cs="Arial"/>
          <w:sz w:val="24"/>
          <w:szCs w:val="24"/>
        </w:rPr>
        <w:t xml:space="preserve">Özdamlı (2011), öğretmenlerin ve öğrencilerin mobil araçları kullanabilme düzeylerine yönelik yaptığı çalışmada elde </w:t>
      </w:r>
      <w:r w:rsidR="00B27D44">
        <w:rPr>
          <w:rFonts w:ascii="Arial" w:hAnsi="Arial" w:cs="Arial"/>
          <w:sz w:val="24"/>
          <w:szCs w:val="24"/>
        </w:rPr>
        <w:t>ettiği sonuçlar</w:t>
      </w:r>
      <w:r w:rsidR="005C3834">
        <w:rPr>
          <w:rFonts w:ascii="Arial" w:hAnsi="Arial" w:cs="Arial"/>
          <w:sz w:val="24"/>
          <w:szCs w:val="24"/>
        </w:rPr>
        <w:t xml:space="preserve"> buna benzer olarak; öğretmenlerin cep telefonunu "çok iyi", laptopları "iyi", taşınabilir </w:t>
      </w:r>
      <w:r w:rsidR="00214B42">
        <w:rPr>
          <w:rFonts w:ascii="Arial" w:hAnsi="Arial" w:cs="Arial"/>
          <w:sz w:val="24"/>
          <w:szCs w:val="24"/>
        </w:rPr>
        <w:t>MP3</w:t>
      </w:r>
      <w:r w:rsidR="005C3834">
        <w:rPr>
          <w:rFonts w:ascii="Arial" w:hAnsi="Arial" w:cs="Arial"/>
          <w:sz w:val="24"/>
          <w:szCs w:val="24"/>
        </w:rPr>
        <w:t xml:space="preserve"> çalarları "orta derece" ve diğer araçları yeterince kullanamadıkları, öğrencilerin ise cep telefonunu ve laptopları "çok iyi", taşınabilir </w:t>
      </w:r>
      <w:r w:rsidR="00214B42">
        <w:rPr>
          <w:rFonts w:ascii="Arial" w:hAnsi="Arial" w:cs="Arial"/>
          <w:sz w:val="24"/>
          <w:szCs w:val="24"/>
        </w:rPr>
        <w:t>MP3</w:t>
      </w:r>
      <w:r w:rsidR="005C3834">
        <w:rPr>
          <w:rFonts w:ascii="Arial" w:hAnsi="Arial" w:cs="Arial"/>
          <w:sz w:val="24"/>
          <w:szCs w:val="24"/>
        </w:rPr>
        <w:t xml:space="preserve"> çalarları "iyi" ve diğer araçları "orta derecede" kullanabildikleri yönündedir. Yine buna benzer bir çalışmada elde edilen sonuçlar; öğretmen adaylarının cep telefonunu "çok iyi", laptopları "iyi", akıllı telefonları "iyi derece" kullanabildikleri yönündedir (Soykan, 2013)</w:t>
      </w:r>
      <w:r w:rsidR="00D6194D">
        <w:rPr>
          <w:rFonts w:ascii="Arial" w:hAnsi="Arial" w:cs="Arial"/>
          <w:sz w:val="24"/>
          <w:szCs w:val="24"/>
        </w:rPr>
        <w:t>.</w:t>
      </w:r>
    </w:p>
    <w:p w:rsidR="00E800E1" w:rsidRDefault="00E800E1" w:rsidP="00E800E1">
      <w:pPr>
        <w:autoSpaceDE w:val="0"/>
        <w:autoSpaceDN w:val="0"/>
        <w:adjustRightInd w:val="0"/>
        <w:spacing w:after="0" w:line="360" w:lineRule="auto"/>
        <w:jc w:val="both"/>
        <w:rPr>
          <w:rFonts w:ascii="Arial" w:hAnsi="Arial" w:cs="Arial"/>
          <w:sz w:val="24"/>
          <w:szCs w:val="24"/>
        </w:rPr>
      </w:pPr>
    </w:p>
    <w:p w:rsidR="00E800E1" w:rsidRPr="004938ED" w:rsidRDefault="004938ED" w:rsidP="00E800E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Genel olarak veliler mobil cihazların eğitsel amaçlı kullanımına yönelik olumlu </w:t>
      </w:r>
      <w:r w:rsidR="007315E2">
        <w:rPr>
          <w:rFonts w:ascii="Arial" w:hAnsi="Arial" w:cs="Arial"/>
          <w:sz w:val="24"/>
          <w:szCs w:val="24"/>
        </w:rPr>
        <w:t>beklentilere</w:t>
      </w:r>
      <w:r>
        <w:rPr>
          <w:rFonts w:ascii="Arial" w:hAnsi="Arial" w:cs="Arial"/>
          <w:sz w:val="24"/>
          <w:szCs w:val="24"/>
        </w:rPr>
        <w:t xml:space="preserve"> sahiptirler. Veliler mobil öğrenme etkinliklerinin geleneksel eğitime destek amaçlı kullanılmasının etkili olacağını düşünmektedirler.</w:t>
      </w:r>
      <w:r w:rsidR="000B55F5">
        <w:rPr>
          <w:rFonts w:ascii="Arial" w:hAnsi="Arial" w:cs="Arial"/>
          <w:sz w:val="24"/>
          <w:szCs w:val="24"/>
        </w:rPr>
        <w:t xml:space="preserve"> Benzer bir çalışmada Özdamlı (2011), </w:t>
      </w:r>
      <w:r w:rsidR="00025089">
        <w:rPr>
          <w:rFonts w:ascii="Arial" w:hAnsi="Arial" w:cs="Arial"/>
          <w:sz w:val="24"/>
          <w:szCs w:val="24"/>
        </w:rPr>
        <w:t xml:space="preserve">öğretmenlerin mobil öğrenme uygulamalarını geleneksel eğitime </w:t>
      </w:r>
      <w:r w:rsidR="00025089">
        <w:rPr>
          <w:rFonts w:ascii="Arial" w:hAnsi="Arial" w:cs="Arial"/>
          <w:sz w:val="24"/>
          <w:szCs w:val="24"/>
        </w:rPr>
        <w:lastRenderedPageBreak/>
        <w:t xml:space="preserve">destek olarak kullanmak istemelerini </w:t>
      </w:r>
      <w:r w:rsidR="000B55F5">
        <w:rPr>
          <w:rFonts w:ascii="Arial" w:hAnsi="Arial" w:cs="Arial"/>
          <w:sz w:val="24"/>
          <w:szCs w:val="24"/>
        </w:rPr>
        <w:t>ortaya koymuştur.</w:t>
      </w:r>
      <w:r w:rsidR="00025089">
        <w:rPr>
          <w:rFonts w:ascii="Arial" w:hAnsi="Arial" w:cs="Arial"/>
          <w:sz w:val="24"/>
          <w:szCs w:val="24"/>
        </w:rPr>
        <w:t xml:space="preserve"> Bu iki araştırma mobil öğrenme etkinliklerinin geleneksel eğitime destek olarak kullanılması konusunda  hem öğretmenlerin hem de velilerin hem fikir olduğunu bizlere </w:t>
      </w:r>
      <w:r w:rsidR="00B27D44">
        <w:rPr>
          <w:rFonts w:ascii="Arial" w:hAnsi="Arial" w:cs="Arial"/>
          <w:sz w:val="24"/>
          <w:szCs w:val="24"/>
        </w:rPr>
        <w:t>kanıtlamaktadır</w:t>
      </w:r>
      <w:r w:rsidR="00025089">
        <w:rPr>
          <w:rFonts w:ascii="Arial" w:hAnsi="Arial" w:cs="Arial"/>
          <w:sz w:val="24"/>
          <w:szCs w:val="24"/>
        </w:rPr>
        <w:t xml:space="preserve">. </w:t>
      </w:r>
      <w:r>
        <w:rPr>
          <w:rFonts w:ascii="Arial" w:hAnsi="Arial" w:cs="Arial"/>
          <w:sz w:val="24"/>
          <w:szCs w:val="24"/>
        </w:rPr>
        <w:t xml:space="preserve"> </w:t>
      </w:r>
      <w:r w:rsidR="002D5491">
        <w:rPr>
          <w:rFonts w:ascii="Arial" w:hAnsi="Arial" w:cs="Arial"/>
          <w:sz w:val="24"/>
          <w:szCs w:val="24"/>
        </w:rPr>
        <w:t>Yapılan çalışma sonucunda v</w:t>
      </w:r>
      <w:r w:rsidR="00E800E1">
        <w:rPr>
          <w:rFonts w:ascii="Arial" w:hAnsi="Arial" w:cs="Arial"/>
          <w:sz w:val="24"/>
          <w:szCs w:val="24"/>
        </w:rPr>
        <w:t xml:space="preserve">elilerin mobil teknolojilerle okul-aile işbirliğini arttırmaya yönelik </w:t>
      </w:r>
      <w:r>
        <w:rPr>
          <w:rFonts w:ascii="Arial" w:hAnsi="Arial" w:cs="Arial"/>
          <w:sz w:val="24"/>
          <w:szCs w:val="24"/>
        </w:rPr>
        <w:t>beklentilerinin</w:t>
      </w:r>
      <w:r w:rsidR="00E800E1">
        <w:rPr>
          <w:rFonts w:ascii="Arial" w:hAnsi="Arial" w:cs="Arial"/>
          <w:sz w:val="24"/>
          <w:szCs w:val="24"/>
        </w:rPr>
        <w:t xml:space="preserve"> genel olarak olumlu yönde olduğu saptanmıştır. V</w:t>
      </w:r>
      <w:r w:rsidR="00E800E1" w:rsidRPr="004276BA">
        <w:rPr>
          <w:rFonts w:ascii="Arial" w:hAnsi="Arial" w:cs="Arial"/>
          <w:sz w:val="24"/>
          <w:szCs w:val="24"/>
        </w:rPr>
        <w:t>eliler</w:t>
      </w:r>
      <w:r w:rsidR="00E800E1">
        <w:rPr>
          <w:rFonts w:ascii="Arial" w:hAnsi="Arial" w:cs="Arial"/>
          <w:sz w:val="24"/>
          <w:szCs w:val="24"/>
        </w:rPr>
        <w:t xml:space="preserve"> en çok, </w:t>
      </w:r>
      <w:r w:rsidR="00E800E1">
        <w:rPr>
          <w:rFonts w:ascii="Arial" w:hAnsi="Arial" w:cs="Arial"/>
          <w:color w:val="000000"/>
          <w:sz w:val="24"/>
          <w:szCs w:val="24"/>
        </w:rPr>
        <w:t xml:space="preserve">internet ve mobil teknolojiler aracılığıyla çocuk gelişimi ve eğitimi konusunda bilgilendirmeler </w:t>
      </w:r>
      <w:r>
        <w:rPr>
          <w:rFonts w:ascii="Arial" w:hAnsi="Arial" w:cs="Arial"/>
          <w:color w:val="000000"/>
          <w:sz w:val="24"/>
          <w:szCs w:val="24"/>
        </w:rPr>
        <w:t xml:space="preserve">yapılmasını ve bir problem durumunda mobil teknolojilerle iletişim kurulmasını istemektedirler. </w:t>
      </w:r>
      <w:r w:rsidR="00791815">
        <w:rPr>
          <w:rFonts w:ascii="Arial" w:hAnsi="Arial" w:cs="Arial"/>
          <w:color w:val="000000"/>
          <w:sz w:val="24"/>
          <w:szCs w:val="24"/>
        </w:rPr>
        <w:t xml:space="preserve">Velilerin büyük çoğunluğunun ilgili mobil cihazlara sahip olduklarını göz önünde bulunduracak olursak konuyla ilgili geliştirilebilecek mobil uygulamalarla velileri çocukları ile ilgili durumlarda bilgilendirmek mümkün olabilecektir. </w:t>
      </w:r>
    </w:p>
    <w:p w:rsidR="004938ED" w:rsidRDefault="004938ED" w:rsidP="00606C59">
      <w:pPr>
        <w:autoSpaceDE w:val="0"/>
        <w:autoSpaceDN w:val="0"/>
        <w:adjustRightInd w:val="0"/>
        <w:spacing w:after="0" w:line="360" w:lineRule="auto"/>
        <w:jc w:val="both"/>
        <w:rPr>
          <w:rFonts w:ascii="Arial" w:hAnsi="Arial" w:cs="Arial"/>
          <w:sz w:val="24"/>
          <w:szCs w:val="24"/>
        </w:rPr>
      </w:pPr>
    </w:p>
    <w:p w:rsidR="00606C59" w:rsidRPr="00D169B3" w:rsidRDefault="00952CB1" w:rsidP="00D169B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606C59" w:rsidRPr="00D169B3">
        <w:rPr>
          <w:rFonts w:ascii="Arial" w:hAnsi="Arial" w:cs="Arial"/>
          <w:sz w:val="24"/>
          <w:szCs w:val="24"/>
        </w:rPr>
        <w:t xml:space="preserve">Elde edilen sonuçlara göre velilerin mobil teknolojilerle aile katılımını arttırmaya yönelik </w:t>
      </w:r>
      <w:r w:rsidR="004938ED" w:rsidRPr="00D169B3">
        <w:rPr>
          <w:rFonts w:ascii="Arial" w:hAnsi="Arial" w:cs="Arial"/>
          <w:sz w:val="24"/>
          <w:szCs w:val="24"/>
        </w:rPr>
        <w:t>beklentilerinin</w:t>
      </w:r>
      <w:r w:rsidR="00606C59" w:rsidRPr="00D169B3">
        <w:rPr>
          <w:rFonts w:ascii="Arial" w:hAnsi="Arial" w:cs="Arial"/>
          <w:sz w:val="24"/>
          <w:szCs w:val="24"/>
        </w:rPr>
        <w:t xml:space="preserve"> genel olarak olumlu olduğunu söylemek mümkündür. Velilerin </w:t>
      </w:r>
      <w:r w:rsidR="004938ED" w:rsidRPr="00D169B3">
        <w:rPr>
          <w:rFonts w:ascii="Arial" w:hAnsi="Arial" w:cs="Arial"/>
          <w:sz w:val="24"/>
          <w:szCs w:val="24"/>
        </w:rPr>
        <w:t xml:space="preserve">en büyük beklentisi </w:t>
      </w:r>
      <w:r w:rsidR="00606C59" w:rsidRPr="00D169B3">
        <w:rPr>
          <w:rFonts w:ascii="Arial" w:hAnsi="Arial" w:cs="Arial"/>
          <w:sz w:val="24"/>
          <w:szCs w:val="24"/>
        </w:rPr>
        <w:t>çocuğu</w:t>
      </w:r>
      <w:r w:rsidR="004938ED" w:rsidRPr="00D169B3">
        <w:rPr>
          <w:rFonts w:ascii="Arial" w:hAnsi="Arial" w:cs="Arial"/>
          <w:sz w:val="24"/>
          <w:szCs w:val="24"/>
        </w:rPr>
        <w:t>yla</w:t>
      </w:r>
      <w:r w:rsidR="00606C59" w:rsidRPr="00D169B3">
        <w:rPr>
          <w:rFonts w:ascii="Arial" w:hAnsi="Arial" w:cs="Arial"/>
          <w:sz w:val="24"/>
          <w:szCs w:val="24"/>
        </w:rPr>
        <w:t xml:space="preserve"> ilgili bir problem durumunda öğretmeni ile bireysel görüşmeler </w:t>
      </w:r>
      <w:r w:rsidR="004938ED" w:rsidRPr="00D169B3">
        <w:rPr>
          <w:rFonts w:ascii="Arial" w:hAnsi="Arial" w:cs="Arial"/>
          <w:sz w:val="24"/>
          <w:szCs w:val="24"/>
        </w:rPr>
        <w:t>yapabilmesiyle</w:t>
      </w:r>
      <w:r w:rsidR="00606C59" w:rsidRPr="00D169B3">
        <w:rPr>
          <w:rFonts w:ascii="Arial" w:hAnsi="Arial" w:cs="Arial"/>
          <w:sz w:val="24"/>
          <w:szCs w:val="24"/>
        </w:rPr>
        <w:t xml:space="preserve"> birlikte; en </w:t>
      </w:r>
      <w:r w:rsidR="004938ED" w:rsidRPr="00D169B3">
        <w:rPr>
          <w:rFonts w:ascii="Arial" w:hAnsi="Arial" w:cs="Arial"/>
          <w:sz w:val="24"/>
          <w:szCs w:val="24"/>
        </w:rPr>
        <w:t>düşük</w:t>
      </w:r>
      <w:r w:rsidR="00606C59" w:rsidRPr="00D169B3">
        <w:rPr>
          <w:rFonts w:ascii="Arial" w:hAnsi="Arial" w:cs="Arial"/>
          <w:sz w:val="24"/>
          <w:szCs w:val="24"/>
        </w:rPr>
        <w:t xml:space="preserve"> </w:t>
      </w:r>
      <w:r w:rsidR="004938ED" w:rsidRPr="00D169B3">
        <w:rPr>
          <w:rFonts w:ascii="Arial" w:hAnsi="Arial" w:cs="Arial"/>
          <w:sz w:val="24"/>
          <w:szCs w:val="24"/>
        </w:rPr>
        <w:t>beklentisi</w:t>
      </w:r>
      <w:r w:rsidR="00606C59" w:rsidRPr="00D169B3">
        <w:rPr>
          <w:rFonts w:ascii="Arial" w:hAnsi="Arial" w:cs="Arial"/>
          <w:sz w:val="24"/>
          <w:szCs w:val="24"/>
        </w:rPr>
        <w:t xml:space="preserve"> mobil teknolojiler aracılığıyla düzenlenen konferanslara </w:t>
      </w:r>
      <w:r w:rsidR="0016339C" w:rsidRPr="00D169B3">
        <w:rPr>
          <w:rFonts w:ascii="Arial" w:hAnsi="Arial" w:cs="Arial"/>
          <w:sz w:val="24"/>
          <w:szCs w:val="24"/>
        </w:rPr>
        <w:t xml:space="preserve">katılmasıdır, veliler bu konuda kendilerini yetersiz hissetmektedirler. Bu duruma bir çözüm olarak velilere yönelik eğitim etkinliklerini </w:t>
      </w:r>
      <w:r w:rsidR="00BA7F22" w:rsidRPr="00D169B3">
        <w:rPr>
          <w:rFonts w:ascii="Arial" w:hAnsi="Arial" w:cs="Arial"/>
          <w:sz w:val="24"/>
          <w:szCs w:val="24"/>
        </w:rPr>
        <w:t xml:space="preserve">özellikle </w:t>
      </w:r>
      <w:r w:rsidR="0016339C" w:rsidRPr="00D169B3">
        <w:rPr>
          <w:rFonts w:ascii="Arial" w:hAnsi="Arial" w:cs="Arial"/>
          <w:sz w:val="24"/>
          <w:szCs w:val="24"/>
        </w:rPr>
        <w:t xml:space="preserve">video konferans yoluyla düzenleyip, bu yönde eğitimler sunup onları hazır duruma getirmek mümkün olabilir. </w:t>
      </w:r>
      <w:r w:rsidR="005A1C63" w:rsidRPr="00D169B3">
        <w:rPr>
          <w:rFonts w:ascii="Arial" w:hAnsi="Arial" w:cs="Arial"/>
          <w:sz w:val="24"/>
          <w:szCs w:val="24"/>
        </w:rPr>
        <w:t>”Çocuk Geli</w:t>
      </w:r>
      <w:r w:rsidR="00D169B3">
        <w:rPr>
          <w:rFonts w:ascii="Arial" w:hAnsi="Arial" w:cs="Arial"/>
          <w:sz w:val="24"/>
          <w:szCs w:val="24"/>
        </w:rPr>
        <w:t>ş</w:t>
      </w:r>
      <w:r w:rsidR="005A1C63" w:rsidRPr="00D169B3">
        <w:rPr>
          <w:rFonts w:ascii="Arial" w:hAnsi="Arial" w:cs="Arial"/>
          <w:sz w:val="24"/>
          <w:szCs w:val="24"/>
        </w:rPr>
        <w:t>imi</w:t>
      </w:r>
      <w:r w:rsidR="00D169B3">
        <w:rPr>
          <w:rFonts w:ascii="Arial" w:hAnsi="Arial" w:cs="Arial"/>
          <w:sz w:val="24"/>
          <w:szCs w:val="24"/>
        </w:rPr>
        <w:t xml:space="preserve"> </w:t>
      </w:r>
      <w:r w:rsidR="005A1C63" w:rsidRPr="00D169B3">
        <w:rPr>
          <w:rFonts w:ascii="Arial" w:hAnsi="Arial" w:cs="Arial"/>
          <w:sz w:val="24"/>
          <w:szCs w:val="24"/>
        </w:rPr>
        <w:t>ve E</w:t>
      </w:r>
      <w:r w:rsidR="00D169B3">
        <w:rPr>
          <w:rFonts w:ascii="Arial" w:hAnsi="Arial" w:cs="Arial"/>
          <w:sz w:val="24"/>
          <w:szCs w:val="24"/>
        </w:rPr>
        <w:t>ğ</w:t>
      </w:r>
      <w:r w:rsidR="005A1C63" w:rsidRPr="00D169B3">
        <w:rPr>
          <w:rFonts w:ascii="Arial" w:hAnsi="Arial" w:cs="Arial"/>
          <w:sz w:val="24"/>
          <w:szCs w:val="24"/>
        </w:rPr>
        <w:t>itimi”, “Anne Baba E</w:t>
      </w:r>
      <w:r w:rsidR="00D169B3">
        <w:rPr>
          <w:rFonts w:ascii="Arial" w:hAnsi="Arial" w:cs="Arial"/>
          <w:sz w:val="24"/>
          <w:szCs w:val="24"/>
        </w:rPr>
        <w:t>ğ</w:t>
      </w:r>
      <w:r w:rsidR="005A1C63" w:rsidRPr="00D169B3">
        <w:rPr>
          <w:rFonts w:ascii="Arial" w:hAnsi="Arial" w:cs="Arial"/>
          <w:sz w:val="24"/>
          <w:szCs w:val="24"/>
        </w:rPr>
        <w:t>itimi”, ”Aile Katılımı”, “</w:t>
      </w:r>
      <w:r w:rsidR="00D169B3">
        <w:rPr>
          <w:rFonts w:ascii="Arial" w:hAnsi="Arial" w:cs="Arial"/>
          <w:sz w:val="24"/>
          <w:szCs w:val="24"/>
        </w:rPr>
        <w:t>İ</w:t>
      </w:r>
      <w:r w:rsidR="005A1C63" w:rsidRPr="00D169B3">
        <w:rPr>
          <w:rFonts w:ascii="Arial" w:hAnsi="Arial" w:cs="Arial"/>
          <w:sz w:val="24"/>
          <w:szCs w:val="24"/>
        </w:rPr>
        <w:t>leti</w:t>
      </w:r>
      <w:r w:rsidR="00D169B3">
        <w:rPr>
          <w:rFonts w:ascii="Arial" w:hAnsi="Arial" w:cs="Arial"/>
          <w:sz w:val="24"/>
          <w:szCs w:val="24"/>
        </w:rPr>
        <w:t>ş</w:t>
      </w:r>
      <w:r w:rsidR="005A1C63" w:rsidRPr="00D169B3">
        <w:rPr>
          <w:rFonts w:ascii="Arial" w:hAnsi="Arial" w:cs="Arial"/>
          <w:sz w:val="24"/>
          <w:szCs w:val="24"/>
        </w:rPr>
        <w:t>im”, “</w:t>
      </w:r>
      <w:r w:rsidR="00D169B3">
        <w:rPr>
          <w:rFonts w:ascii="Arial" w:hAnsi="Arial" w:cs="Arial"/>
          <w:sz w:val="24"/>
          <w:szCs w:val="24"/>
        </w:rPr>
        <w:t>İş</w:t>
      </w:r>
      <w:r w:rsidR="005A1C63" w:rsidRPr="00D169B3">
        <w:rPr>
          <w:rFonts w:ascii="Arial" w:hAnsi="Arial" w:cs="Arial"/>
          <w:sz w:val="24"/>
          <w:szCs w:val="24"/>
        </w:rPr>
        <w:t>birli</w:t>
      </w:r>
      <w:r w:rsidR="00D169B3">
        <w:rPr>
          <w:rFonts w:ascii="Arial" w:hAnsi="Arial" w:cs="Arial"/>
          <w:sz w:val="24"/>
          <w:szCs w:val="24"/>
        </w:rPr>
        <w:t>ğ</w:t>
      </w:r>
      <w:r w:rsidR="005A1C63" w:rsidRPr="00D169B3">
        <w:rPr>
          <w:rFonts w:ascii="Arial" w:hAnsi="Arial" w:cs="Arial"/>
          <w:sz w:val="24"/>
          <w:szCs w:val="24"/>
        </w:rPr>
        <w:t>i” ile ilgili</w:t>
      </w:r>
      <w:r w:rsidR="00D169B3">
        <w:rPr>
          <w:rFonts w:ascii="Arial" w:hAnsi="Arial" w:cs="Arial"/>
          <w:sz w:val="24"/>
          <w:szCs w:val="24"/>
        </w:rPr>
        <w:t xml:space="preserve"> konulara çalışan velilerin de katılımını sağlama amaçlı </w:t>
      </w:r>
      <w:r w:rsidR="005A1C63" w:rsidRPr="00D169B3">
        <w:rPr>
          <w:rFonts w:ascii="Arial" w:hAnsi="Arial" w:cs="Arial"/>
          <w:sz w:val="24"/>
          <w:szCs w:val="24"/>
        </w:rPr>
        <w:t>seminerler, paneller , konferanslar</w:t>
      </w:r>
      <w:r w:rsidR="00D169B3">
        <w:rPr>
          <w:rFonts w:ascii="Arial" w:hAnsi="Arial" w:cs="Arial"/>
          <w:sz w:val="24"/>
          <w:szCs w:val="24"/>
        </w:rPr>
        <w:t xml:space="preserve"> mobil tabanlı gerçekleştirilebilir. </w:t>
      </w:r>
    </w:p>
    <w:p w:rsidR="00606C59" w:rsidRDefault="00606C59" w:rsidP="00F71B67">
      <w:pPr>
        <w:tabs>
          <w:tab w:val="center" w:pos="4536"/>
          <w:tab w:val="left" w:pos="6555"/>
        </w:tabs>
        <w:autoSpaceDE w:val="0"/>
        <w:autoSpaceDN w:val="0"/>
        <w:adjustRightInd w:val="0"/>
        <w:spacing w:after="0" w:line="360" w:lineRule="auto"/>
        <w:jc w:val="both"/>
        <w:rPr>
          <w:rFonts w:ascii="Arial" w:hAnsi="Arial" w:cs="Arial"/>
          <w:sz w:val="24"/>
          <w:szCs w:val="24"/>
        </w:rPr>
      </w:pPr>
    </w:p>
    <w:p w:rsidR="00BA7F22" w:rsidRPr="00B87749" w:rsidRDefault="004E153F" w:rsidP="00BA7F2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4E153F">
        <w:rPr>
          <w:rFonts w:ascii="Arial" w:hAnsi="Arial" w:cs="Arial"/>
          <w:sz w:val="24"/>
          <w:szCs w:val="24"/>
        </w:rPr>
        <w:t>Araştırma sonucunda</w:t>
      </w:r>
      <w:r>
        <w:rPr>
          <w:rFonts w:ascii="Arial" w:hAnsi="Arial" w:cs="Arial"/>
          <w:sz w:val="24"/>
          <w:szCs w:val="24"/>
        </w:rPr>
        <w:t xml:space="preserve">, okullara göre </w:t>
      </w:r>
      <w:r w:rsidR="00112126">
        <w:rPr>
          <w:rFonts w:ascii="Arial" w:hAnsi="Arial" w:cs="Arial"/>
          <w:sz w:val="24"/>
          <w:szCs w:val="24"/>
        </w:rPr>
        <w:t xml:space="preserve">ve </w:t>
      </w:r>
      <w:r>
        <w:rPr>
          <w:rFonts w:ascii="Arial" w:hAnsi="Arial" w:cs="Arial"/>
          <w:sz w:val="24"/>
          <w:szCs w:val="24"/>
        </w:rPr>
        <w:t xml:space="preserve">velilerin </w:t>
      </w:r>
      <w:r w:rsidR="00112126">
        <w:rPr>
          <w:rFonts w:ascii="Arial" w:hAnsi="Arial" w:cs="Arial"/>
          <w:sz w:val="24"/>
          <w:szCs w:val="24"/>
        </w:rPr>
        <w:t xml:space="preserve">yakınlık derecesine göre </w:t>
      </w:r>
      <w:r>
        <w:rPr>
          <w:rFonts w:ascii="Arial" w:hAnsi="Arial" w:cs="Arial"/>
          <w:sz w:val="24"/>
          <w:szCs w:val="24"/>
        </w:rPr>
        <w:t xml:space="preserve">mobil öğrenmeye yönelik </w:t>
      </w:r>
      <w:r w:rsidR="007315E2">
        <w:rPr>
          <w:rFonts w:ascii="Arial" w:hAnsi="Arial" w:cs="Arial"/>
          <w:sz w:val="24"/>
          <w:szCs w:val="24"/>
        </w:rPr>
        <w:t>beklentilerinde</w:t>
      </w:r>
      <w:r>
        <w:rPr>
          <w:rFonts w:ascii="Arial" w:hAnsi="Arial" w:cs="Arial"/>
          <w:sz w:val="24"/>
          <w:szCs w:val="24"/>
        </w:rPr>
        <w:t xml:space="preserve"> anlamlı bir farklıl</w:t>
      </w:r>
      <w:r w:rsidR="00BA7F22">
        <w:rPr>
          <w:rFonts w:ascii="Arial" w:hAnsi="Arial" w:cs="Arial"/>
          <w:sz w:val="24"/>
          <w:szCs w:val="24"/>
        </w:rPr>
        <w:t xml:space="preserve">ık olmadığı ortaya konulmuştur; ancak okullara göre </w:t>
      </w:r>
      <w:r w:rsidR="00BA7F22" w:rsidRPr="00B87749">
        <w:rPr>
          <w:rFonts w:ascii="Arial" w:hAnsi="Arial" w:cs="Arial"/>
          <w:sz w:val="24"/>
          <w:szCs w:val="24"/>
        </w:rPr>
        <w:t>velilerin okul aile işbirliğine</w:t>
      </w:r>
      <w:r w:rsidR="00BA7F22">
        <w:rPr>
          <w:rFonts w:ascii="Arial" w:hAnsi="Arial" w:cs="Arial"/>
          <w:sz w:val="24"/>
          <w:szCs w:val="24"/>
        </w:rPr>
        <w:t xml:space="preserve"> ve aile katılımına</w:t>
      </w:r>
      <w:r w:rsidR="00BA7F22" w:rsidRPr="00B87749">
        <w:rPr>
          <w:rFonts w:ascii="Arial" w:hAnsi="Arial" w:cs="Arial"/>
          <w:sz w:val="24"/>
          <w:szCs w:val="24"/>
        </w:rPr>
        <w:t xml:space="preserve"> ilişkin  </w:t>
      </w:r>
      <w:r w:rsidR="00BA7F22">
        <w:rPr>
          <w:rFonts w:ascii="Arial" w:hAnsi="Arial" w:cs="Arial"/>
          <w:sz w:val="24"/>
          <w:szCs w:val="24"/>
        </w:rPr>
        <w:t>beklentilerinde anlamlı farklılıklar görülmüştür. Ortaya çıkan bu farklılıkların nedeni; velilerin öğreni</w:t>
      </w:r>
      <w:r w:rsidR="00214B42">
        <w:rPr>
          <w:rFonts w:ascii="Arial" w:hAnsi="Arial" w:cs="Arial"/>
          <w:sz w:val="24"/>
          <w:szCs w:val="24"/>
        </w:rPr>
        <w:t xml:space="preserve">m durumlarının düşük olması olasılığı yüksektir. </w:t>
      </w:r>
    </w:p>
    <w:p w:rsidR="00112126" w:rsidRPr="00112126" w:rsidRDefault="00112126" w:rsidP="00FD1205">
      <w:pPr>
        <w:autoSpaceDE w:val="0"/>
        <w:autoSpaceDN w:val="0"/>
        <w:adjustRightInd w:val="0"/>
        <w:spacing w:after="0" w:line="360" w:lineRule="auto"/>
        <w:jc w:val="both"/>
        <w:rPr>
          <w:rFonts w:ascii="Arial" w:hAnsi="Arial" w:cs="Arial"/>
          <w:sz w:val="24"/>
          <w:szCs w:val="24"/>
        </w:rPr>
      </w:pPr>
    </w:p>
    <w:p w:rsidR="00DA1A0B" w:rsidRPr="000A4044" w:rsidRDefault="00DA1A0B" w:rsidP="000A4044">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      Elde edilen sonuçlara göre, mobil cihazlarında internet bağlantısı bulunan velilerin internet bağlantısı bulunmayan velilere göre mobil öğrenmeye yönelik </w:t>
      </w:r>
      <w:r w:rsidR="007315E2">
        <w:rPr>
          <w:rFonts w:ascii="Arial" w:hAnsi="Arial" w:cs="Arial"/>
          <w:sz w:val="24"/>
          <w:szCs w:val="24"/>
        </w:rPr>
        <w:t>beklentilerinin</w:t>
      </w:r>
      <w:r>
        <w:rPr>
          <w:rFonts w:ascii="Arial" w:hAnsi="Arial" w:cs="Arial"/>
          <w:sz w:val="24"/>
          <w:szCs w:val="24"/>
        </w:rPr>
        <w:t xml:space="preserve"> daha olumlu olduğu sonucuna ulaşılmıştır.</w:t>
      </w:r>
      <w:r w:rsidR="000A4044">
        <w:rPr>
          <w:rFonts w:ascii="Arial" w:hAnsi="Arial" w:cs="Arial"/>
          <w:sz w:val="24"/>
          <w:szCs w:val="24"/>
        </w:rPr>
        <w:t xml:space="preserve"> Ayrıca</w:t>
      </w:r>
      <w:r w:rsidR="000A4044">
        <w:rPr>
          <w:rFonts w:ascii="Arial" w:hAnsi="Arial" w:cs="Arial"/>
          <w:b/>
          <w:sz w:val="24"/>
          <w:szCs w:val="24"/>
        </w:rPr>
        <w:t xml:space="preserve"> </w:t>
      </w:r>
      <w:r w:rsidR="000A4044">
        <w:rPr>
          <w:rFonts w:ascii="Arial" w:hAnsi="Arial" w:cs="Arial"/>
          <w:sz w:val="24"/>
          <w:szCs w:val="24"/>
        </w:rPr>
        <w:t>a</w:t>
      </w:r>
      <w:r>
        <w:rPr>
          <w:rFonts w:ascii="Arial" w:hAnsi="Arial" w:cs="Arial"/>
          <w:sz w:val="24"/>
          <w:szCs w:val="24"/>
        </w:rPr>
        <w:t xml:space="preserve">raştırma sonucunda, sosyal paylaşım sitelerine üye olan velilerin olmayanlara göre mobil öğrenmeye yönelik </w:t>
      </w:r>
      <w:r w:rsidR="007315E2">
        <w:rPr>
          <w:rFonts w:ascii="Arial" w:hAnsi="Arial" w:cs="Arial"/>
          <w:sz w:val="24"/>
          <w:szCs w:val="24"/>
        </w:rPr>
        <w:t>beklentilerinin</w:t>
      </w:r>
      <w:r>
        <w:rPr>
          <w:rFonts w:ascii="Arial" w:hAnsi="Arial" w:cs="Arial"/>
          <w:sz w:val="24"/>
          <w:szCs w:val="24"/>
        </w:rPr>
        <w:t xml:space="preserve"> daha olumlu olduğu ortaya konulmuştur. </w:t>
      </w:r>
      <w:r w:rsidR="005A1C63">
        <w:rPr>
          <w:rFonts w:ascii="Arial" w:hAnsi="Arial" w:cs="Arial"/>
          <w:sz w:val="24"/>
          <w:szCs w:val="24"/>
        </w:rPr>
        <w:t xml:space="preserve">Bu </w:t>
      </w:r>
      <w:r w:rsidR="005A1C63">
        <w:rPr>
          <w:rFonts w:ascii="Arial" w:hAnsi="Arial" w:cs="Arial"/>
          <w:sz w:val="24"/>
          <w:szCs w:val="24"/>
        </w:rPr>
        <w:lastRenderedPageBreak/>
        <w:t xml:space="preserve">sonuçtan mobil cihazlarda internet bağlantısına sahip olmanın ve sosyal paylaşım sitelerine üyeliğin mobil öğrenmeye yönelik beklentileri arttırdığı sonucuna ulaşmak mümkündür. </w:t>
      </w:r>
    </w:p>
    <w:p w:rsidR="005A1C63" w:rsidRDefault="005A1C63" w:rsidP="005A1C63">
      <w:pPr>
        <w:autoSpaceDE w:val="0"/>
        <w:autoSpaceDN w:val="0"/>
        <w:adjustRightInd w:val="0"/>
        <w:spacing w:after="0" w:line="360" w:lineRule="auto"/>
        <w:jc w:val="both"/>
        <w:rPr>
          <w:rFonts w:ascii="Arial" w:hAnsi="Arial" w:cs="Arial"/>
          <w:sz w:val="24"/>
          <w:szCs w:val="24"/>
        </w:rPr>
      </w:pPr>
    </w:p>
    <w:p w:rsidR="003804E3" w:rsidRDefault="00882AA0" w:rsidP="00092DEF">
      <w:pPr>
        <w:autoSpaceDE w:val="0"/>
        <w:autoSpaceDN w:val="0"/>
        <w:adjustRightInd w:val="0"/>
        <w:spacing w:after="0" w:line="360" w:lineRule="auto"/>
        <w:jc w:val="both"/>
        <w:rPr>
          <w:rFonts w:ascii="Arial" w:hAnsi="Arial" w:cs="Arial"/>
          <w:bCs/>
          <w:sz w:val="24"/>
          <w:szCs w:val="24"/>
        </w:rPr>
      </w:pPr>
      <w:r>
        <w:rPr>
          <w:rFonts w:ascii="Arial" w:hAnsi="Arial" w:cs="Arial"/>
          <w:sz w:val="24"/>
          <w:szCs w:val="24"/>
        </w:rPr>
        <w:t xml:space="preserve">      </w:t>
      </w:r>
      <w:r w:rsidR="005F35C4">
        <w:rPr>
          <w:rFonts w:ascii="Arial" w:hAnsi="Arial" w:cs="Arial"/>
          <w:sz w:val="24"/>
          <w:szCs w:val="24"/>
        </w:rPr>
        <w:t xml:space="preserve">Yapılan çalışma sonucu, velilerin yakınlık derecesine göre (anne veya baba ) okul aile işbirliğine yönelik </w:t>
      </w:r>
      <w:r w:rsidR="007315E2">
        <w:rPr>
          <w:rFonts w:ascii="Arial" w:hAnsi="Arial" w:cs="Arial"/>
          <w:sz w:val="24"/>
          <w:szCs w:val="24"/>
        </w:rPr>
        <w:t>beklentilerinde</w:t>
      </w:r>
      <w:r w:rsidR="005F35C4">
        <w:rPr>
          <w:rFonts w:ascii="Arial" w:hAnsi="Arial" w:cs="Arial"/>
          <w:sz w:val="24"/>
          <w:szCs w:val="24"/>
        </w:rPr>
        <w:t xml:space="preserve"> anlamlı bir fark olmadığı ortaya konulmuştur. Benzer bir şekilde velilerin yakınlık derecesine göre aile katılımına yönelik </w:t>
      </w:r>
      <w:r w:rsidR="007315E2">
        <w:rPr>
          <w:rFonts w:ascii="Arial" w:hAnsi="Arial" w:cs="Arial"/>
          <w:sz w:val="24"/>
          <w:szCs w:val="24"/>
        </w:rPr>
        <w:t>beklentilerinde</w:t>
      </w:r>
      <w:r w:rsidR="00A2451C">
        <w:rPr>
          <w:rFonts w:ascii="Arial" w:hAnsi="Arial" w:cs="Arial"/>
          <w:sz w:val="24"/>
          <w:szCs w:val="24"/>
        </w:rPr>
        <w:t xml:space="preserve"> de</w:t>
      </w:r>
      <w:r w:rsidR="005F35C4">
        <w:rPr>
          <w:rFonts w:ascii="Arial" w:hAnsi="Arial" w:cs="Arial"/>
          <w:sz w:val="24"/>
          <w:szCs w:val="24"/>
        </w:rPr>
        <w:t xml:space="preserve"> </w:t>
      </w:r>
      <w:r w:rsidR="005F35C4">
        <w:rPr>
          <w:rFonts w:ascii="Arial" w:hAnsi="Arial" w:cs="Arial"/>
          <w:bCs/>
          <w:sz w:val="24"/>
          <w:szCs w:val="24"/>
        </w:rPr>
        <w:t xml:space="preserve">anlamlı bir fark olmadığı </w:t>
      </w:r>
      <w:r w:rsidR="00A2451C">
        <w:rPr>
          <w:rFonts w:ascii="Arial" w:hAnsi="Arial" w:cs="Arial"/>
          <w:bCs/>
          <w:sz w:val="24"/>
          <w:szCs w:val="24"/>
        </w:rPr>
        <w:t xml:space="preserve">belirtilmiştir. </w:t>
      </w:r>
    </w:p>
    <w:p w:rsidR="00BA7F22" w:rsidRPr="00B27D44" w:rsidRDefault="00BA7F22" w:rsidP="00092DEF">
      <w:pPr>
        <w:autoSpaceDE w:val="0"/>
        <w:autoSpaceDN w:val="0"/>
        <w:adjustRightInd w:val="0"/>
        <w:spacing w:after="0" w:line="360" w:lineRule="auto"/>
        <w:jc w:val="both"/>
        <w:rPr>
          <w:rFonts w:ascii="Arial" w:hAnsi="Arial" w:cs="Arial"/>
          <w:sz w:val="24"/>
          <w:szCs w:val="24"/>
        </w:rPr>
      </w:pPr>
    </w:p>
    <w:p w:rsidR="005A1C63" w:rsidRDefault="0016346F" w:rsidP="00875F15">
      <w:pPr>
        <w:spacing w:line="360" w:lineRule="auto"/>
        <w:jc w:val="both"/>
        <w:rPr>
          <w:rFonts w:ascii="Arial" w:hAnsi="Arial" w:cs="Arial"/>
          <w:bCs/>
          <w:sz w:val="24"/>
          <w:szCs w:val="24"/>
        </w:rPr>
      </w:pPr>
      <w:r>
        <w:rPr>
          <w:rFonts w:ascii="Arial" w:hAnsi="Arial" w:cs="Arial"/>
          <w:sz w:val="24"/>
          <w:szCs w:val="24"/>
        </w:rPr>
        <w:t xml:space="preserve">      </w:t>
      </w:r>
      <w:r w:rsidR="003804E3" w:rsidRPr="003804E3">
        <w:rPr>
          <w:rFonts w:ascii="Arial" w:hAnsi="Arial" w:cs="Arial"/>
          <w:sz w:val="24"/>
          <w:szCs w:val="24"/>
        </w:rPr>
        <w:t xml:space="preserve">Araştırma sonucunda, </w:t>
      </w:r>
      <w:r w:rsidR="003804E3">
        <w:rPr>
          <w:rFonts w:ascii="Arial" w:hAnsi="Arial" w:cs="Arial"/>
          <w:sz w:val="24"/>
          <w:szCs w:val="24"/>
        </w:rPr>
        <w:t xml:space="preserve">velilerin </w:t>
      </w:r>
      <w:r>
        <w:rPr>
          <w:rFonts w:ascii="Arial" w:hAnsi="Arial" w:cs="Arial"/>
          <w:sz w:val="24"/>
          <w:szCs w:val="24"/>
        </w:rPr>
        <w:t xml:space="preserve">mobil teknolojilerle </w:t>
      </w:r>
      <w:r w:rsidR="003804E3">
        <w:rPr>
          <w:rFonts w:ascii="Arial" w:hAnsi="Arial" w:cs="Arial"/>
          <w:sz w:val="24"/>
          <w:szCs w:val="24"/>
        </w:rPr>
        <w:t>okul aile işbirliğine</w:t>
      </w:r>
      <w:r>
        <w:rPr>
          <w:rFonts w:ascii="Arial" w:hAnsi="Arial" w:cs="Arial"/>
          <w:sz w:val="24"/>
          <w:szCs w:val="24"/>
        </w:rPr>
        <w:t xml:space="preserve"> yönelik</w:t>
      </w:r>
      <w:r w:rsidR="003804E3" w:rsidRPr="006A1C07">
        <w:rPr>
          <w:rFonts w:ascii="Arial" w:hAnsi="Arial" w:cs="Arial"/>
          <w:sz w:val="24"/>
          <w:szCs w:val="24"/>
        </w:rPr>
        <w:t xml:space="preserve"> </w:t>
      </w:r>
      <w:r>
        <w:rPr>
          <w:rFonts w:ascii="Arial" w:hAnsi="Arial" w:cs="Arial"/>
          <w:sz w:val="24"/>
          <w:szCs w:val="24"/>
        </w:rPr>
        <w:t>beklentilerinin</w:t>
      </w:r>
      <w:r w:rsidR="003804E3" w:rsidRPr="006A1C07">
        <w:rPr>
          <w:rFonts w:ascii="Arial" w:hAnsi="Arial" w:cs="Arial"/>
          <w:sz w:val="24"/>
          <w:szCs w:val="24"/>
        </w:rPr>
        <w:t>, mobil cihazlarında internet bağlantısı olanlar</w:t>
      </w:r>
      <w:r>
        <w:rPr>
          <w:rFonts w:ascii="Arial" w:hAnsi="Arial" w:cs="Arial"/>
          <w:sz w:val="24"/>
          <w:szCs w:val="24"/>
        </w:rPr>
        <w:t>ın</w:t>
      </w:r>
      <w:r>
        <w:rPr>
          <w:rFonts w:ascii="Arial" w:hAnsi="Arial" w:cs="Arial"/>
          <w:bCs/>
          <w:sz w:val="24"/>
          <w:szCs w:val="24"/>
        </w:rPr>
        <w:t xml:space="preserve"> </w:t>
      </w:r>
      <w:r w:rsidR="003804E3">
        <w:rPr>
          <w:rFonts w:ascii="Arial" w:hAnsi="Arial" w:cs="Arial"/>
          <w:bCs/>
          <w:sz w:val="24"/>
          <w:szCs w:val="24"/>
        </w:rPr>
        <w:t>olmayanlar</w:t>
      </w:r>
      <w:r>
        <w:rPr>
          <w:rFonts w:ascii="Arial" w:hAnsi="Arial" w:cs="Arial"/>
          <w:bCs/>
          <w:sz w:val="24"/>
          <w:szCs w:val="24"/>
        </w:rPr>
        <w:t>a göre daha yüksek olduğu belirlenmiştir.</w:t>
      </w:r>
      <w:r w:rsidR="003804E3">
        <w:rPr>
          <w:rFonts w:ascii="Arial" w:hAnsi="Arial" w:cs="Arial"/>
          <w:bCs/>
          <w:sz w:val="24"/>
          <w:szCs w:val="24"/>
        </w:rPr>
        <w:t xml:space="preserve"> Aynı şekilde velilerin aile katılımına yönelik </w:t>
      </w:r>
      <w:r>
        <w:rPr>
          <w:rFonts w:ascii="Arial" w:hAnsi="Arial" w:cs="Arial"/>
          <w:bCs/>
          <w:sz w:val="24"/>
          <w:szCs w:val="24"/>
        </w:rPr>
        <w:t>beklentilerinin</w:t>
      </w:r>
      <w:r w:rsidR="003804E3">
        <w:rPr>
          <w:rFonts w:ascii="Arial" w:hAnsi="Arial" w:cs="Arial"/>
          <w:bCs/>
          <w:sz w:val="24"/>
          <w:szCs w:val="24"/>
        </w:rPr>
        <w:t>, mobil cihazları</w:t>
      </w:r>
      <w:r>
        <w:rPr>
          <w:rFonts w:ascii="Arial" w:hAnsi="Arial" w:cs="Arial"/>
          <w:bCs/>
          <w:sz w:val="24"/>
          <w:szCs w:val="24"/>
        </w:rPr>
        <w:t xml:space="preserve">nda internet bağlantısı olanların olmayanlara göre daha yüksek olduğu görülmüştür. </w:t>
      </w:r>
      <w:r w:rsidR="003804E3">
        <w:rPr>
          <w:rFonts w:ascii="Arial" w:hAnsi="Arial" w:cs="Arial"/>
          <w:bCs/>
          <w:sz w:val="24"/>
          <w:szCs w:val="24"/>
        </w:rPr>
        <w:t xml:space="preserve">Bu </w:t>
      </w:r>
      <w:r w:rsidR="008251E7">
        <w:rPr>
          <w:rFonts w:ascii="Arial" w:hAnsi="Arial" w:cs="Arial"/>
          <w:bCs/>
          <w:sz w:val="24"/>
          <w:szCs w:val="24"/>
        </w:rPr>
        <w:t>sonuçlar</w:t>
      </w:r>
      <w:r w:rsidR="003804E3">
        <w:rPr>
          <w:rFonts w:ascii="Arial" w:hAnsi="Arial" w:cs="Arial"/>
          <w:bCs/>
          <w:sz w:val="24"/>
          <w:szCs w:val="24"/>
        </w:rPr>
        <w:t xml:space="preserve"> velilerin mobil cihazlarında internete sahip olma durumlarının, okul aile işbirliğine ve aile katılımına yönelik </w:t>
      </w:r>
      <w:r>
        <w:rPr>
          <w:rFonts w:ascii="Arial" w:hAnsi="Arial" w:cs="Arial"/>
          <w:bCs/>
          <w:sz w:val="24"/>
          <w:szCs w:val="24"/>
        </w:rPr>
        <w:t>beklentilerini</w:t>
      </w:r>
      <w:r w:rsidR="003804E3">
        <w:rPr>
          <w:rFonts w:ascii="Arial" w:hAnsi="Arial" w:cs="Arial"/>
          <w:bCs/>
          <w:sz w:val="24"/>
          <w:szCs w:val="24"/>
        </w:rPr>
        <w:t xml:space="preserve"> olumlu yönde etkilediği şeklinde yorumlanmıştır.</w:t>
      </w:r>
    </w:p>
    <w:p w:rsidR="00875F15" w:rsidRPr="00DB2F62" w:rsidRDefault="00875F15" w:rsidP="00875F15">
      <w:pPr>
        <w:spacing w:before="240" w:line="120" w:lineRule="auto"/>
        <w:jc w:val="both"/>
        <w:rPr>
          <w:rFonts w:ascii="Arial" w:hAnsi="Arial" w:cs="Arial"/>
          <w:bCs/>
          <w:sz w:val="24"/>
          <w:szCs w:val="24"/>
        </w:rPr>
      </w:pPr>
    </w:p>
    <w:p w:rsidR="00B67733" w:rsidRDefault="00DB2F62" w:rsidP="00092DEF">
      <w:pPr>
        <w:autoSpaceDE w:val="0"/>
        <w:autoSpaceDN w:val="0"/>
        <w:adjustRightInd w:val="0"/>
        <w:spacing w:after="0" w:line="360" w:lineRule="auto"/>
        <w:jc w:val="both"/>
        <w:rPr>
          <w:rFonts w:ascii="Arial" w:hAnsi="Arial" w:cs="Arial"/>
          <w:bCs/>
          <w:sz w:val="24"/>
          <w:szCs w:val="24"/>
        </w:rPr>
      </w:pPr>
      <w:r>
        <w:rPr>
          <w:rFonts w:ascii="Arial" w:hAnsi="Arial" w:cs="Arial"/>
          <w:sz w:val="24"/>
          <w:szCs w:val="24"/>
        </w:rPr>
        <w:t xml:space="preserve">      V</w:t>
      </w:r>
      <w:r w:rsidR="00B67733">
        <w:rPr>
          <w:rFonts w:ascii="Arial" w:hAnsi="Arial" w:cs="Arial"/>
          <w:sz w:val="24"/>
          <w:szCs w:val="24"/>
        </w:rPr>
        <w:t xml:space="preserve">elilerin okul aile işbirliğine yönelik </w:t>
      </w:r>
      <w:r>
        <w:rPr>
          <w:rFonts w:ascii="Arial" w:hAnsi="Arial" w:cs="Arial"/>
          <w:sz w:val="24"/>
          <w:szCs w:val="24"/>
        </w:rPr>
        <w:t>beklentileri</w:t>
      </w:r>
      <w:r w:rsidR="00B67733">
        <w:rPr>
          <w:rFonts w:ascii="Arial" w:hAnsi="Arial" w:cs="Arial"/>
          <w:sz w:val="24"/>
          <w:szCs w:val="24"/>
        </w:rPr>
        <w:t>, sosyal paylaşım sitelerine üye olanlar</w:t>
      </w:r>
      <w:r>
        <w:rPr>
          <w:rFonts w:ascii="Arial" w:hAnsi="Arial" w:cs="Arial"/>
          <w:sz w:val="24"/>
          <w:szCs w:val="24"/>
        </w:rPr>
        <w:t>la olmayanlar arasında</w:t>
      </w:r>
      <w:r w:rsidR="00F87390">
        <w:rPr>
          <w:rFonts w:ascii="Arial" w:hAnsi="Arial" w:cs="Arial"/>
          <w:bCs/>
          <w:sz w:val="24"/>
          <w:szCs w:val="24"/>
        </w:rPr>
        <w:t xml:space="preserve"> </w:t>
      </w:r>
      <w:r w:rsidR="00B67733">
        <w:rPr>
          <w:rFonts w:ascii="Arial" w:hAnsi="Arial" w:cs="Arial"/>
          <w:bCs/>
          <w:sz w:val="24"/>
          <w:szCs w:val="24"/>
        </w:rPr>
        <w:t xml:space="preserve">anlamlı farklılıklar göstermektedir. Benzer şekilde velilerin aile katılımına yönelik </w:t>
      </w:r>
      <w:r w:rsidR="007315E2">
        <w:rPr>
          <w:rFonts w:ascii="Arial" w:hAnsi="Arial" w:cs="Arial"/>
          <w:bCs/>
          <w:sz w:val="24"/>
          <w:szCs w:val="24"/>
        </w:rPr>
        <w:t>beklentilerinde</w:t>
      </w:r>
      <w:r w:rsidR="00B67733">
        <w:rPr>
          <w:rFonts w:ascii="Arial" w:hAnsi="Arial" w:cs="Arial"/>
          <w:bCs/>
          <w:sz w:val="24"/>
          <w:szCs w:val="24"/>
        </w:rPr>
        <w:t>, sosyal paylaşım sitelerine üye olanla</w:t>
      </w:r>
      <w:r w:rsidR="00092DEF">
        <w:rPr>
          <w:rFonts w:ascii="Arial" w:hAnsi="Arial" w:cs="Arial"/>
          <w:bCs/>
          <w:sz w:val="24"/>
          <w:szCs w:val="24"/>
        </w:rPr>
        <w:t>r</w:t>
      </w:r>
      <w:r>
        <w:rPr>
          <w:rFonts w:ascii="Arial" w:hAnsi="Arial" w:cs="Arial"/>
          <w:bCs/>
          <w:sz w:val="24"/>
          <w:szCs w:val="24"/>
        </w:rPr>
        <w:t>la</w:t>
      </w:r>
      <w:r w:rsidR="00B67733">
        <w:rPr>
          <w:rFonts w:ascii="Arial" w:hAnsi="Arial" w:cs="Arial"/>
          <w:bCs/>
          <w:sz w:val="24"/>
          <w:szCs w:val="24"/>
        </w:rPr>
        <w:t xml:space="preserve"> üye olmayanlar</w:t>
      </w:r>
      <w:r>
        <w:rPr>
          <w:rFonts w:ascii="Arial" w:hAnsi="Arial" w:cs="Arial"/>
          <w:bCs/>
          <w:sz w:val="24"/>
          <w:szCs w:val="24"/>
        </w:rPr>
        <w:t xml:space="preserve"> arasında</w:t>
      </w:r>
      <w:r w:rsidR="00092DEF">
        <w:rPr>
          <w:rFonts w:ascii="Arial" w:hAnsi="Arial" w:cs="Arial"/>
          <w:bCs/>
          <w:sz w:val="24"/>
          <w:szCs w:val="24"/>
        </w:rPr>
        <w:t xml:space="preserve"> </w:t>
      </w:r>
      <w:r w:rsidR="00B67733">
        <w:rPr>
          <w:rFonts w:ascii="Arial" w:hAnsi="Arial" w:cs="Arial"/>
          <w:bCs/>
          <w:sz w:val="24"/>
          <w:szCs w:val="24"/>
        </w:rPr>
        <w:t xml:space="preserve">anlamlı farklılıklar göstermektedir. Elde edilen sonuçlar velilerin sosyal paylaşım sitelerine üye olma durumlarının, </w:t>
      </w:r>
      <w:r w:rsidR="00092DEF">
        <w:rPr>
          <w:rFonts w:ascii="Arial" w:hAnsi="Arial" w:cs="Arial"/>
          <w:bCs/>
          <w:sz w:val="24"/>
          <w:szCs w:val="24"/>
        </w:rPr>
        <w:t xml:space="preserve">mobil teknolojiler ile </w:t>
      </w:r>
      <w:r w:rsidR="00B67733">
        <w:rPr>
          <w:rFonts w:ascii="Arial" w:hAnsi="Arial" w:cs="Arial"/>
          <w:bCs/>
          <w:sz w:val="24"/>
          <w:szCs w:val="24"/>
        </w:rPr>
        <w:t xml:space="preserve">okul aile işbirliğine ve aile katılımına yönelik </w:t>
      </w:r>
      <w:r w:rsidR="00092DEF">
        <w:rPr>
          <w:rFonts w:ascii="Arial" w:hAnsi="Arial" w:cs="Arial"/>
          <w:bCs/>
          <w:sz w:val="24"/>
          <w:szCs w:val="24"/>
        </w:rPr>
        <w:t>beklentilerini arttırmaktadır.</w:t>
      </w:r>
    </w:p>
    <w:p w:rsidR="003804E3" w:rsidRPr="00036EE1" w:rsidRDefault="003804E3" w:rsidP="00092DEF">
      <w:pPr>
        <w:autoSpaceDE w:val="0"/>
        <w:autoSpaceDN w:val="0"/>
        <w:adjustRightInd w:val="0"/>
        <w:spacing w:after="0" w:line="360" w:lineRule="auto"/>
        <w:jc w:val="both"/>
        <w:rPr>
          <w:rFonts w:ascii="Arial" w:hAnsi="Arial" w:cs="Arial"/>
          <w:sz w:val="24"/>
          <w:szCs w:val="24"/>
        </w:rPr>
      </w:pPr>
    </w:p>
    <w:p w:rsidR="0058423C" w:rsidRDefault="00092DEF" w:rsidP="00092DEF">
      <w:pPr>
        <w:tabs>
          <w:tab w:val="center" w:pos="4536"/>
          <w:tab w:val="left" w:pos="6555"/>
        </w:tabs>
        <w:autoSpaceDE w:val="0"/>
        <w:autoSpaceDN w:val="0"/>
        <w:adjustRightInd w:val="0"/>
        <w:spacing w:after="0" w:line="360" w:lineRule="auto"/>
        <w:jc w:val="both"/>
        <w:rPr>
          <w:rFonts w:ascii="Arial" w:hAnsi="Arial" w:cs="Arial"/>
          <w:bCs/>
          <w:sz w:val="24"/>
          <w:szCs w:val="24"/>
        </w:rPr>
      </w:pPr>
      <w:r>
        <w:rPr>
          <w:rFonts w:ascii="Arial" w:hAnsi="Arial" w:cs="Arial"/>
          <w:sz w:val="24"/>
          <w:szCs w:val="24"/>
        </w:rPr>
        <w:t xml:space="preserve">      </w:t>
      </w:r>
      <w:r w:rsidR="00F87390">
        <w:rPr>
          <w:rFonts w:ascii="Arial" w:hAnsi="Arial" w:cs="Arial"/>
          <w:sz w:val="24"/>
          <w:szCs w:val="24"/>
        </w:rPr>
        <w:t xml:space="preserve">Çalışmadan elde edilen bir diğer sonuç ise, velilerin </w:t>
      </w:r>
      <w:r>
        <w:rPr>
          <w:rFonts w:ascii="Arial" w:hAnsi="Arial" w:cs="Arial"/>
          <w:sz w:val="24"/>
          <w:szCs w:val="24"/>
        </w:rPr>
        <w:t xml:space="preserve">mobil teknolojilerle </w:t>
      </w:r>
      <w:r w:rsidR="00F87390">
        <w:rPr>
          <w:rFonts w:ascii="Arial" w:hAnsi="Arial" w:cs="Arial"/>
          <w:sz w:val="24"/>
          <w:szCs w:val="24"/>
        </w:rPr>
        <w:t>okul aile işbirliğin</w:t>
      </w:r>
      <w:r>
        <w:rPr>
          <w:rFonts w:ascii="Arial" w:hAnsi="Arial" w:cs="Arial"/>
          <w:sz w:val="24"/>
          <w:szCs w:val="24"/>
        </w:rPr>
        <w:t>in sağlanmasına</w:t>
      </w:r>
      <w:r w:rsidR="00F87390" w:rsidRPr="006A1C07">
        <w:rPr>
          <w:rFonts w:ascii="Arial" w:hAnsi="Arial" w:cs="Arial"/>
          <w:sz w:val="24"/>
          <w:szCs w:val="24"/>
        </w:rPr>
        <w:t xml:space="preserve"> yönelik </w:t>
      </w:r>
      <w:r>
        <w:rPr>
          <w:rFonts w:ascii="Arial" w:hAnsi="Arial" w:cs="Arial"/>
          <w:sz w:val="24"/>
          <w:szCs w:val="24"/>
        </w:rPr>
        <w:t>beklentilerinde</w:t>
      </w:r>
      <w:r w:rsidR="00F87390" w:rsidRPr="006A1C07">
        <w:rPr>
          <w:rFonts w:ascii="Arial" w:hAnsi="Arial" w:cs="Arial"/>
          <w:sz w:val="24"/>
          <w:szCs w:val="24"/>
        </w:rPr>
        <w:t xml:space="preserve">, </w:t>
      </w:r>
      <w:r w:rsidR="00F87390">
        <w:rPr>
          <w:rFonts w:ascii="Arial" w:hAnsi="Arial" w:cs="Arial"/>
          <w:sz w:val="24"/>
          <w:szCs w:val="24"/>
        </w:rPr>
        <w:t>interneti kullanmayı bilenler</w:t>
      </w:r>
      <w:r>
        <w:rPr>
          <w:rFonts w:ascii="Arial" w:hAnsi="Arial" w:cs="Arial"/>
          <w:sz w:val="24"/>
          <w:szCs w:val="24"/>
        </w:rPr>
        <w:t>le</w:t>
      </w:r>
      <w:r w:rsidR="00F87390">
        <w:rPr>
          <w:rFonts w:ascii="Arial" w:hAnsi="Arial" w:cs="Arial"/>
          <w:bCs/>
          <w:sz w:val="24"/>
          <w:szCs w:val="24"/>
        </w:rPr>
        <w:t xml:space="preserve"> arasında anlamlı farklılıklar olduğudur. Aynı şekilde velilerin aile katılımına yönelik </w:t>
      </w:r>
      <w:r w:rsidR="007315E2">
        <w:rPr>
          <w:rFonts w:ascii="Arial" w:hAnsi="Arial" w:cs="Arial"/>
          <w:bCs/>
          <w:sz w:val="24"/>
          <w:szCs w:val="24"/>
        </w:rPr>
        <w:t>beklentilerinde</w:t>
      </w:r>
      <w:r w:rsidR="00F87390">
        <w:rPr>
          <w:rFonts w:ascii="Arial" w:hAnsi="Arial" w:cs="Arial"/>
          <w:bCs/>
          <w:sz w:val="24"/>
          <w:szCs w:val="24"/>
        </w:rPr>
        <w:t>, interneti kullanmayı bilenler</w:t>
      </w:r>
      <w:r>
        <w:rPr>
          <w:rFonts w:ascii="Arial" w:hAnsi="Arial" w:cs="Arial"/>
          <w:bCs/>
          <w:sz w:val="24"/>
          <w:szCs w:val="24"/>
        </w:rPr>
        <w:t>le bilmeyenler arasında</w:t>
      </w:r>
      <w:r w:rsidR="00F87390">
        <w:rPr>
          <w:rFonts w:ascii="Arial" w:hAnsi="Arial" w:cs="Arial"/>
          <w:bCs/>
          <w:sz w:val="24"/>
          <w:szCs w:val="24"/>
        </w:rPr>
        <w:t xml:space="preserve"> anlamlı farklılıklar </w:t>
      </w:r>
      <w:r>
        <w:rPr>
          <w:rFonts w:ascii="Arial" w:hAnsi="Arial" w:cs="Arial"/>
          <w:bCs/>
          <w:sz w:val="24"/>
          <w:szCs w:val="24"/>
        </w:rPr>
        <w:t>görülmektedir.</w:t>
      </w:r>
      <w:r w:rsidR="00F87390">
        <w:rPr>
          <w:rFonts w:ascii="Arial" w:hAnsi="Arial" w:cs="Arial"/>
          <w:bCs/>
          <w:sz w:val="24"/>
          <w:szCs w:val="24"/>
        </w:rPr>
        <w:t xml:space="preserve"> Bu sonuçlar velilerin interneti kullanma </w:t>
      </w:r>
      <w:r w:rsidR="0058423C">
        <w:rPr>
          <w:rFonts w:ascii="Arial" w:hAnsi="Arial" w:cs="Arial"/>
          <w:bCs/>
          <w:sz w:val="24"/>
          <w:szCs w:val="24"/>
        </w:rPr>
        <w:t xml:space="preserve">durumlarının, okul aile işbirliğine ve aile katılımına yönelik </w:t>
      </w:r>
      <w:r w:rsidR="007315E2">
        <w:rPr>
          <w:rFonts w:ascii="Arial" w:hAnsi="Arial" w:cs="Arial"/>
          <w:bCs/>
          <w:sz w:val="24"/>
          <w:szCs w:val="24"/>
        </w:rPr>
        <w:t>beklentilerini</w:t>
      </w:r>
      <w:r w:rsidR="0058423C">
        <w:rPr>
          <w:rFonts w:ascii="Arial" w:hAnsi="Arial" w:cs="Arial"/>
          <w:bCs/>
          <w:sz w:val="24"/>
          <w:szCs w:val="24"/>
        </w:rPr>
        <w:t xml:space="preserve"> olumlu yönde etkilediğini göstermektedir. </w:t>
      </w:r>
    </w:p>
    <w:p w:rsidR="00035AEF" w:rsidRDefault="00035AEF" w:rsidP="00F71B67">
      <w:pPr>
        <w:tabs>
          <w:tab w:val="center" w:pos="4536"/>
          <w:tab w:val="left" w:pos="6555"/>
        </w:tabs>
        <w:autoSpaceDE w:val="0"/>
        <w:autoSpaceDN w:val="0"/>
        <w:adjustRightInd w:val="0"/>
        <w:spacing w:after="0" w:line="360" w:lineRule="auto"/>
        <w:jc w:val="both"/>
        <w:rPr>
          <w:rFonts w:ascii="Arial" w:hAnsi="Arial" w:cs="Arial"/>
          <w:bCs/>
          <w:sz w:val="24"/>
          <w:szCs w:val="24"/>
        </w:rPr>
      </w:pPr>
    </w:p>
    <w:p w:rsidR="0049548D" w:rsidRDefault="0049548D" w:rsidP="00F71B67">
      <w:pPr>
        <w:tabs>
          <w:tab w:val="center" w:pos="4536"/>
          <w:tab w:val="left" w:pos="6555"/>
        </w:tabs>
        <w:autoSpaceDE w:val="0"/>
        <w:autoSpaceDN w:val="0"/>
        <w:adjustRightInd w:val="0"/>
        <w:spacing w:after="0" w:line="360" w:lineRule="auto"/>
        <w:jc w:val="both"/>
        <w:rPr>
          <w:rFonts w:ascii="Arial" w:hAnsi="Arial" w:cs="Arial"/>
          <w:bCs/>
          <w:sz w:val="24"/>
          <w:szCs w:val="24"/>
        </w:rPr>
      </w:pPr>
    </w:p>
    <w:p w:rsidR="0058423C" w:rsidRDefault="00035AEF" w:rsidP="00035AEF">
      <w:pPr>
        <w:tabs>
          <w:tab w:val="center" w:pos="4536"/>
          <w:tab w:val="left" w:pos="6555"/>
        </w:tabs>
        <w:autoSpaceDE w:val="0"/>
        <w:autoSpaceDN w:val="0"/>
        <w:adjustRightInd w:val="0"/>
        <w:spacing w:after="0" w:line="360" w:lineRule="auto"/>
        <w:rPr>
          <w:rFonts w:ascii="Arial" w:hAnsi="Arial" w:cs="Arial"/>
          <w:b/>
          <w:bCs/>
          <w:sz w:val="24"/>
          <w:szCs w:val="24"/>
        </w:rPr>
      </w:pPr>
      <w:r>
        <w:rPr>
          <w:rFonts w:ascii="Arial" w:hAnsi="Arial" w:cs="Arial"/>
          <w:b/>
          <w:bCs/>
          <w:sz w:val="24"/>
          <w:szCs w:val="24"/>
        </w:rPr>
        <w:lastRenderedPageBreak/>
        <w:t xml:space="preserve">    </w:t>
      </w:r>
    </w:p>
    <w:p w:rsidR="00035AEF" w:rsidRDefault="00546E9D" w:rsidP="0076346A">
      <w:pPr>
        <w:tabs>
          <w:tab w:val="center" w:pos="4536"/>
          <w:tab w:val="left" w:pos="6555"/>
        </w:tabs>
        <w:autoSpaceDE w:val="0"/>
        <w:autoSpaceDN w:val="0"/>
        <w:adjustRightInd w:val="0"/>
        <w:spacing w:after="0" w:line="360" w:lineRule="auto"/>
        <w:jc w:val="center"/>
        <w:outlineLvl w:val="0"/>
        <w:rPr>
          <w:rFonts w:ascii="Arial" w:hAnsi="Arial" w:cs="Arial"/>
          <w:b/>
          <w:bCs/>
          <w:sz w:val="24"/>
          <w:szCs w:val="24"/>
        </w:rPr>
      </w:pPr>
      <w:r>
        <w:rPr>
          <w:rFonts w:ascii="Arial" w:hAnsi="Arial" w:cs="Arial"/>
          <w:b/>
          <w:bCs/>
          <w:sz w:val="24"/>
          <w:szCs w:val="24"/>
        </w:rPr>
        <w:t>ÖNERİLER</w:t>
      </w:r>
    </w:p>
    <w:p w:rsidR="00546E9D" w:rsidRDefault="00546E9D" w:rsidP="00035AEF">
      <w:pPr>
        <w:tabs>
          <w:tab w:val="center" w:pos="4536"/>
          <w:tab w:val="left" w:pos="6555"/>
        </w:tabs>
        <w:autoSpaceDE w:val="0"/>
        <w:autoSpaceDN w:val="0"/>
        <w:adjustRightInd w:val="0"/>
        <w:spacing w:after="0" w:line="360" w:lineRule="auto"/>
        <w:rPr>
          <w:rFonts w:ascii="Arial" w:hAnsi="Arial" w:cs="Arial"/>
          <w:b/>
          <w:bCs/>
          <w:sz w:val="24"/>
          <w:szCs w:val="24"/>
        </w:rPr>
      </w:pPr>
    </w:p>
    <w:p w:rsidR="00546E9D" w:rsidRDefault="00546E9D" w:rsidP="00C61F63">
      <w:pPr>
        <w:tabs>
          <w:tab w:val="center" w:pos="4536"/>
          <w:tab w:val="left" w:pos="6555"/>
        </w:tabs>
        <w:autoSpaceDE w:val="0"/>
        <w:autoSpaceDN w:val="0"/>
        <w:adjustRightInd w:val="0"/>
        <w:spacing w:after="0" w:line="360" w:lineRule="auto"/>
        <w:outlineLvl w:val="0"/>
        <w:rPr>
          <w:rFonts w:ascii="Arial" w:hAnsi="Arial" w:cs="Arial"/>
          <w:bCs/>
          <w:sz w:val="24"/>
          <w:szCs w:val="24"/>
        </w:rPr>
      </w:pPr>
      <w:r>
        <w:rPr>
          <w:rFonts w:ascii="Arial" w:hAnsi="Arial" w:cs="Arial"/>
          <w:bCs/>
          <w:sz w:val="24"/>
          <w:szCs w:val="24"/>
        </w:rPr>
        <w:t xml:space="preserve">       </w:t>
      </w:r>
      <w:r w:rsidR="00DC3C5A">
        <w:rPr>
          <w:rFonts w:ascii="Arial" w:hAnsi="Arial" w:cs="Arial"/>
          <w:bCs/>
          <w:sz w:val="24"/>
          <w:szCs w:val="24"/>
        </w:rPr>
        <w:t xml:space="preserve"> </w:t>
      </w:r>
      <w:r w:rsidRPr="00546E9D">
        <w:rPr>
          <w:rFonts w:ascii="Arial" w:hAnsi="Arial" w:cs="Arial"/>
          <w:bCs/>
          <w:sz w:val="24"/>
          <w:szCs w:val="24"/>
        </w:rPr>
        <w:t xml:space="preserve">Bu bölümde araştırma sonuçlarından yola çıkarak öneriler geliştirilmiştir. </w:t>
      </w:r>
    </w:p>
    <w:p w:rsidR="00546E9D" w:rsidRDefault="00546E9D" w:rsidP="00035AEF">
      <w:pPr>
        <w:tabs>
          <w:tab w:val="center" w:pos="4536"/>
          <w:tab w:val="left" w:pos="6555"/>
        </w:tabs>
        <w:autoSpaceDE w:val="0"/>
        <w:autoSpaceDN w:val="0"/>
        <w:adjustRightInd w:val="0"/>
        <w:spacing w:after="0" w:line="360" w:lineRule="auto"/>
        <w:rPr>
          <w:rFonts w:ascii="Arial" w:hAnsi="Arial" w:cs="Arial"/>
          <w:bCs/>
          <w:sz w:val="24"/>
          <w:szCs w:val="24"/>
        </w:rPr>
      </w:pPr>
    </w:p>
    <w:p w:rsidR="00E70007" w:rsidRDefault="00546E9D" w:rsidP="00E70007">
      <w:pPr>
        <w:tabs>
          <w:tab w:val="center" w:pos="4536"/>
          <w:tab w:val="left" w:pos="6555"/>
        </w:tabs>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 xml:space="preserve">         Mobil teknolojiler</w:t>
      </w:r>
      <w:r w:rsidRPr="0098002A">
        <w:rPr>
          <w:rFonts w:ascii="Arial" w:hAnsi="Arial" w:cs="Arial"/>
          <w:sz w:val="24"/>
          <w:szCs w:val="24"/>
        </w:rPr>
        <w:t xml:space="preserve"> okul-aile işbirliği çalışmalarına entegre ed</w:t>
      </w:r>
      <w:r>
        <w:rPr>
          <w:rFonts w:ascii="Arial" w:hAnsi="Arial" w:cs="Arial"/>
          <w:sz w:val="24"/>
          <w:szCs w:val="24"/>
        </w:rPr>
        <w:t xml:space="preserve">ilecek </w:t>
      </w:r>
      <w:r w:rsidRPr="0098002A">
        <w:rPr>
          <w:rFonts w:ascii="Arial" w:hAnsi="Arial" w:cs="Arial"/>
          <w:sz w:val="24"/>
          <w:szCs w:val="24"/>
        </w:rPr>
        <w:t xml:space="preserve">olursa, çocuğun </w:t>
      </w:r>
      <w:r>
        <w:rPr>
          <w:rFonts w:ascii="Arial" w:hAnsi="Arial" w:cs="Arial"/>
          <w:sz w:val="24"/>
          <w:szCs w:val="24"/>
        </w:rPr>
        <w:t xml:space="preserve"> </w:t>
      </w:r>
      <w:r w:rsidRPr="0098002A">
        <w:rPr>
          <w:rFonts w:ascii="Arial" w:hAnsi="Arial" w:cs="Arial"/>
          <w:sz w:val="24"/>
          <w:szCs w:val="24"/>
        </w:rPr>
        <w:t>akademik başarısının arttırılmasına yönelik olarak, aile üzerinde farkındalık yaratma ve aileyi bilinçlendirme konusunda mobil teknolojilerden yararlanmak mümkün olacaktır. Okul-aile işbirliğinin gerçekleştirilmesini engelleyen ve çocuk üzerinde aile farkındalığının oluşturulabilmesini olumsuz yönde etkileyen en büyük etkenler arasında velilerin zaman sıkıntısı rol oynamaktadır. Günümüzde bireylerin çoğunun mobil cihazlara ve internet bağlantısına sahip olduklarını göz önünde bulundurursak bu engellerin mobil teknolojilerin kullanımı ile aşılabilmesi mümkün olacaktır.</w:t>
      </w:r>
      <w:r w:rsidR="00E70007">
        <w:rPr>
          <w:rFonts w:ascii="Arial" w:hAnsi="Arial" w:cs="Arial"/>
          <w:sz w:val="24"/>
          <w:szCs w:val="24"/>
        </w:rPr>
        <w:t xml:space="preserve"> </w:t>
      </w:r>
    </w:p>
    <w:p w:rsidR="00E70007" w:rsidRDefault="00E70007" w:rsidP="00E70007">
      <w:pPr>
        <w:tabs>
          <w:tab w:val="center" w:pos="4536"/>
          <w:tab w:val="left" w:pos="6555"/>
        </w:tabs>
        <w:autoSpaceDE w:val="0"/>
        <w:autoSpaceDN w:val="0"/>
        <w:adjustRightInd w:val="0"/>
        <w:spacing w:after="0" w:line="360" w:lineRule="auto"/>
        <w:jc w:val="both"/>
        <w:rPr>
          <w:rFonts w:ascii="Arial" w:hAnsi="Arial" w:cs="Arial"/>
          <w:b/>
          <w:bCs/>
          <w:sz w:val="24"/>
          <w:szCs w:val="24"/>
        </w:rPr>
      </w:pPr>
    </w:p>
    <w:p w:rsidR="00E70007" w:rsidRDefault="00E70007" w:rsidP="00E7000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Bu amaca hizmet edebilmek için veliler </w:t>
      </w:r>
      <w:r w:rsidR="00A718CB">
        <w:rPr>
          <w:rFonts w:ascii="Arial" w:hAnsi="Arial" w:cs="Arial"/>
          <w:sz w:val="24"/>
          <w:szCs w:val="24"/>
        </w:rPr>
        <w:t xml:space="preserve">mobil </w:t>
      </w:r>
      <w:r>
        <w:rPr>
          <w:rFonts w:ascii="Arial" w:hAnsi="Arial" w:cs="Arial"/>
          <w:sz w:val="24"/>
          <w:szCs w:val="24"/>
        </w:rPr>
        <w:t>öğrenmenin tam olarak ne olduğu, nasıl olduğu, nasıl uygulanacağı, bu yöntemi uygulamaları için gerekecek temel bilgi teknolojileri konusunda daha fazla bilgilendirilmeli ve bu konuda eğitil</w:t>
      </w:r>
      <w:r w:rsidR="0007359E">
        <w:rPr>
          <w:rFonts w:ascii="Arial" w:hAnsi="Arial" w:cs="Arial"/>
          <w:sz w:val="24"/>
          <w:szCs w:val="24"/>
        </w:rPr>
        <w:t>ebilir</w:t>
      </w:r>
      <w:r>
        <w:rPr>
          <w:rFonts w:ascii="Arial" w:hAnsi="Arial" w:cs="Arial"/>
          <w:sz w:val="24"/>
          <w:szCs w:val="24"/>
        </w:rPr>
        <w:t>.</w:t>
      </w:r>
      <w:r w:rsidR="00DC3C5A">
        <w:rPr>
          <w:rFonts w:ascii="Arial" w:hAnsi="Arial" w:cs="Arial"/>
          <w:sz w:val="24"/>
          <w:szCs w:val="24"/>
        </w:rPr>
        <w:t xml:space="preserve"> </w:t>
      </w:r>
      <w:r w:rsidR="00A718CB">
        <w:rPr>
          <w:rFonts w:ascii="Arial" w:hAnsi="Arial" w:cs="Arial"/>
          <w:sz w:val="24"/>
          <w:szCs w:val="24"/>
        </w:rPr>
        <w:t>Hem mobil öğrenme uygulamalarının hem de diğer teknolojilerle gerçekleştirilen uygulamaları tüm velilerin kullanabilmesi için mobil öğrenme ve mobil teknolojiler konusunda farkındalık yaratacak eğitim etkinlikleri düzenlen</w:t>
      </w:r>
      <w:r w:rsidR="0007359E">
        <w:rPr>
          <w:rFonts w:ascii="Arial" w:hAnsi="Arial" w:cs="Arial"/>
          <w:sz w:val="24"/>
          <w:szCs w:val="24"/>
        </w:rPr>
        <w:t>ebilir</w:t>
      </w:r>
      <w:r w:rsidR="00A718CB">
        <w:rPr>
          <w:rFonts w:ascii="Arial" w:hAnsi="Arial" w:cs="Arial"/>
          <w:sz w:val="24"/>
          <w:szCs w:val="24"/>
        </w:rPr>
        <w:t xml:space="preserve">. </w:t>
      </w:r>
      <w:r w:rsidR="00DC3C5A">
        <w:rPr>
          <w:rFonts w:ascii="Arial" w:hAnsi="Arial" w:cs="Arial"/>
          <w:sz w:val="24"/>
          <w:szCs w:val="24"/>
        </w:rPr>
        <w:t xml:space="preserve">Velilerin en çok kullandığı araçlar cep telefonları ve diz üstü bilgisayarlar olduğuna göre düzenlenebilecek etkinliklerde bu cihazlar kullanılabilir. </w:t>
      </w:r>
    </w:p>
    <w:p w:rsidR="00560B5E" w:rsidRDefault="00560B5E" w:rsidP="00E70007">
      <w:pPr>
        <w:tabs>
          <w:tab w:val="center" w:pos="4536"/>
          <w:tab w:val="left" w:pos="6555"/>
        </w:tabs>
        <w:autoSpaceDE w:val="0"/>
        <w:autoSpaceDN w:val="0"/>
        <w:adjustRightInd w:val="0"/>
        <w:spacing w:after="0" w:line="360" w:lineRule="auto"/>
        <w:jc w:val="both"/>
        <w:rPr>
          <w:rFonts w:ascii="Arial" w:hAnsi="Arial" w:cs="Arial"/>
          <w:sz w:val="24"/>
          <w:szCs w:val="24"/>
        </w:rPr>
      </w:pPr>
    </w:p>
    <w:p w:rsidR="00560B5E" w:rsidRDefault="00560B5E" w:rsidP="00E7000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Milli Eğitim Bakanlığı ve üniversitelerin de işbirliğiyle velilere mobil öğrenmeye yönelik gerek teorik boyutta gerekse de uygulama boyutunda temel bilgi/becerileri kazandırma amaçlı hizmetiçi eğitim kursları düzenlenebilir.  </w:t>
      </w:r>
      <w:r w:rsidR="0007359E" w:rsidRPr="00107A44">
        <w:rPr>
          <w:rFonts w:ascii="Arial" w:hAnsi="Arial" w:cs="Arial"/>
          <w:sz w:val="24"/>
          <w:szCs w:val="24"/>
        </w:rPr>
        <w:t>Ayrıca Milli Eğitim</w:t>
      </w:r>
      <w:r w:rsidR="0007359E">
        <w:rPr>
          <w:rFonts w:ascii="Arial" w:hAnsi="Arial" w:cs="Arial"/>
          <w:sz w:val="24"/>
          <w:szCs w:val="24"/>
        </w:rPr>
        <w:t>,</w:t>
      </w:r>
      <w:r w:rsidR="0007359E" w:rsidRPr="00107A44">
        <w:rPr>
          <w:rFonts w:ascii="Arial" w:hAnsi="Arial" w:cs="Arial"/>
          <w:sz w:val="24"/>
          <w:szCs w:val="24"/>
        </w:rPr>
        <w:t xml:space="preserve"> Kültür </w:t>
      </w:r>
      <w:r w:rsidR="0007359E">
        <w:rPr>
          <w:rFonts w:ascii="Arial" w:hAnsi="Arial" w:cs="Arial"/>
          <w:sz w:val="24"/>
          <w:szCs w:val="24"/>
        </w:rPr>
        <w:t xml:space="preserve">ve Spor </w:t>
      </w:r>
      <w:r w:rsidR="0007359E" w:rsidRPr="00107A44">
        <w:rPr>
          <w:rFonts w:ascii="Arial" w:hAnsi="Arial" w:cs="Arial"/>
          <w:sz w:val="24"/>
          <w:szCs w:val="24"/>
        </w:rPr>
        <w:t>Bakanlığı eğitim programlarını mobil öğrenme yaklaşımını dikkate alarak yeniden düzenle</w:t>
      </w:r>
      <w:r w:rsidR="0007359E">
        <w:rPr>
          <w:rFonts w:ascii="Arial" w:hAnsi="Arial" w:cs="Arial"/>
          <w:sz w:val="24"/>
          <w:szCs w:val="24"/>
        </w:rPr>
        <w:t xml:space="preserve">yip, farklı kademelerden pilot okul olarak seçtiği birkaç okulda velilere yönelik uygulamalara yer verebilir. </w:t>
      </w:r>
    </w:p>
    <w:p w:rsidR="00B940F3" w:rsidRDefault="00B940F3" w:rsidP="00E70007">
      <w:pPr>
        <w:tabs>
          <w:tab w:val="center" w:pos="4536"/>
          <w:tab w:val="left" w:pos="6555"/>
        </w:tabs>
        <w:autoSpaceDE w:val="0"/>
        <w:autoSpaceDN w:val="0"/>
        <w:adjustRightInd w:val="0"/>
        <w:spacing w:after="0" w:line="360" w:lineRule="auto"/>
        <w:jc w:val="both"/>
        <w:rPr>
          <w:rFonts w:ascii="Arial" w:hAnsi="Arial" w:cs="Arial"/>
          <w:sz w:val="24"/>
          <w:szCs w:val="24"/>
        </w:rPr>
      </w:pPr>
    </w:p>
    <w:p w:rsidR="00B940F3" w:rsidRDefault="00B940F3" w:rsidP="00E70007">
      <w:pPr>
        <w:tabs>
          <w:tab w:val="center" w:pos="4536"/>
          <w:tab w:val="left" w:pos="6555"/>
        </w:tabs>
        <w:autoSpaceDE w:val="0"/>
        <w:autoSpaceDN w:val="0"/>
        <w:adjustRightInd w:val="0"/>
        <w:spacing w:after="0" w:line="360" w:lineRule="auto"/>
        <w:jc w:val="both"/>
        <w:rPr>
          <w:rFonts w:ascii="Arial" w:hAnsi="Arial" w:cs="Arial"/>
          <w:sz w:val="24"/>
          <w:szCs w:val="24"/>
        </w:rPr>
      </w:pPr>
    </w:p>
    <w:p w:rsidR="00B940F3" w:rsidRDefault="00B940F3" w:rsidP="00E70007">
      <w:pPr>
        <w:tabs>
          <w:tab w:val="center" w:pos="4536"/>
          <w:tab w:val="left" w:pos="6555"/>
        </w:tabs>
        <w:autoSpaceDE w:val="0"/>
        <w:autoSpaceDN w:val="0"/>
        <w:adjustRightInd w:val="0"/>
        <w:spacing w:after="0" w:line="360" w:lineRule="auto"/>
        <w:jc w:val="both"/>
        <w:rPr>
          <w:rFonts w:ascii="Arial" w:hAnsi="Arial" w:cs="Arial"/>
          <w:sz w:val="24"/>
          <w:szCs w:val="24"/>
        </w:rPr>
      </w:pPr>
    </w:p>
    <w:p w:rsidR="0036392D" w:rsidRDefault="0036392D" w:rsidP="00E70007">
      <w:pPr>
        <w:tabs>
          <w:tab w:val="center" w:pos="4536"/>
          <w:tab w:val="left" w:pos="6555"/>
        </w:tabs>
        <w:autoSpaceDE w:val="0"/>
        <w:autoSpaceDN w:val="0"/>
        <w:adjustRightInd w:val="0"/>
        <w:spacing w:after="0" w:line="360" w:lineRule="auto"/>
        <w:jc w:val="both"/>
        <w:rPr>
          <w:rFonts w:ascii="Arial" w:hAnsi="Arial" w:cs="Arial"/>
          <w:sz w:val="24"/>
          <w:szCs w:val="24"/>
        </w:rPr>
      </w:pPr>
    </w:p>
    <w:p w:rsidR="00B940F3" w:rsidRDefault="0036392D" w:rsidP="00E7000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00B940F3">
        <w:rPr>
          <w:rFonts w:ascii="Arial" w:hAnsi="Arial" w:cs="Arial"/>
          <w:sz w:val="24"/>
          <w:szCs w:val="24"/>
        </w:rPr>
        <w:t xml:space="preserve">Araştırmadan elde edilen sonuçlar velilerin büyük çoğunluğunun bilgisayar ve internet okuryazarı olduğunu, sosyal paylaşım sitelerine üyeliklerini ve özellikle cep telefonu, dizüstü bilgisayarlar ve akıllı telefonları kullanabilme düzeylerinin yeterlilik düzeyinin üzerinde olduğunu ortaya koymuştur.  Bu sonuç bizlere okul aile işbirliğinin arttırılmasında mobil teknolojilerden yararlanılması için velilerin yeterli altyapıya sahip olduklarını kanıtlamıştır.  </w:t>
      </w:r>
    </w:p>
    <w:p w:rsidR="00B940F3" w:rsidRDefault="00B940F3" w:rsidP="00E70007">
      <w:pPr>
        <w:tabs>
          <w:tab w:val="center" w:pos="4536"/>
          <w:tab w:val="left" w:pos="6555"/>
        </w:tabs>
        <w:autoSpaceDE w:val="0"/>
        <w:autoSpaceDN w:val="0"/>
        <w:adjustRightInd w:val="0"/>
        <w:spacing w:after="0" w:line="360" w:lineRule="auto"/>
        <w:jc w:val="both"/>
        <w:rPr>
          <w:rFonts w:ascii="Arial" w:hAnsi="Arial" w:cs="Arial"/>
          <w:sz w:val="24"/>
          <w:szCs w:val="24"/>
        </w:rPr>
      </w:pPr>
    </w:p>
    <w:p w:rsidR="00842B35" w:rsidRDefault="001D2A84" w:rsidP="00E7000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Yine araştırmanın sonucu olarak velilerin mobil öğrenmeye yönelik </w:t>
      </w:r>
      <w:r w:rsidR="007315E2">
        <w:rPr>
          <w:rFonts w:ascii="Arial" w:hAnsi="Arial" w:cs="Arial"/>
          <w:sz w:val="24"/>
          <w:szCs w:val="24"/>
        </w:rPr>
        <w:t>beklentileri</w:t>
      </w:r>
      <w:r>
        <w:rPr>
          <w:rFonts w:ascii="Arial" w:hAnsi="Arial" w:cs="Arial"/>
          <w:sz w:val="24"/>
          <w:szCs w:val="24"/>
        </w:rPr>
        <w:t xml:space="preserve"> ile mobil teknolojilerle okul aile işbirliğinin ve aile katılımının arttırılmasına yönelik </w:t>
      </w:r>
      <w:r w:rsidR="007315E2">
        <w:rPr>
          <w:rFonts w:ascii="Arial" w:hAnsi="Arial" w:cs="Arial"/>
          <w:sz w:val="24"/>
          <w:szCs w:val="24"/>
        </w:rPr>
        <w:t>beklentilerinin</w:t>
      </w:r>
      <w:r>
        <w:rPr>
          <w:rFonts w:ascii="Arial" w:hAnsi="Arial" w:cs="Arial"/>
          <w:sz w:val="24"/>
          <w:szCs w:val="24"/>
        </w:rPr>
        <w:t xml:space="preserve"> genel olarak olumlu olduğu tespit edilmiştir. Bu sonuçta bizlere okul aile işbirliğinin mobil teknolojilerle arttırılmasına yönelik düzenlenecek eğitim etkinliklerinde başarıya ulaşılabileceğini gösterebilir. </w:t>
      </w:r>
      <w:r w:rsidR="00DC3C5A">
        <w:rPr>
          <w:rFonts w:ascii="Arial" w:hAnsi="Arial" w:cs="Arial"/>
          <w:sz w:val="24"/>
          <w:szCs w:val="24"/>
        </w:rPr>
        <w:t xml:space="preserve">Bu etkinliklerde çalışma sonucunda belirlenen veli beklentileri dikkate alınmalıdır veya bu konuda çalışma yapacak araştırmacılar elde edilen veli beklentilerini dikkate alarak bir model geliştirip deneysel bir çalışma yapabilir. </w:t>
      </w:r>
    </w:p>
    <w:p w:rsidR="00842B35" w:rsidRDefault="00842B35" w:rsidP="00E70007">
      <w:pPr>
        <w:tabs>
          <w:tab w:val="center" w:pos="4536"/>
          <w:tab w:val="left" w:pos="6555"/>
        </w:tabs>
        <w:autoSpaceDE w:val="0"/>
        <w:autoSpaceDN w:val="0"/>
        <w:adjustRightInd w:val="0"/>
        <w:spacing w:after="0" w:line="360" w:lineRule="auto"/>
        <w:jc w:val="both"/>
        <w:rPr>
          <w:rFonts w:ascii="Arial" w:hAnsi="Arial" w:cs="Arial"/>
          <w:sz w:val="24"/>
          <w:szCs w:val="24"/>
        </w:rPr>
      </w:pPr>
    </w:p>
    <w:p w:rsidR="00842B35" w:rsidRDefault="00842B35" w:rsidP="00E70007">
      <w:pPr>
        <w:tabs>
          <w:tab w:val="center" w:pos="4536"/>
          <w:tab w:val="left" w:pos="6555"/>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Bu çalışma, </w:t>
      </w:r>
      <w:r>
        <w:rPr>
          <w:rFonts w:ascii="Arial" w:hAnsi="Arial" w:cs="Arial"/>
          <w:sz w:val="24"/>
          <w:szCs w:val="24"/>
          <w:lang w:val="en-US"/>
        </w:rPr>
        <w:t>Milli Eğitim Kültür ve Spor Bakanlığı</w:t>
      </w:r>
      <w:r>
        <w:rPr>
          <w:rFonts w:ascii="Arial" w:hAnsi="Arial" w:cs="Arial"/>
          <w:sz w:val="24"/>
          <w:szCs w:val="24"/>
        </w:rPr>
        <w:t xml:space="preserve">, İlköğretim kademesindeki okullarda öğrenim gören </w:t>
      </w:r>
      <w:r w:rsidR="00432C03">
        <w:rPr>
          <w:rFonts w:ascii="Arial" w:hAnsi="Arial" w:cs="Arial"/>
          <w:sz w:val="24"/>
          <w:szCs w:val="24"/>
        </w:rPr>
        <w:t xml:space="preserve">öğrencilerin </w:t>
      </w:r>
      <w:r>
        <w:rPr>
          <w:rFonts w:ascii="Arial" w:hAnsi="Arial" w:cs="Arial"/>
          <w:sz w:val="24"/>
          <w:szCs w:val="24"/>
        </w:rPr>
        <w:t>veliler</w:t>
      </w:r>
      <w:r w:rsidR="00432C03">
        <w:rPr>
          <w:rFonts w:ascii="Arial" w:hAnsi="Arial" w:cs="Arial"/>
          <w:sz w:val="24"/>
          <w:szCs w:val="24"/>
        </w:rPr>
        <w:t>iyle</w:t>
      </w:r>
      <w:r>
        <w:rPr>
          <w:rFonts w:ascii="Arial" w:hAnsi="Arial" w:cs="Arial"/>
          <w:sz w:val="24"/>
          <w:szCs w:val="24"/>
        </w:rPr>
        <w:t xml:space="preserve"> sınırlıdır. </w:t>
      </w:r>
      <w:r w:rsidR="00FE1259">
        <w:rPr>
          <w:rFonts w:ascii="Arial" w:hAnsi="Arial" w:cs="Arial"/>
          <w:sz w:val="24"/>
          <w:szCs w:val="24"/>
        </w:rPr>
        <w:t xml:space="preserve">Benzer çalışmaların farklı örneklem düzeylerinde ortaya konulması faydalı olacaktır. Bir sonraki çalışmada Ortaöğretim Dairesine bağlı okullarda öğrenim gören öğrenci velilerinin mobil öğrenmeye yönelik </w:t>
      </w:r>
      <w:r w:rsidR="007315E2">
        <w:rPr>
          <w:rFonts w:ascii="Arial" w:hAnsi="Arial" w:cs="Arial"/>
          <w:sz w:val="24"/>
          <w:szCs w:val="24"/>
        </w:rPr>
        <w:t>beklentileri</w:t>
      </w:r>
      <w:r w:rsidR="00FE1259">
        <w:rPr>
          <w:rFonts w:ascii="Arial" w:hAnsi="Arial" w:cs="Arial"/>
          <w:sz w:val="24"/>
          <w:szCs w:val="24"/>
        </w:rPr>
        <w:t xml:space="preserve"> ve bu </w:t>
      </w:r>
      <w:r w:rsidR="007315E2">
        <w:rPr>
          <w:rFonts w:ascii="Arial" w:hAnsi="Arial" w:cs="Arial"/>
          <w:sz w:val="24"/>
          <w:szCs w:val="24"/>
        </w:rPr>
        <w:t>beklentilerin</w:t>
      </w:r>
      <w:r w:rsidR="00FE1259">
        <w:rPr>
          <w:rFonts w:ascii="Arial" w:hAnsi="Arial" w:cs="Arial"/>
          <w:sz w:val="24"/>
          <w:szCs w:val="24"/>
        </w:rPr>
        <w:t xml:space="preserve"> mobil öğrenme yeterlilikleri üzerine yansımaları araştırılabilir. </w:t>
      </w:r>
    </w:p>
    <w:p w:rsidR="00035AEF" w:rsidRDefault="00035AEF"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071FC" w:rsidRDefault="003071FC"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071FC" w:rsidRDefault="003071FC"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071FC" w:rsidRDefault="003071FC"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071FC" w:rsidRDefault="003071FC"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071FC" w:rsidRDefault="003071FC"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875F15" w:rsidRDefault="00875F15"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875F15" w:rsidRDefault="00875F15"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875F15" w:rsidRDefault="00875F15"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875F15" w:rsidRDefault="00875F15"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875F15" w:rsidRDefault="00875F15"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071FC" w:rsidRDefault="003071FC"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071FC" w:rsidRDefault="003071FC" w:rsidP="003071FC">
      <w:pPr>
        <w:pStyle w:val="baslik1"/>
        <w:spacing w:after="120"/>
      </w:pPr>
      <w:bookmarkStart w:id="0" w:name="_Toc275116491"/>
      <w:r w:rsidRPr="003071FC">
        <w:lastRenderedPageBreak/>
        <w:t>Kaynakça</w:t>
      </w:r>
      <w:bookmarkEnd w:id="0"/>
    </w:p>
    <w:p w:rsidR="003071FC" w:rsidRDefault="003071FC" w:rsidP="003071FC">
      <w:pPr>
        <w:pStyle w:val="baslik1"/>
        <w:spacing w:after="120"/>
      </w:pPr>
    </w:p>
    <w:p w:rsidR="003071FC" w:rsidRPr="003071FC" w:rsidRDefault="003071FC" w:rsidP="00A15FF0">
      <w:pPr>
        <w:pStyle w:val="baslik1"/>
        <w:spacing w:after="120"/>
      </w:pPr>
    </w:p>
    <w:p w:rsidR="003071FC" w:rsidRPr="003071FC" w:rsidRDefault="003071FC" w:rsidP="00A15FF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3071FC">
        <w:rPr>
          <w:rFonts w:ascii="Arial" w:hAnsi="Arial" w:cs="Arial"/>
          <w:sz w:val="24"/>
          <w:szCs w:val="24"/>
        </w:rPr>
        <w:t xml:space="preserve">Acun, N., İvrendi, A. ve Adak, A. (2006). Okul Öncesi Çocuklarında Sosyal Beceri: </w:t>
      </w:r>
    </w:p>
    <w:p w:rsidR="007C1CB3" w:rsidRDefault="003071FC" w:rsidP="00A15FF0">
      <w:pPr>
        <w:spacing w:line="360" w:lineRule="auto"/>
        <w:jc w:val="both"/>
        <w:rPr>
          <w:rFonts w:ascii="Arial" w:eastAsia="Times New Roman" w:hAnsi="Arial" w:cs="Arial"/>
          <w:sz w:val="24"/>
          <w:szCs w:val="24"/>
          <w:lang w:eastAsia="tr-TR"/>
        </w:rPr>
      </w:pPr>
      <w:r w:rsidRPr="003071FC">
        <w:rPr>
          <w:rFonts w:ascii="Arial" w:hAnsi="Arial" w:cs="Arial"/>
          <w:sz w:val="24"/>
          <w:szCs w:val="24"/>
        </w:rPr>
        <w:t xml:space="preserve">         Durum Saptaması, </w:t>
      </w:r>
      <w:r w:rsidRPr="003071FC">
        <w:rPr>
          <w:rFonts w:ascii="Arial" w:hAnsi="Arial" w:cs="Arial"/>
          <w:i/>
          <w:sz w:val="24"/>
          <w:szCs w:val="24"/>
        </w:rPr>
        <w:t>Pamukkale Üniversitesi Eğitim Fakültesi Dergisi,</w:t>
      </w:r>
      <w:r w:rsidRPr="003071FC">
        <w:rPr>
          <w:rFonts w:ascii="Arial" w:hAnsi="Arial" w:cs="Arial"/>
          <w:sz w:val="24"/>
          <w:szCs w:val="24"/>
        </w:rPr>
        <w:t xml:space="preserve"> </w:t>
      </w:r>
      <w:r w:rsidRPr="003071FC">
        <w:rPr>
          <w:rFonts w:ascii="Arial" w:eastAsia="Times New Roman" w:hAnsi="Arial" w:cs="Arial"/>
          <w:sz w:val="24"/>
          <w:szCs w:val="24"/>
          <w:lang w:eastAsia="tr-TR"/>
        </w:rPr>
        <w:t xml:space="preserve">Sayı:1, </w:t>
      </w:r>
    </w:p>
    <w:p w:rsidR="003071FC" w:rsidRDefault="007C1CB3" w:rsidP="00A15FF0">
      <w:pPr>
        <w:spacing w:line="360" w:lineRule="auto"/>
        <w:jc w:val="both"/>
        <w:rPr>
          <w:rFonts w:ascii="Arial" w:hAnsi="Arial" w:cs="Arial"/>
          <w:sz w:val="24"/>
          <w:szCs w:val="24"/>
        </w:rPr>
      </w:pPr>
      <w:r>
        <w:rPr>
          <w:rFonts w:ascii="Arial" w:eastAsia="Times New Roman" w:hAnsi="Arial" w:cs="Arial"/>
          <w:sz w:val="24"/>
          <w:szCs w:val="24"/>
          <w:lang w:eastAsia="tr-TR"/>
        </w:rPr>
        <w:t xml:space="preserve">          </w:t>
      </w:r>
      <w:r w:rsidR="003071FC" w:rsidRPr="003071FC">
        <w:rPr>
          <w:rFonts w:ascii="Arial" w:eastAsia="Times New Roman" w:hAnsi="Arial" w:cs="Arial"/>
          <w:sz w:val="24"/>
          <w:szCs w:val="24"/>
          <w:lang w:eastAsia="tr-TR"/>
        </w:rPr>
        <w:t>19-</w:t>
      </w:r>
      <w:r>
        <w:rPr>
          <w:rFonts w:ascii="Arial" w:eastAsia="Times New Roman" w:hAnsi="Arial" w:cs="Arial"/>
          <w:sz w:val="24"/>
          <w:szCs w:val="24"/>
          <w:lang w:eastAsia="tr-TR"/>
        </w:rPr>
        <w:t xml:space="preserve"> </w:t>
      </w:r>
      <w:r w:rsidR="003071FC" w:rsidRPr="003071FC">
        <w:rPr>
          <w:rFonts w:ascii="Arial" w:eastAsia="Times New Roman" w:hAnsi="Arial" w:cs="Arial"/>
          <w:sz w:val="24"/>
          <w:szCs w:val="24"/>
          <w:lang w:eastAsia="tr-TR"/>
        </w:rPr>
        <w:t>27.</w:t>
      </w:r>
      <w:r w:rsidR="003071FC" w:rsidRPr="003071FC">
        <w:rPr>
          <w:rFonts w:ascii="Arial" w:eastAsia="Times New Roman" w:hAnsi="Arial" w:cs="Arial"/>
          <w:color w:val="323232"/>
          <w:sz w:val="24"/>
          <w:szCs w:val="24"/>
          <w:lang w:eastAsia="tr-TR"/>
        </w:rPr>
        <w:t xml:space="preserve">                </w:t>
      </w:r>
    </w:p>
    <w:p w:rsidR="00A15FF0" w:rsidRPr="00A15FF0" w:rsidRDefault="00A15FF0" w:rsidP="00A15FF0">
      <w:pPr>
        <w:spacing w:line="360" w:lineRule="auto"/>
        <w:jc w:val="both"/>
        <w:rPr>
          <w:rFonts w:ascii="Arial" w:hAnsi="Arial" w:cs="Arial"/>
          <w:sz w:val="24"/>
          <w:szCs w:val="24"/>
        </w:rPr>
      </w:pPr>
    </w:p>
    <w:p w:rsidR="003071FC" w:rsidRPr="003071FC" w:rsidRDefault="003071FC" w:rsidP="00A15FF0">
      <w:pPr>
        <w:autoSpaceDE w:val="0"/>
        <w:autoSpaceDN w:val="0"/>
        <w:adjustRightInd w:val="0"/>
        <w:spacing w:after="0" w:line="360" w:lineRule="auto"/>
        <w:jc w:val="both"/>
        <w:rPr>
          <w:rFonts w:ascii="Arial" w:hAnsi="Arial" w:cs="Arial"/>
          <w:i/>
          <w:sz w:val="24"/>
          <w:szCs w:val="24"/>
        </w:rPr>
      </w:pPr>
      <w:r w:rsidRPr="003071FC">
        <w:rPr>
          <w:rFonts w:ascii="Arial" w:hAnsi="Arial" w:cs="Arial"/>
          <w:sz w:val="24"/>
          <w:szCs w:val="24"/>
        </w:rPr>
        <w:t xml:space="preserve">  Akdemir, Ö. (2011). Yükseköğretimimizde Uzaktan Eğitim. </w:t>
      </w:r>
      <w:r w:rsidRPr="003071FC">
        <w:rPr>
          <w:rFonts w:ascii="Arial" w:hAnsi="Arial" w:cs="Arial"/>
          <w:i/>
          <w:sz w:val="24"/>
          <w:szCs w:val="24"/>
        </w:rPr>
        <w:t xml:space="preserve">Yükseköğretim ve Bilim   </w:t>
      </w:r>
    </w:p>
    <w:p w:rsidR="003071FC" w:rsidRPr="003071FC" w:rsidRDefault="003071FC" w:rsidP="00A15FF0">
      <w:pPr>
        <w:autoSpaceDE w:val="0"/>
        <w:autoSpaceDN w:val="0"/>
        <w:adjustRightInd w:val="0"/>
        <w:spacing w:after="0" w:line="360" w:lineRule="auto"/>
        <w:jc w:val="both"/>
        <w:rPr>
          <w:rFonts w:ascii="Arial" w:hAnsi="Arial" w:cs="Arial"/>
          <w:sz w:val="24"/>
          <w:szCs w:val="24"/>
        </w:rPr>
      </w:pPr>
      <w:r w:rsidRPr="003071FC">
        <w:rPr>
          <w:rFonts w:ascii="Arial" w:hAnsi="Arial" w:cs="Arial"/>
          <w:i/>
          <w:sz w:val="24"/>
          <w:szCs w:val="24"/>
        </w:rPr>
        <w:t xml:space="preserve">           Dergisi</w:t>
      </w:r>
      <w:r w:rsidRPr="003071FC">
        <w:rPr>
          <w:rFonts w:ascii="Arial" w:hAnsi="Arial" w:cs="Arial"/>
          <w:i/>
          <w:iCs/>
          <w:sz w:val="24"/>
          <w:szCs w:val="24"/>
        </w:rPr>
        <w:t xml:space="preserve">, </w:t>
      </w:r>
      <w:r>
        <w:rPr>
          <w:rFonts w:ascii="Arial" w:hAnsi="Arial" w:cs="Arial"/>
          <w:bCs/>
          <w:sz w:val="24"/>
          <w:szCs w:val="24"/>
        </w:rPr>
        <w:t>1, (</w:t>
      </w:r>
      <w:r w:rsidRPr="003071FC">
        <w:rPr>
          <w:rFonts w:ascii="Arial" w:hAnsi="Arial" w:cs="Arial"/>
          <w:sz w:val="24"/>
          <w:szCs w:val="24"/>
        </w:rPr>
        <w:t>2</w:t>
      </w:r>
      <w:r>
        <w:rPr>
          <w:rFonts w:ascii="Arial" w:hAnsi="Arial" w:cs="Arial"/>
          <w:sz w:val="24"/>
          <w:szCs w:val="24"/>
        </w:rPr>
        <w:t>)</w:t>
      </w:r>
      <w:r w:rsidRPr="003071FC">
        <w:rPr>
          <w:rFonts w:ascii="Arial" w:hAnsi="Arial" w:cs="Arial"/>
          <w:sz w:val="24"/>
          <w:szCs w:val="24"/>
        </w:rPr>
        <w:t xml:space="preserve">, 69-71. </w:t>
      </w:r>
    </w:p>
    <w:p w:rsidR="003071FC" w:rsidRPr="003071FC" w:rsidRDefault="003071FC" w:rsidP="00A15FF0">
      <w:pPr>
        <w:spacing w:line="360" w:lineRule="auto"/>
        <w:jc w:val="both"/>
        <w:rPr>
          <w:rFonts w:ascii="Arial" w:hAnsi="Arial" w:cs="Arial"/>
          <w:sz w:val="24"/>
          <w:szCs w:val="24"/>
        </w:rPr>
      </w:pPr>
    </w:p>
    <w:p w:rsidR="003071FC" w:rsidRPr="003071FC" w:rsidRDefault="003071FC" w:rsidP="00A15FF0">
      <w:pPr>
        <w:spacing w:line="360" w:lineRule="auto"/>
        <w:rPr>
          <w:rFonts w:ascii="Arial" w:hAnsi="Arial" w:cs="Arial"/>
          <w:bCs/>
          <w:sz w:val="24"/>
          <w:szCs w:val="24"/>
          <w:lang w:val="en-US"/>
        </w:rPr>
      </w:pPr>
      <w:r>
        <w:rPr>
          <w:rFonts w:ascii="Arial" w:hAnsi="Arial" w:cs="Arial"/>
          <w:sz w:val="24"/>
          <w:szCs w:val="24"/>
        </w:rPr>
        <w:t xml:space="preserve">  </w:t>
      </w:r>
      <w:r w:rsidRPr="003071FC">
        <w:rPr>
          <w:rFonts w:ascii="Arial" w:hAnsi="Arial" w:cs="Arial"/>
          <w:bCs/>
          <w:sz w:val="24"/>
          <w:szCs w:val="24"/>
          <w:lang w:val="en-US"/>
        </w:rPr>
        <w:t xml:space="preserve">Akdemir, O. </w:t>
      </w:r>
      <w:r>
        <w:rPr>
          <w:rFonts w:ascii="Arial" w:hAnsi="Arial" w:cs="Arial"/>
          <w:bCs/>
          <w:sz w:val="24"/>
          <w:szCs w:val="24"/>
          <w:lang w:val="en-US"/>
        </w:rPr>
        <w:t>ve</w:t>
      </w:r>
      <w:r w:rsidRPr="003071FC">
        <w:rPr>
          <w:rFonts w:ascii="Arial" w:hAnsi="Arial" w:cs="Arial"/>
          <w:bCs/>
          <w:sz w:val="24"/>
          <w:szCs w:val="24"/>
          <w:lang w:val="en-US"/>
        </w:rPr>
        <w:t xml:space="preserve"> Koszalka, T. A. (2008). Investigating the Relationships Among        </w:t>
      </w:r>
    </w:p>
    <w:p w:rsidR="003071FC" w:rsidRPr="003071FC" w:rsidRDefault="003071FC" w:rsidP="00A15FF0">
      <w:pPr>
        <w:spacing w:line="360" w:lineRule="auto"/>
        <w:rPr>
          <w:rFonts w:ascii="Arial" w:hAnsi="Arial" w:cs="Arial"/>
          <w:bCs/>
          <w:sz w:val="24"/>
          <w:szCs w:val="24"/>
          <w:lang w:val="en-US"/>
        </w:rPr>
      </w:pPr>
      <w:r w:rsidRPr="003071FC">
        <w:rPr>
          <w:rFonts w:ascii="Arial" w:hAnsi="Arial" w:cs="Arial"/>
          <w:bCs/>
          <w:sz w:val="24"/>
          <w:szCs w:val="24"/>
          <w:lang w:val="en-US"/>
        </w:rPr>
        <w:t xml:space="preserve">            Instructional Strategies and Learning Styles in Online Environments. </w:t>
      </w:r>
    </w:p>
    <w:p w:rsidR="00A15FF0" w:rsidRDefault="003071FC" w:rsidP="00A15FF0">
      <w:pPr>
        <w:spacing w:line="360" w:lineRule="auto"/>
        <w:rPr>
          <w:rFonts w:ascii="Arial" w:hAnsi="Arial" w:cs="Arial"/>
          <w:bCs/>
          <w:sz w:val="24"/>
          <w:szCs w:val="24"/>
          <w:lang w:val="en-US"/>
        </w:rPr>
      </w:pPr>
      <w:r w:rsidRPr="003071FC">
        <w:rPr>
          <w:rFonts w:ascii="Arial" w:hAnsi="Arial" w:cs="Arial"/>
          <w:bCs/>
          <w:sz w:val="24"/>
          <w:szCs w:val="24"/>
          <w:lang w:val="en-US"/>
        </w:rPr>
        <w:t xml:space="preserve">            </w:t>
      </w:r>
      <w:r w:rsidRPr="003071FC">
        <w:rPr>
          <w:rFonts w:ascii="Arial" w:hAnsi="Arial" w:cs="Arial"/>
          <w:bCs/>
          <w:i/>
          <w:iCs/>
          <w:sz w:val="24"/>
          <w:szCs w:val="24"/>
          <w:lang w:val="en-US"/>
        </w:rPr>
        <w:t>Computer &amp; Education Journal</w:t>
      </w:r>
      <w:r w:rsidRPr="003071FC">
        <w:rPr>
          <w:rFonts w:ascii="Arial" w:hAnsi="Arial" w:cs="Arial"/>
          <w:bCs/>
          <w:sz w:val="24"/>
          <w:szCs w:val="24"/>
          <w:lang w:val="en-US"/>
        </w:rPr>
        <w:t xml:space="preserve">. </w:t>
      </w:r>
      <w:r>
        <w:rPr>
          <w:rFonts w:ascii="Arial" w:hAnsi="Arial" w:cs="Arial"/>
          <w:bCs/>
          <w:sz w:val="24"/>
          <w:szCs w:val="24"/>
          <w:lang w:val="en-US"/>
        </w:rPr>
        <w:t>Retrieved May 7, 2013.</w:t>
      </w:r>
    </w:p>
    <w:p w:rsidR="00A15FF0" w:rsidRPr="003071FC" w:rsidRDefault="00A15FF0" w:rsidP="00A15FF0">
      <w:pPr>
        <w:spacing w:line="360" w:lineRule="auto"/>
        <w:rPr>
          <w:rFonts w:ascii="Arial" w:hAnsi="Arial" w:cs="Arial"/>
          <w:bCs/>
          <w:sz w:val="24"/>
          <w:szCs w:val="24"/>
          <w:lang w:val="en-US"/>
        </w:rPr>
      </w:pPr>
    </w:p>
    <w:p w:rsidR="003071FC" w:rsidRDefault="003071FC" w:rsidP="00A15FF0">
      <w:pPr>
        <w:pStyle w:val="Kaynaka"/>
        <w:spacing w:line="360" w:lineRule="auto"/>
        <w:ind w:left="720" w:hanging="720"/>
        <w:jc w:val="both"/>
        <w:rPr>
          <w:rFonts w:ascii="Arial" w:hAnsi="Arial" w:cs="Arial"/>
          <w:noProof/>
          <w:sz w:val="24"/>
          <w:szCs w:val="24"/>
        </w:rPr>
      </w:pPr>
      <w:r w:rsidRPr="003071FC">
        <w:rPr>
          <w:rFonts w:ascii="Arial" w:hAnsi="Arial" w:cs="Arial"/>
          <w:noProof/>
          <w:sz w:val="24"/>
          <w:szCs w:val="24"/>
        </w:rPr>
        <w:t xml:space="preserve">  Akkaya, M. (2007). </w:t>
      </w:r>
      <w:r w:rsidRPr="003071FC">
        <w:rPr>
          <w:rFonts w:ascii="Arial" w:hAnsi="Arial" w:cs="Arial"/>
          <w:iCs/>
          <w:noProof/>
          <w:sz w:val="24"/>
          <w:szCs w:val="24"/>
        </w:rPr>
        <w:t>Öğretmenlerin ve Velilerin Okul öncesi Eğitim Kurumlarında Uygulanan Aile Katılımı Çalışmalarına İlişkin Görüşleri.</w:t>
      </w:r>
      <w:r w:rsidRPr="003071FC">
        <w:rPr>
          <w:rFonts w:ascii="Arial" w:hAnsi="Arial" w:cs="Arial"/>
          <w:noProof/>
          <w:sz w:val="24"/>
          <w:szCs w:val="24"/>
        </w:rPr>
        <w:t xml:space="preserve"> Anadolu Üniversitesi Eskişehir: Yayımlanmamış Yüksek Lisans Tezi.</w:t>
      </w:r>
    </w:p>
    <w:p w:rsidR="003071FC" w:rsidRPr="003071FC" w:rsidRDefault="003071FC" w:rsidP="00A15FF0">
      <w:pPr>
        <w:spacing w:line="360" w:lineRule="auto"/>
        <w:jc w:val="both"/>
      </w:pPr>
    </w:p>
    <w:p w:rsidR="003071FC" w:rsidRDefault="003071FC" w:rsidP="00A15FF0">
      <w:pPr>
        <w:spacing w:after="120" w:line="360" w:lineRule="auto"/>
        <w:ind w:left="426" w:hanging="426"/>
        <w:jc w:val="both"/>
        <w:rPr>
          <w:rFonts w:ascii="Arial" w:hAnsi="Arial" w:cs="Arial"/>
          <w:sz w:val="24"/>
          <w:szCs w:val="24"/>
        </w:rPr>
      </w:pPr>
      <w:r>
        <w:rPr>
          <w:rFonts w:ascii="Arial" w:hAnsi="Arial" w:cs="Arial"/>
          <w:sz w:val="24"/>
          <w:szCs w:val="24"/>
        </w:rPr>
        <w:t xml:space="preserve"> </w:t>
      </w:r>
      <w:r w:rsidRPr="003071FC">
        <w:rPr>
          <w:rFonts w:ascii="Arial" w:hAnsi="Arial" w:cs="Arial"/>
          <w:sz w:val="24"/>
          <w:szCs w:val="24"/>
        </w:rPr>
        <w:t xml:space="preserve">Alkan. C. (1997). </w:t>
      </w:r>
      <w:r w:rsidRPr="003071FC">
        <w:rPr>
          <w:rFonts w:ascii="Arial" w:hAnsi="Arial" w:cs="Arial"/>
          <w:i/>
          <w:iCs/>
          <w:sz w:val="24"/>
          <w:szCs w:val="24"/>
        </w:rPr>
        <w:t xml:space="preserve">Eğitim Teknolojisi. </w:t>
      </w:r>
      <w:r w:rsidRPr="003071FC">
        <w:rPr>
          <w:rFonts w:ascii="Arial" w:hAnsi="Arial" w:cs="Arial"/>
          <w:sz w:val="24"/>
          <w:szCs w:val="24"/>
        </w:rPr>
        <w:t>Ankara: Anı Yayıncılık.</w:t>
      </w:r>
    </w:p>
    <w:p w:rsidR="003071FC" w:rsidRPr="003071FC" w:rsidRDefault="003071FC" w:rsidP="00A15FF0">
      <w:pPr>
        <w:spacing w:after="120" w:line="360" w:lineRule="auto"/>
        <w:ind w:left="426" w:hanging="426"/>
        <w:jc w:val="both"/>
        <w:rPr>
          <w:rFonts w:ascii="Arial" w:hAnsi="Arial" w:cs="Arial"/>
          <w:sz w:val="24"/>
          <w:szCs w:val="24"/>
        </w:rPr>
      </w:pPr>
    </w:p>
    <w:p w:rsidR="003071FC" w:rsidRPr="003071FC" w:rsidRDefault="003071FC" w:rsidP="00A15FF0">
      <w:pPr>
        <w:autoSpaceDE w:val="0"/>
        <w:autoSpaceDN w:val="0"/>
        <w:adjustRightInd w:val="0"/>
        <w:spacing w:after="0" w:line="360" w:lineRule="auto"/>
        <w:jc w:val="both"/>
        <w:rPr>
          <w:rFonts w:ascii="Arial" w:hAnsi="Arial" w:cs="Arial"/>
          <w:sz w:val="24"/>
          <w:szCs w:val="24"/>
          <w:lang w:val="en-GB"/>
        </w:rPr>
      </w:pPr>
      <w:r w:rsidRPr="003071FC">
        <w:rPr>
          <w:rFonts w:ascii="Arial" w:hAnsi="Arial" w:cs="Arial"/>
          <w:sz w:val="24"/>
          <w:szCs w:val="24"/>
        </w:rPr>
        <w:t xml:space="preserve">  </w:t>
      </w:r>
      <w:r w:rsidRPr="003071FC">
        <w:rPr>
          <w:rFonts w:ascii="Arial" w:hAnsi="Arial" w:cs="Arial"/>
          <w:sz w:val="24"/>
          <w:szCs w:val="24"/>
          <w:lang w:val="en-GB"/>
        </w:rPr>
        <w:t xml:space="preserve">Anastasiades, P., Vitalaki, E. </w:t>
      </w:r>
      <w:r>
        <w:rPr>
          <w:rFonts w:ascii="Arial" w:hAnsi="Arial" w:cs="Arial"/>
          <w:sz w:val="24"/>
          <w:szCs w:val="24"/>
          <w:lang w:val="en-GB"/>
        </w:rPr>
        <w:t xml:space="preserve">ve </w:t>
      </w:r>
      <w:r w:rsidRPr="003071FC">
        <w:rPr>
          <w:rFonts w:ascii="Arial" w:hAnsi="Arial" w:cs="Arial"/>
          <w:sz w:val="24"/>
          <w:szCs w:val="24"/>
          <w:lang w:val="en-GB"/>
        </w:rPr>
        <w:t xml:space="preserve"> Gertzakis, N. (2008). Collaborative learning   </w:t>
      </w:r>
    </w:p>
    <w:p w:rsidR="003071FC" w:rsidRPr="003071FC" w:rsidRDefault="003071FC" w:rsidP="00A15FF0">
      <w:pPr>
        <w:autoSpaceDE w:val="0"/>
        <w:autoSpaceDN w:val="0"/>
        <w:adjustRightInd w:val="0"/>
        <w:spacing w:after="0" w:line="360" w:lineRule="auto"/>
        <w:jc w:val="both"/>
        <w:rPr>
          <w:rFonts w:ascii="Arial" w:hAnsi="Arial" w:cs="Arial"/>
          <w:sz w:val="24"/>
          <w:szCs w:val="24"/>
          <w:lang w:val="en-GB"/>
        </w:rPr>
      </w:pPr>
      <w:r w:rsidRPr="003071FC">
        <w:rPr>
          <w:rFonts w:ascii="Arial" w:hAnsi="Arial" w:cs="Arial"/>
          <w:sz w:val="24"/>
          <w:szCs w:val="24"/>
          <w:lang w:val="en-GB"/>
        </w:rPr>
        <w:t xml:space="preserve">         activities at a distance via interactive videoconferencing in elementary schools:   </w:t>
      </w:r>
    </w:p>
    <w:p w:rsidR="003071FC" w:rsidRPr="003071FC" w:rsidRDefault="003071FC" w:rsidP="00A15FF0">
      <w:pPr>
        <w:autoSpaceDE w:val="0"/>
        <w:autoSpaceDN w:val="0"/>
        <w:adjustRightInd w:val="0"/>
        <w:spacing w:after="0" w:line="360" w:lineRule="auto"/>
        <w:jc w:val="both"/>
        <w:rPr>
          <w:rFonts w:ascii="Arial" w:hAnsi="Arial" w:cs="Arial"/>
          <w:sz w:val="24"/>
          <w:szCs w:val="24"/>
          <w:lang w:val="en-GB"/>
        </w:rPr>
      </w:pPr>
      <w:r w:rsidRPr="003071FC">
        <w:rPr>
          <w:rFonts w:ascii="Arial" w:hAnsi="Arial" w:cs="Arial"/>
          <w:sz w:val="24"/>
          <w:szCs w:val="24"/>
          <w:lang w:val="en-GB"/>
        </w:rPr>
        <w:t xml:space="preserve">         Parents’attitudes. </w:t>
      </w:r>
      <w:r w:rsidRPr="003071FC">
        <w:rPr>
          <w:rFonts w:ascii="Arial" w:hAnsi="Arial" w:cs="Arial"/>
          <w:i/>
          <w:sz w:val="24"/>
          <w:szCs w:val="24"/>
          <w:lang w:val="en-GB"/>
        </w:rPr>
        <w:t xml:space="preserve">Computers &amp; Education, </w:t>
      </w:r>
      <w:r w:rsidRPr="003071FC">
        <w:rPr>
          <w:rFonts w:ascii="Arial" w:hAnsi="Arial" w:cs="Arial"/>
          <w:sz w:val="24"/>
          <w:szCs w:val="24"/>
          <w:lang w:val="en-GB"/>
        </w:rPr>
        <w:t xml:space="preserve">50, 1527–1539. </w:t>
      </w:r>
    </w:p>
    <w:p w:rsidR="003071FC" w:rsidRDefault="003071FC" w:rsidP="00A15FF0">
      <w:pPr>
        <w:autoSpaceDE w:val="0"/>
        <w:autoSpaceDN w:val="0"/>
        <w:adjustRightInd w:val="0"/>
        <w:spacing w:after="0" w:line="360" w:lineRule="auto"/>
        <w:rPr>
          <w:rFonts w:ascii="Arial" w:hAnsi="Arial" w:cs="Arial"/>
          <w:sz w:val="24"/>
          <w:szCs w:val="24"/>
        </w:rPr>
      </w:pPr>
    </w:p>
    <w:p w:rsidR="00A15FF0" w:rsidRPr="003071FC" w:rsidRDefault="00A15FF0" w:rsidP="00A15FF0">
      <w:pPr>
        <w:autoSpaceDE w:val="0"/>
        <w:autoSpaceDN w:val="0"/>
        <w:adjustRightInd w:val="0"/>
        <w:spacing w:after="0" w:line="360" w:lineRule="auto"/>
        <w:rPr>
          <w:rFonts w:ascii="Arial" w:hAnsi="Arial" w:cs="Arial"/>
          <w:sz w:val="24"/>
          <w:szCs w:val="24"/>
        </w:rPr>
      </w:pPr>
    </w:p>
    <w:p w:rsidR="003071FC" w:rsidRPr="003071FC" w:rsidRDefault="003071FC" w:rsidP="00A15FF0">
      <w:pPr>
        <w:pStyle w:val="Kaynaka"/>
        <w:spacing w:line="360" w:lineRule="auto"/>
        <w:ind w:left="720" w:hanging="720"/>
        <w:rPr>
          <w:rFonts w:ascii="Arial" w:hAnsi="Arial" w:cs="Arial"/>
          <w:noProof/>
          <w:sz w:val="24"/>
          <w:szCs w:val="24"/>
        </w:rPr>
      </w:pPr>
      <w:r w:rsidRPr="003071FC">
        <w:rPr>
          <w:rFonts w:ascii="Arial" w:hAnsi="Arial" w:cs="Arial"/>
          <w:noProof/>
          <w:sz w:val="24"/>
          <w:szCs w:val="24"/>
        </w:rPr>
        <w:t xml:space="preserve">  Arslan, Ü. ve Nural, E. (2004). Okul Öncesi Eğitiminde Okul-Aile İşbirliğinin Önemi. </w:t>
      </w:r>
    </w:p>
    <w:p w:rsidR="003071FC" w:rsidRPr="003071FC" w:rsidRDefault="003071FC" w:rsidP="00A15FF0">
      <w:pPr>
        <w:pStyle w:val="Kaynaka"/>
        <w:spacing w:line="360" w:lineRule="auto"/>
        <w:ind w:left="720" w:hanging="720"/>
        <w:rPr>
          <w:rFonts w:ascii="Arial" w:hAnsi="Arial" w:cs="Arial"/>
          <w:noProof/>
          <w:sz w:val="24"/>
          <w:szCs w:val="24"/>
        </w:rPr>
      </w:pPr>
      <w:r w:rsidRPr="003071FC">
        <w:rPr>
          <w:rFonts w:ascii="Arial" w:hAnsi="Arial" w:cs="Arial"/>
          <w:noProof/>
          <w:sz w:val="24"/>
          <w:szCs w:val="24"/>
        </w:rPr>
        <w:t xml:space="preserve">         </w:t>
      </w:r>
      <w:r w:rsidRPr="003071FC">
        <w:rPr>
          <w:rFonts w:ascii="Arial" w:hAnsi="Arial" w:cs="Arial"/>
          <w:i/>
          <w:iCs/>
          <w:noProof/>
          <w:sz w:val="24"/>
          <w:szCs w:val="24"/>
        </w:rPr>
        <w:t>Milli Eğitim Dergisi</w:t>
      </w:r>
      <w:r w:rsidRPr="003071FC">
        <w:rPr>
          <w:rFonts w:ascii="Arial" w:hAnsi="Arial" w:cs="Arial"/>
          <w:noProof/>
          <w:sz w:val="24"/>
          <w:szCs w:val="24"/>
        </w:rPr>
        <w:t>(162), 99–108.</w:t>
      </w:r>
    </w:p>
    <w:p w:rsidR="003071FC" w:rsidRDefault="003071FC" w:rsidP="00A15FF0">
      <w:pPr>
        <w:tabs>
          <w:tab w:val="center" w:pos="4536"/>
          <w:tab w:val="left" w:pos="6555"/>
        </w:tabs>
        <w:autoSpaceDE w:val="0"/>
        <w:autoSpaceDN w:val="0"/>
        <w:adjustRightInd w:val="0"/>
        <w:spacing w:after="0" w:line="360" w:lineRule="auto"/>
        <w:jc w:val="both"/>
        <w:rPr>
          <w:rFonts w:ascii="Arial" w:hAnsi="Arial" w:cs="Arial"/>
          <w:b/>
          <w:sz w:val="24"/>
          <w:szCs w:val="24"/>
        </w:rPr>
      </w:pPr>
    </w:p>
    <w:p w:rsidR="003071FC" w:rsidRPr="003071FC" w:rsidRDefault="003071FC" w:rsidP="00A15FF0">
      <w:pPr>
        <w:pStyle w:val="Kaynaka"/>
        <w:spacing w:line="360" w:lineRule="auto"/>
        <w:ind w:left="720" w:hanging="720"/>
        <w:rPr>
          <w:rFonts w:ascii="Arial" w:hAnsi="Arial" w:cs="Arial"/>
          <w:noProof/>
          <w:sz w:val="24"/>
          <w:szCs w:val="24"/>
        </w:rPr>
      </w:pPr>
      <w:r w:rsidRPr="003071FC">
        <w:rPr>
          <w:rFonts w:ascii="Arial" w:hAnsi="Arial" w:cs="Arial"/>
          <w:sz w:val="24"/>
          <w:szCs w:val="24"/>
        </w:rPr>
        <w:t>Aslan</w:t>
      </w:r>
      <w:r w:rsidRPr="003071FC">
        <w:rPr>
          <w:rFonts w:ascii="Arial" w:hAnsi="Arial" w:cs="Arial"/>
          <w:noProof/>
          <w:sz w:val="24"/>
          <w:szCs w:val="24"/>
        </w:rPr>
        <w:t xml:space="preserve">argun, E. (2007). Okul-Aile İşbirliği ve Öğrenci Başarısı Üzerine Bir Tarama </w:t>
      </w:r>
    </w:p>
    <w:p w:rsidR="003071FC" w:rsidRPr="003071FC" w:rsidRDefault="003071FC" w:rsidP="00A15FF0">
      <w:pPr>
        <w:pStyle w:val="Kaynaka"/>
        <w:spacing w:line="360" w:lineRule="auto"/>
        <w:ind w:left="720" w:hanging="720"/>
        <w:rPr>
          <w:rFonts w:ascii="Arial" w:hAnsi="Arial" w:cs="Arial"/>
          <w:noProof/>
          <w:sz w:val="24"/>
          <w:szCs w:val="24"/>
        </w:rPr>
      </w:pPr>
      <w:r w:rsidRPr="003071FC">
        <w:rPr>
          <w:rFonts w:ascii="Arial" w:hAnsi="Arial" w:cs="Arial"/>
          <w:noProof/>
          <w:sz w:val="24"/>
          <w:szCs w:val="24"/>
        </w:rPr>
        <w:t xml:space="preserve">          Çalışma. </w:t>
      </w:r>
      <w:r w:rsidRPr="003071FC">
        <w:rPr>
          <w:rFonts w:ascii="Arial" w:hAnsi="Arial" w:cs="Arial"/>
          <w:i/>
          <w:iCs/>
          <w:noProof/>
          <w:sz w:val="24"/>
          <w:szCs w:val="24"/>
        </w:rPr>
        <w:t>Sosyal Bilimler Dergisi</w:t>
      </w:r>
      <w:r w:rsidR="007C1CB3">
        <w:rPr>
          <w:rFonts w:ascii="Arial" w:hAnsi="Arial" w:cs="Arial"/>
          <w:i/>
          <w:iCs/>
          <w:noProof/>
          <w:sz w:val="24"/>
          <w:szCs w:val="24"/>
        </w:rPr>
        <w:t xml:space="preserve"> </w:t>
      </w:r>
      <w:r w:rsidRPr="003071FC">
        <w:rPr>
          <w:rFonts w:ascii="Arial" w:hAnsi="Arial" w:cs="Arial"/>
          <w:noProof/>
          <w:sz w:val="24"/>
          <w:szCs w:val="24"/>
        </w:rPr>
        <w:t>18, 119-135.</w:t>
      </w:r>
    </w:p>
    <w:p w:rsidR="003071FC" w:rsidRDefault="003071FC" w:rsidP="003071FC">
      <w:pPr>
        <w:jc w:val="both"/>
      </w:pPr>
    </w:p>
    <w:p w:rsidR="003071FC" w:rsidRDefault="003071FC" w:rsidP="003071FC">
      <w:pPr>
        <w:pStyle w:val="GvdeMetni"/>
        <w:spacing w:line="276" w:lineRule="auto"/>
        <w:jc w:val="both"/>
        <w:rPr>
          <w:rFonts w:ascii="Arial" w:hAnsi="Arial" w:cs="Arial"/>
        </w:rPr>
      </w:pPr>
      <w:r>
        <w:rPr>
          <w:rFonts w:ascii="Arial" w:hAnsi="Arial" w:cs="Arial"/>
        </w:rPr>
        <w:t xml:space="preserve"> </w:t>
      </w:r>
      <w:r w:rsidRPr="003B4A1D">
        <w:rPr>
          <w:rFonts w:ascii="Arial" w:hAnsi="Arial" w:cs="Arial"/>
        </w:rPr>
        <w:t xml:space="preserve">Aşkar, P. (2003). Uzaktan Eğitimde Temel Yaklaşımlar ve Uzaktan Eğitimde Öğrenci </w:t>
      </w:r>
    </w:p>
    <w:p w:rsidR="007C1CB3" w:rsidRDefault="003071FC" w:rsidP="003071FC">
      <w:pPr>
        <w:pStyle w:val="GvdeMetni"/>
        <w:spacing w:line="276" w:lineRule="auto"/>
        <w:jc w:val="both"/>
        <w:rPr>
          <w:rFonts w:ascii="Arial" w:hAnsi="Arial" w:cs="Arial"/>
        </w:rPr>
      </w:pPr>
      <w:r>
        <w:rPr>
          <w:rFonts w:ascii="Arial" w:hAnsi="Arial" w:cs="Arial"/>
        </w:rPr>
        <w:t xml:space="preserve">         </w:t>
      </w:r>
      <w:r w:rsidRPr="003B4A1D">
        <w:rPr>
          <w:rFonts w:ascii="Arial" w:hAnsi="Arial" w:cs="Arial"/>
        </w:rPr>
        <w:t xml:space="preserve">(Katılımcı) Olmak. (Editör: Ali Tahran). </w:t>
      </w:r>
      <w:r>
        <w:rPr>
          <w:rFonts w:ascii="Arial" w:hAnsi="Arial" w:cs="Arial"/>
        </w:rPr>
        <w:t xml:space="preserve">Uzaktan Eğitim Teknolojileri v </w:t>
      </w:r>
      <w:r w:rsidRPr="003B4A1D">
        <w:rPr>
          <w:rFonts w:ascii="Arial" w:hAnsi="Arial" w:cs="Arial"/>
        </w:rPr>
        <w:t xml:space="preserve">TCMB’de </w:t>
      </w:r>
    </w:p>
    <w:p w:rsidR="007C1CB3" w:rsidRDefault="007C1CB3" w:rsidP="003071FC">
      <w:pPr>
        <w:pStyle w:val="GvdeMetni"/>
        <w:spacing w:line="276" w:lineRule="auto"/>
        <w:jc w:val="both"/>
        <w:rPr>
          <w:rFonts w:ascii="Arial" w:hAnsi="Arial" w:cs="Arial"/>
        </w:rPr>
      </w:pPr>
      <w:r>
        <w:rPr>
          <w:rFonts w:ascii="Arial" w:hAnsi="Arial" w:cs="Arial"/>
        </w:rPr>
        <w:t xml:space="preserve">          </w:t>
      </w:r>
      <w:r w:rsidR="003071FC" w:rsidRPr="003B4A1D">
        <w:rPr>
          <w:rFonts w:ascii="Arial" w:hAnsi="Arial" w:cs="Arial"/>
        </w:rPr>
        <w:t xml:space="preserve">teknoloji destekli bilgisayar </w:t>
      </w:r>
      <w:r w:rsidR="003071FC">
        <w:rPr>
          <w:rFonts w:ascii="Arial" w:hAnsi="Arial" w:cs="Arial"/>
        </w:rPr>
        <w:t xml:space="preserve">eğitimi konferansı, </w:t>
      </w:r>
      <w:r w:rsidR="003071FC" w:rsidRPr="003B4A1D">
        <w:rPr>
          <w:rFonts w:ascii="Arial" w:hAnsi="Arial" w:cs="Arial"/>
        </w:rPr>
        <w:t>Ankara: TCMB. 3-40.</w:t>
      </w:r>
      <w:r w:rsidR="003071FC" w:rsidRPr="002C6AE6">
        <w:rPr>
          <w:rFonts w:ascii="Arial" w:hAnsi="Arial" w:cs="Arial"/>
        </w:rPr>
        <w:t xml:space="preserve"> </w:t>
      </w:r>
      <w:r w:rsidR="003071FC">
        <w:rPr>
          <w:rFonts w:ascii="Arial" w:hAnsi="Arial" w:cs="Arial"/>
        </w:rPr>
        <w:t xml:space="preserve">31 Ekim </w:t>
      </w:r>
    </w:p>
    <w:p w:rsidR="003071FC" w:rsidRPr="003756AD" w:rsidRDefault="007C1CB3" w:rsidP="003071FC">
      <w:pPr>
        <w:pStyle w:val="GvdeMetni"/>
        <w:spacing w:line="276" w:lineRule="auto"/>
        <w:jc w:val="both"/>
        <w:rPr>
          <w:rFonts w:ascii="Arial" w:hAnsi="Arial" w:cs="Arial"/>
        </w:rPr>
      </w:pPr>
      <w:r>
        <w:rPr>
          <w:rFonts w:ascii="Arial" w:hAnsi="Arial" w:cs="Arial"/>
        </w:rPr>
        <w:t xml:space="preserve">          </w:t>
      </w:r>
      <w:r w:rsidR="003071FC">
        <w:rPr>
          <w:rFonts w:ascii="Arial" w:hAnsi="Arial" w:cs="Arial"/>
        </w:rPr>
        <w:t>201 tarihinde ulaşılmıştır.</w:t>
      </w:r>
    </w:p>
    <w:p w:rsidR="003071FC" w:rsidRDefault="003071FC" w:rsidP="003071FC">
      <w:pPr>
        <w:jc w:val="both"/>
      </w:pPr>
    </w:p>
    <w:p w:rsidR="007C1CB3" w:rsidRDefault="003071FC" w:rsidP="007C1CB3">
      <w:pPr>
        <w:autoSpaceDE w:val="0"/>
        <w:autoSpaceDN w:val="0"/>
        <w:adjustRightInd w:val="0"/>
        <w:spacing w:after="0" w:line="360" w:lineRule="auto"/>
        <w:jc w:val="both"/>
        <w:rPr>
          <w:rFonts w:ascii="Arial" w:hAnsi="Arial" w:cs="Arial"/>
          <w:bCs/>
          <w:sz w:val="24"/>
          <w:szCs w:val="24"/>
        </w:rPr>
      </w:pPr>
      <w:r w:rsidRPr="007259B4">
        <w:rPr>
          <w:rFonts w:ascii="Arial" w:hAnsi="Arial" w:cs="Arial"/>
          <w:sz w:val="24"/>
          <w:szCs w:val="24"/>
        </w:rPr>
        <w:t xml:space="preserve">  Atabey, D. (2008). </w:t>
      </w:r>
      <w:r>
        <w:rPr>
          <w:rFonts w:ascii="Arial" w:hAnsi="Arial" w:cs="Arial"/>
          <w:bCs/>
          <w:sz w:val="24"/>
          <w:szCs w:val="24"/>
        </w:rPr>
        <w:t xml:space="preserve">Yönetici </w:t>
      </w:r>
      <w:r>
        <w:rPr>
          <w:rFonts w:ascii="Arial" w:hAnsi="Arial" w:cs="Arial"/>
          <w:sz w:val="24"/>
          <w:szCs w:val="24"/>
        </w:rPr>
        <w:t xml:space="preserve">Öğretmen </w:t>
      </w:r>
      <w:r>
        <w:rPr>
          <w:rFonts w:ascii="Arial" w:hAnsi="Arial" w:cs="Arial"/>
          <w:bCs/>
          <w:sz w:val="24"/>
          <w:szCs w:val="24"/>
        </w:rPr>
        <w:t>Aile</w:t>
      </w:r>
      <w:r w:rsidRPr="007259B4">
        <w:rPr>
          <w:rFonts w:ascii="Arial" w:hAnsi="Arial" w:cs="Arial"/>
          <w:bCs/>
          <w:sz w:val="24"/>
          <w:szCs w:val="24"/>
        </w:rPr>
        <w:t xml:space="preserve"> </w:t>
      </w:r>
      <w:r>
        <w:rPr>
          <w:rFonts w:ascii="Arial" w:hAnsi="Arial" w:cs="Arial"/>
          <w:sz w:val="24"/>
          <w:szCs w:val="24"/>
        </w:rPr>
        <w:t xml:space="preserve">İletişim ve </w:t>
      </w:r>
      <w:r w:rsidRPr="007259B4">
        <w:rPr>
          <w:rFonts w:ascii="Arial" w:hAnsi="Arial" w:cs="Arial"/>
          <w:bCs/>
          <w:sz w:val="24"/>
          <w:szCs w:val="24"/>
        </w:rPr>
        <w:t xml:space="preserve"> </w:t>
      </w:r>
      <w:r>
        <w:rPr>
          <w:rFonts w:ascii="Arial" w:hAnsi="Arial" w:cs="Arial"/>
          <w:sz w:val="24"/>
          <w:szCs w:val="24"/>
        </w:rPr>
        <w:t xml:space="preserve">İşbirliği Aracı </w:t>
      </w:r>
      <w:r>
        <w:rPr>
          <w:rFonts w:ascii="Arial" w:hAnsi="Arial" w:cs="Arial"/>
          <w:bCs/>
          <w:sz w:val="24"/>
          <w:szCs w:val="24"/>
        </w:rPr>
        <w:t>Geçerlik</w:t>
      </w:r>
      <w:r w:rsidR="007C1CB3">
        <w:rPr>
          <w:rFonts w:ascii="Arial" w:hAnsi="Arial" w:cs="Arial"/>
          <w:bCs/>
          <w:sz w:val="24"/>
          <w:szCs w:val="24"/>
        </w:rPr>
        <w:t xml:space="preserve">        </w:t>
      </w:r>
    </w:p>
    <w:p w:rsidR="007C1CB3" w:rsidRDefault="007C1CB3" w:rsidP="007C1CB3">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3071FC">
        <w:rPr>
          <w:rFonts w:ascii="Arial" w:hAnsi="Arial" w:cs="Arial"/>
          <w:bCs/>
          <w:sz w:val="24"/>
          <w:szCs w:val="24"/>
        </w:rPr>
        <w:t>Güvenirlik Çalışması ve  Ok</w:t>
      </w:r>
      <w:r>
        <w:rPr>
          <w:rFonts w:ascii="Arial" w:hAnsi="Arial" w:cs="Arial"/>
          <w:bCs/>
          <w:sz w:val="24"/>
          <w:szCs w:val="24"/>
        </w:rPr>
        <w:t xml:space="preserve">ul Öncesi Eğitim Kurumlarındaki </w:t>
      </w:r>
      <w:r w:rsidR="003071FC">
        <w:rPr>
          <w:rFonts w:ascii="Arial" w:hAnsi="Arial" w:cs="Arial"/>
          <w:bCs/>
          <w:sz w:val="24"/>
          <w:szCs w:val="24"/>
        </w:rPr>
        <w:t>Yönetici</w:t>
      </w:r>
      <w:r>
        <w:rPr>
          <w:rFonts w:ascii="Arial" w:hAnsi="Arial" w:cs="Arial"/>
          <w:bCs/>
          <w:sz w:val="24"/>
          <w:szCs w:val="24"/>
        </w:rPr>
        <w:t xml:space="preserve">    </w:t>
      </w:r>
    </w:p>
    <w:p w:rsidR="007C1CB3" w:rsidRDefault="007C1CB3" w:rsidP="007C1CB3">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3071FC">
        <w:rPr>
          <w:rFonts w:ascii="Arial" w:hAnsi="Arial" w:cs="Arial"/>
          <w:bCs/>
          <w:sz w:val="24"/>
          <w:szCs w:val="24"/>
        </w:rPr>
        <w:t xml:space="preserve">Öğretmenler İle </w:t>
      </w:r>
      <w:r w:rsidR="003071FC">
        <w:rPr>
          <w:rFonts w:ascii="Arial" w:hAnsi="Arial" w:cs="Arial"/>
          <w:sz w:val="24"/>
          <w:szCs w:val="24"/>
        </w:rPr>
        <w:t xml:space="preserve">Aileler Arasındaki İletişim ve İşbirliğinin </w:t>
      </w:r>
      <w:r w:rsidR="003071FC">
        <w:rPr>
          <w:rFonts w:ascii="Arial" w:hAnsi="Arial" w:cs="Arial"/>
          <w:bCs/>
          <w:sz w:val="24"/>
          <w:szCs w:val="24"/>
        </w:rPr>
        <w:t xml:space="preserve">Yönetici, Öğretmen, </w:t>
      </w:r>
    </w:p>
    <w:p w:rsidR="007C1CB3" w:rsidRDefault="007C1CB3" w:rsidP="007C1CB3">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3071FC">
        <w:rPr>
          <w:rFonts w:ascii="Arial" w:hAnsi="Arial" w:cs="Arial"/>
          <w:bCs/>
          <w:sz w:val="24"/>
          <w:szCs w:val="24"/>
        </w:rPr>
        <w:t xml:space="preserve">Aile Bakış Açısına Göre İncelenmesi. Yüksek Lisans Tezi, Gazi Üniversitesi </w:t>
      </w:r>
    </w:p>
    <w:p w:rsidR="003071FC" w:rsidRPr="007259B4" w:rsidRDefault="007C1CB3" w:rsidP="007C1CB3">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      </w:t>
      </w:r>
      <w:r w:rsidR="003E605E">
        <w:rPr>
          <w:rFonts w:ascii="Arial" w:hAnsi="Arial" w:cs="Arial"/>
          <w:bCs/>
          <w:sz w:val="24"/>
          <w:szCs w:val="24"/>
        </w:rPr>
        <w:t xml:space="preserve"> </w:t>
      </w:r>
      <w:r w:rsidR="003071FC">
        <w:rPr>
          <w:rFonts w:ascii="Arial" w:hAnsi="Arial" w:cs="Arial"/>
          <w:bCs/>
          <w:sz w:val="24"/>
          <w:szCs w:val="24"/>
        </w:rPr>
        <w:t xml:space="preserve">Eğitim Bilimleri Enstitüsü. </w:t>
      </w:r>
    </w:p>
    <w:p w:rsidR="00A15FF0" w:rsidRPr="007259B4" w:rsidRDefault="00A15FF0" w:rsidP="003071FC">
      <w:pPr>
        <w:jc w:val="both"/>
        <w:rPr>
          <w:rFonts w:ascii="Arial" w:hAnsi="Arial" w:cs="Arial"/>
          <w:sz w:val="24"/>
          <w:szCs w:val="24"/>
        </w:rPr>
      </w:pPr>
    </w:p>
    <w:p w:rsidR="003071FC" w:rsidRDefault="003071FC" w:rsidP="003071FC">
      <w:pPr>
        <w:pStyle w:val="GvdeMetni"/>
        <w:spacing w:line="276" w:lineRule="auto"/>
        <w:jc w:val="both"/>
        <w:rPr>
          <w:rFonts w:ascii="Arial" w:hAnsi="Arial" w:cs="Arial"/>
        </w:rPr>
      </w:pPr>
      <w:r>
        <w:rPr>
          <w:rFonts w:ascii="Arial" w:hAnsi="Arial" w:cs="Arial"/>
        </w:rPr>
        <w:t xml:space="preserve"> Ateş, V. (2011). </w:t>
      </w:r>
      <w:r w:rsidRPr="003B4A1D">
        <w:rPr>
          <w:rFonts w:ascii="Arial" w:hAnsi="Arial" w:cs="Arial"/>
        </w:rPr>
        <w:t xml:space="preserve">Mobil Teknolojilerin Eğitim Sürecine Katkılarının İncelenmesi ve </w:t>
      </w:r>
      <w:r>
        <w:rPr>
          <w:rFonts w:ascii="Arial" w:hAnsi="Arial" w:cs="Arial"/>
        </w:rPr>
        <w:t xml:space="preserve">  </w:t>
      </w:r>
    </w:p>
    <w:p w:rsidR="003071FC" w:rsidRDefault="003071FC" w:rsidP="003071FC">
      <w:pPr>
        <w:pStyle w:val="GvdeMetni"/>
        <w:spacing w:line="276" w:lineRule="auto"/>
        <w:jc w:val="both"/>
        <w:rPr>
          <w:rFonts w:ascii="Arial" w:hAnsi="Arial" w:cs="Arial"/>
        </w:rPr>
      </w:pPr>
      <w:r>
        <w:rPr>
          <w:rFonts w:ascii="Arial" w:hAnsi="Arial" w:cs="Arial"/>
        </w:rPr>
        <w:t xml:space="preserve">         </w:t>
      </w:r>
      <w:r w:rsidRPr="003B4A1D">
        <w:rPr>
          <w:rFonts w:ascii="Arial" w:hAnsi="Arial" w:cs="Arial"/>
        </w:rPr>
        <w:t>Sayısal Tasarım Dersi</w:t>
      </w:r>
      <w:r>
        <w:rPr>
          <w:rFonts w:ascii="Arial" w:hAnsi="Arial" w:cs="Arial"/>
        </w:rPr>
        <w:t>ne Yönelik M-öğrenme Uygulaması</w:t>
      </w:r>
      <w:r w:rsidRPr="003B4A1D">
        <w:rPr>
          <w:rFonts w:ascii="Arial" w:hAnsi="Arial" w:cs="Arial"/>
        </w:rPr>
        <w:t xml:space="preserve">, </w:t>
      </w:r>
      <w:r>
        <w:rPr>
          <w:rFonts w:ascii="Arial" w:hAnsi="Arial" w:cs="Arial"/>
        </w:rPr>
        <w:t xml:space="preserve">Yayınlanmamış    </w:t>
      </w:r>
    </w:p>
    <w:p w:rsidR="003071FC" w:rsidRDefault="003071FC" w:rsidP="003071FC">
      <w:pPr>
        <w:pStyle w:val="GvdeMetni"/>
        <w:spacing w:line="276" w:lineRule="auto"/>
        <w:jc w:val="both"/>
        <w:rPr>
          <w:rFonts w:ascii="Arial" w:hAnsi="Arial" w:cs="Arial"/>
        </w:rPr>
      </w:pPr>
      <w:r>
        <w:rPr>
          <w:rFonts w:ascii="Arial" w:hAnsi="Arial" w:cs="Arial"/>
        </w:rPr>
        <w:t xml:space="preserve">         </w:t>
      </w:r>
      <w:r w:rsidRPr="003B4A1D">
        <w:rPr>
          <w:rFonts w:ascii="Arial" w:hAnsi="Arial" w:cs="Arial"/>
        </w:rPr>
        <w:t>Yüksek Lisans Tezi, Gazi Üniversitesi, Bilişim Enstitüsü, Haziran 2011</w:t>
      </w:r>
      <w:r>
        <w:rPr>
          <w:rFonts w:ascii="Arial" w:hAnsi="Arial" w:cs="Arial"/>
        </w:rPr>
        <w:t>.</w:t>
      </w:r>
    </w:p>
    <w:p w:rsidR="003071FC" w:rsidRPr="003756AD" w:rsidRDefault="003071FC" w:rsidP="003071FC">
      <w:pPr>
        <w:pStyle w:val="GvdeMetni"/>
        <w:spacing w:line="276" w:lineRule="auto"/>
        <w:jc w:val="both"/>
        <w:rPr>
          <w:rFonts w:ascii="Arial" w:hAnsi="Arial" w:cs="Arial"/>
        </w:rPr>
      </w:pPr>
    </w:p>
    <w:p w:rsidR="007C1CB3" w:rsidRDefault="003071FC" w:rsidP="003071FC">
      <w:pPr>
        <w:autoSpaceDE w:val="0"/>
        <w:autoSpaceDN w:val="0"/>
        <w:adjustRightInd w:val="0"/>
        <w:spacing w:after="0" w:line="360" w:lineRule="auto"/>
        <w:jc w:val="both"/>
        <w:rPr>
          <w:rFonts w:ascii="Arial" w:hAnsi="Arial" w:cs="Arial"/>
          <w:iCs/>
          <w:sz w:val="24"/>
          <w:szCs w:val="24"/>
          <w:lang w:val="en-US"/>
        </w:rPr>
      </w:pPr>
      <w:r>
        <w:rPr>
          <w:rFonts w:ascii="Arial" w:hAnsi="Arial" w:cs="Arial"/>
          <w:sz w:val="24"/>
          <w:szCs w:val="24"/>
        </w:rPr>
        <w:t xml:space="preserve">  </w:t>
      </w:r>
      <w:r w:rsidR="007C1CB3">
        <w:rPr>
          <w:rFonts w:ascii="Arial" w:hAnsi="Arial" w:cs="Arial"/>
          <w:sz w:val="24"/>
          <w:szCs w:val="24"/>
          <w:lang w:val="en-US"/>
        </w:rPr>
        <w:t xml:space="preserve">Attewell J, ve </w:t>
      </w:r>
      <w:r w:rsidRPr="00F334E9">
        <w:rPr>
          <w:rFonts w:ascii="Arial" w:hAnsi="Arial" w:cs="Arial"/>
          <w:sz w:val="24"/>
          <w:szCs w:val="24"/>
          <w:lang w:val="en-US"/>
        </w:rPr>
        <w:t>Savill-Smith C (eds) (2004).</w:t>
      </w:r>
      <w:r w:rsidR="007C1CB3">
        <w:rPr>
          <w:rFonts w:ascii="Arial" w:hAnsi="Arial" w:cs="Arial"/>
          <w:sz w:val="24"/>
          <w:szCs w:val="24"/>
          <w:lang w:val="en-US"/>
        </w:rPr>
        <w:t xml:space="preserve"> </w:t>
      </w:r>
      <w:r w:rsidRPr="00F334E9">
        <w:rPr>
          <w:rFonts w:ascii="Arial" w:hAnsi="Arial" w:cs="Arial"/>
          <w:iCs/>
          <w:sz w:val="24"/>
          <w:szCs w:val="24"/>
          <w:lang w:val="en-US"/>
        </w:rPr>
        <w:t xml:space="preserve">Learning with mobile devices: research </w:t>
      </w:r>
      <w:r w:rsidR="007C1CB3">
        <w:rPr>
          <w:rFonts w:ascii="Arial" w:hAnsi="Arial" w:cs="Arial"/>
          <w:iCs/>
          <w:sz w:val="24"/>
          <w:szCs w:val="24"/>
          <w:lang w:val="en-US"/>
        </w:rPr>
        <w:t xml:space="preserve">  </w:t>
      </w:r>
    </w:p>
    <w:p w:rsidR="003071FC" w:rsidRPr="007C1CB3" w:rsidRDefault="007C1CB3" w:rsidP="003071FC">
      <w:pPr>
        <w:autoSpaceDE w:val="0"/>
        <w:autoSpaceDN w:val="0"/>
        <w:adjustRightInd w:val="0"/>
        <w:spacing w:after="0" w:line="360" w:lineRule="auto"/>
        <w:jc w:val="both"/>
        <w:rPr>
          <w:rFonts w:ascii="Arial" w:hAnsi="Arial" w:cs="Arial"/>
          <w:iCs/>
          <w:sz w:val="24"/>
          <w:szCs w:val="24"/>
          <w:lang w:val="en-US"/>
        </w:rPr>
      </w:pPr>
      <w:r>
        <w:rPr>
          <w:rFonts w:ascii="Arial" w:hAnsi="Arial" w:cs="Arial"/>
          <w:iCs/>
          <w:sz w:val="24"/>
          <w:szCs w:val="24"/>
          <w:lang w:val="en-US"/>
        </w:rPr>
        <w:t xml:space="preserve">        </w:t>
      </w:r>
      <w:r w:rsidR="003071FC" w:rsidRPr="00F334E9">
        <w:rPr>
          <w:rFonts w:ascii="Arial" w:hAnsi="Arial" w:cs="Arial"/>
          <w:iCs/>
          <w:sz w:val="24"/>
          <w:szCs w:val="24"/>
          <w:lang w:val="en-US"/>
        </w:rPr>
        <w:t>and</w:t>
      </w:r>
      <w:r>
        <w:rPr>
          <w:rFonts w:ascii="Arial" w:hAnsi="Arial" w:cs="Arial"/>
          <w:iCs/>
          <w:sz w:val="24"/>
          <w:szCs w:val="24"/>
          <w:lang w:val="en-US"/>
        </w:rPr>
        <w:t xml:space="preserve"> </w:t>
      </w:r>
      <w:r w:rsidR="003071FC" w:rsidRPr="00F334E9">
        <w:rPr>
          <w:rFonts w:ascii="Arial" w:hAnsi="Arial" w:cs="Arial"/>
          <w:iCs/>
          <w:sz w:val="24"/>
          <w:szCs w:val="24"/>
          <w:lang w:val="en-US"/>
        </w:rPr>
        <w:t xml:space="preserve">development </w:t>
      </w:r>
      <w:r w:rsidR="003071FC" w:rsidRPr="00F334E9">
        <w:rPr>
          <w:rFonts w:ascii="Arial" w:hAnsi="Arial" w:cs="Arial"/>
          <w:i/>
          <w:iCs/>
          <w:sz w:val="24"/>
          <w:szCs w:val="24"/>
          <w:lang w:val="en-US"/>
        </w:rPr>
        <w:t xml:space="preserve">–a book of papers. </w:t>
      </w:r>
      <w:r w:rsidR="003071FC" w:rsidRPr="00F334E9">
        <w:rPr>
          <w:rFonts w:ascii="Arial" w:hAnsi="Arial" w:cs="Arial"/>
          <w:sz w:val="24"/>
          <w:szCs w:val="24"/>
          <w:lang w:val="en-US"/>
        </w:rPr>
        <w:t xml:space="preserve">London: Learning and Skills Development </w:t>
      </w:r>
    </w:p>
    <w:p w:rsidR="007C1CB3" w:rsidRDefault="00FA24B7" w:rsidP="007C1CB3">
      <w:pPr>
        <w:spacing w:line="240" w:lineRule="auto"/>
        <w:rPr>
          <w:rFonts w:ascii="Arial" w:hAnsi="Arial" w:cs="Arial"/>
          <w:bCs/>
          <w:sz w:val="24"/>
          <w:szCs w:val="24"/>
          <w:lang w:val="en-US"/>
        </w:rPr>
      </w:pPr>
      <w:r>
        <w:rPr>
          <w:rFonts w:ascii="Arial" w:hAnsi="Arial" w:cs="Arial"/>
          <w:sz w:val="24"/>
          <w:szCs w:val="24"/>
          <w:lang w:val="en-US"/>
        </w:rPr>
        <w:t xml:space="preserve">        </w:t>
      </w:r>
      <w:r w:rsidR="003071FC" w:rsidRPr="00F334E9">
        <w:rPr>
          <w:rFonts w:ascii="Arial" w:hAnsi="Arial" w:cs="Arial"/>
          <w:sz w:val="24"/>
          <w:szCs w:val="24"/>
          <w:lang w:val="en-US"/>
        </w:rPr>
        <w:t xml:space="preserve">Agency. At www.LSDA.org.uk/files/PDF/1440.pdf, </w:t>
      </w:r>
      <w:r w:rsidR="007C1CB3">
        <w:rPr>
          <w:rFonts w:ascii="Arial" w:hAnsi="Arial" w:cs="Arial"/>
          <w:bCs/>
          <w:sz w:val="24"/>
          <w:szCs w:val="24"/>
          <w:lang w:val="en-US"/>
        </w:rPr>
        <w:t>Retrieved February 15</w:t>
      </w:r>
      <w:r>
        <w:rPr>
          <w:rFonts w:ascii="Arial" w:hAnsi="Arial" w:cs="Arial"/>
          <w:bCs/>
          <w:sz w:val="24"/>
          <w:szCs w:val="24"/>
          <w:lang w:val="en-US"/>
        </w:rPr>
        <w:t xml:space="preserve">, </w:t>
      </w:r>
      <w:r w:rsidR="007C1CB3">
        <w:rPr>
          <w:rFonts w:ascii="Arial" w:hAnsi="Arial" w:cs="Arial"/>
          <w:bCs/>
          <w:sz w:val="24"/>
          <w:szCs w:val="24"/>
          <w:lang w:val="en-US"/>
        </w:rPr>
        <w:t>2013.</w:t>
      </w:r>
    </w:p>
    <w:p w:rsidR="003071FC" w:rsidRDefault="003071FC" w:rsidP="003071FC">
      <w:pPr>
        <w:autoSpaceDE w:val="0"/>
        <w:autoSpaceDN w:val="0"/>
        <w:adjustRightInd w:val="0"/>
        <w:spacing w:after="0" w:line="360" w:lineRule="auto"/>
        <w:jc w:val="both"/>
        <w:rPr>
          <w:rFonts w:ascii="Arial" w:hAnsi="Arial" w:cs="Arial"/>
          <w:sz w:val="24"/>
          <w:szCs w:val="24"/>
          <w:lang w:val="en-US"/>
        </w:rPr>
      </w:pPr>
      <w:r w:rsidRPr="00F334E9">
        <w:rPr>
          <w:rFonts w:ascii="Arial" w:hAnsi="Arial" w:cs="Arial"/>
          <w:sz w:val="24"/>
          <w:szCs w:val="24"/>
          <w:lang w:val="en-US"/>
        </w:rPr>
        <w:t>.</w:t>
      </w:r>
    </w:p>
    <w:p w:rsidR="003071FC" w:rsidRDefault="003071FC" w:rsidP="003071FC">
      <w:pPr>
        <w:autoSpaceDE w:val="0"/>
        <w:autoSpaceDN w:val="0"/>
        <w:adjustRightInd w:val="0"/>
        <w:spacing w:after="0" w:line="360" w:lineRule="auto"/>
        <w:jc w:val="both"/>
        <w:rPr>
          <w:rFonts w:ascii="Arial" w:hAnsi="Arial" w:cs="Arial"/>
          <w:i/>
          <w:iCs/>
          <w:sz w:val="24"/>
          <w:szCs w:val="24"/>
        </w:rPr>
      </w:pPr>
      <w:r>
        <w:rPr>
          <w:rFonts w:ascii="Arial" w:hAnsi="Arial" w:cs="Arial"/>
          <w:sz w:val="24"/>
          <w:szCs w:val="24"/>
          <w:lang w:val="en-US"/>
        </w:rPr>
        <w:t xml:space="preserve"> </w:t>
      </w:r>
      <w:r>
        <w:rPr>
          <w:rFonts w:ascii="Arial" w:hAnsi="Arial" w:cs="Arial"/>
          <w:sz w:val="24"/>
          <w:szCs w:val="24"/>
        </w:rPr>
        <w:t>Bal, G., Yüce</w:t>
      </w:r>
      <w:r w:rsidRPr="00266D95">
        <w:rPr>
          <w:rFonts w:ascii="Arial" w:hAnsi="Arial" w:cs="Arial"/>
          <w:sz w:val="24"/>
          <w:szCs w:val="24"/>
        </w:rPr>
        <w:t>l</w:t>
      </w:r>
      <w:r>
        <w:rPr>
          <w:rFonts w:ascii="Arial" w:hAnsi="Arial" w:cs="Arial"/>
          <w:sz w:val="24"/>
          <w:szCs w:val="24"/>
        </w:rPr>
        <w:t>,</w:t>
      </w:r>
      <w:r w:rsidRPr="00266D95">
        <w:rPr>
          <w:rFonts w:ascii="Arial" w:hAnsi="Arial" w:cs="Arial"/>
          <w:sz w:val="24"/>
          <w:szCs w:val="24"/>
        </w:rPr>
        <w:t xml:space="preserve"> K., Orhan N., Mısırlı G. </w:t>
      </w:r>
      <w:r w:rsidR="003E605E">
        <w:rPr>
          <w:rFonts w:ascii="Arial" w:hAnsi="Arial" w:cs="Arial"/>
          <w:sz w:val="24"/>
          <w:szCs w:val="24"/>
        </w:rPr>
        <w:t>ve</w:t>
      </w:r>
      <w:r w:rsidRPr="00266D95">
        <w:rPr>
          <w:rFonts w:ascii="Arial" w:hAnsi="Arial" w:cs="Arial"/>
          <w:sz w:val="24"/>
          <w:szCs w:val="24"/>
        </w:rPr>
        <w:t xml:space="preserve"> Sarın Y. G. (2010), </w:t>
      </w:r>
      <w:r w:rsidRPr="00266D95">
        <w:rPr>
          <w:rFonts w:ascii="Arial" w:hAnsi="Arial" w:cs="Arial"/>
          <w:i/>
          <w:iCs/>
          <w:sz w:val="24"/>
          <w:szCs w:val="24"/>
        </w:rPr>
        <w:t xml:space="preserve">An Improved </w:t>
      </w:r>
      <w:r>
        <w:rPr>
          <w:rFonts w:ascii="Arial" w:hAnsi="Arial" w:cs="Arial"/>
          <w:i/>
          <w:iCs/>
          <w:sz w:val="24"/>
          <w:szCs w:val="24"/>
        </w:rPr>
        <w:t xml:space="preserve">  </w:t>
      </w:r>
    </w:p>
    <w:p w:rsidR="003071FC" w:rsidRDefault="003071FC" w:rsidP="003071FC">
      <w:pPr>
        <w:autoSpaceDE w:val="0"/>
        <w:autoSpaceDN w:val="0"/>
        <w:adjustRightInd w:val="0"/>
        <w:spacing w:after="0" w:line="360" w:lineRule="auto"/>
        <w:jc w:val="both"/>
        <w:rPr>
          <w:rFonts w:ascii="Arial" w:hAnsi="Arial" w:cs="Arial"/>
          <w:sz w:val="24"/>
          <w:szCs w:val="24"/>
        </w:rPr>
      </w:pPr>
      <w:r>
        <w:rPr>
          <w:rFonts w:ascii="Arial" w:hAnsi="Arial" w:cs="Arial"/>
          <w:i/>
          <w:iCs/>
          <w:sz w:val="24"/>
          <w:szCs w:val="24"/>
        </w:rPr>
        <w:t xml:space="preserve">         </w:t>
      </w:r>
      <w:r w:rsidRPr="00266D95">
        <w:rPr>
          <w:rFonts w:ascii="Arial" w:hAnsi="Arial" w:cs="Arial"/>
          <w:i/>
          <w:iCs/>
          <w:sz w:val="24"/>
          <w:szCs w:val="24"/>
        </w:rPr>
        <w:t>Interactive WhiteboardSystem: A New Design and an Ergonomic Stylus</w:t>
      </w:r>
      <w:r w:rsidRPr="00266D95">
        <w:rPr>
          <w:rFonts w:ascii="Arial" w:hAnsi="Arial" w:cs="Arial"/>
          <w:sz w:val="24"/>
          <w:szCs w:val="24"/>
        </w:rPr>
        <w:t xml:space="preserve">, 2nd </w:t>
      </w:r>
    </w:p>
    <w:p w:rsidR="003071FC" w:rsidRDefault="003071FC" w:rsidP="003071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266D95">
        <w:rPr>
          <w:rFonts w:ascii="Arial" w:hAnsi="Arial" w:cs="Arial"/>
          <w:sz w:val="24"/>
          <w:szCs w:val="24"/>
        </w:rPr>
        <w:t>international Conference on Edu</w:t>
      </w:r>
      <w:r>
        <w:rPr>
          <w:rFonts w:ascii="Arial" w:hAnsi="Arial" w:cs="Arial"/>
          <w:sz w:val="24"/>
          <w:szCs w:val="24"/>
        </w:rPr>
        <w:t>cationTechnology and Computer, İ</w:t>
      </w:r>
      <w:r w:rsidRPr="00266D95">
        <w:rPr>
          <w:rFonts w:ascii="Arial" w:hAnsi="Arial" w:cs="Arial"/>
          <w:sz w:val="24"/>
          <w:szCs w:val="24"/>
        </w:rPr>
        <w:t xml:space="preserve">zmir </w:t>
      </w:r>
    </w:p>
    <w:p w:rsidR="003071FC" w:rsidRPr="00266D95" w:rsidRDefault="003071FC" w:rsidP="003071FC">
      <w:pPr>
        <w:autoSpaceDE w:val="0"/>
        <w:autoSpaceDN w:val="0"/>
        <w:adjustRightInd w:val="0"/>
        <w:spacing w:after="0" w:line="360" w:lineRule="auto"/>
        <w:jc w:val="both"/>
        <w:rPr>
          <w:rFonts w:ascii="Arial" w:hAnsi="Arial" w:cs="Arial"/>
          <w:i/>
          <w:iCs/>
          <w:sz w:val="24"/>
          <w:szCs w:val="24"/>
        </w:rPr>
      </w:pPr>
      <w:r>
        <w:rPr>
          <w:rFonts w:ascii="Arial" w:hAnsi="Arial" w:cs="Arial"/>
          <w:sz w:val="24"/>
          <w:szCs w:val="24"/>
        </w:rPr>
        <w:t xml:space="preserve">         </w:t>
      </w:r>
      <w:r w:rsidRPr="00266D95">
        <w:rPr>
          <w:rFonts w:ascii="Arial" w:hAnsi="Arial" w:cs="Arial"/>
          <w:sz w:val="24"/>
          <w:szCs w:val="24"/>
        </w:rPr>
        <w:t>University of Economics, Türkiye.</w:t>
      </w:r>
    </w:p>
    <w:p w:rsidR="00171AEC" w:rsidRPr="00266D95" w:rsidRDefault="00171AEC" w:rsidP="003071FC">
      <w:pPr>
        <w:autoSpaceDE w:val="0"/>
        <w:autoSpaceDN w:val="0"/>
        <w:adjustRightInd w:val="0"/>
        <w:spacing w:after="0" w:line="360" w:lineRule="auto"/>
        <w:jc w:val="both"/>
        <w:rPr>
          <w:rFonts w:ascii="Arial" w:hAnsi="Arial" w:cs="Arial"/>
          <w:sz w:val="24"/>
          <w:szCs w:val="24"/>
          <w:lang w:val="en-US"/>
        </w:rPr>
      </w:pPr>
    </w:p>
    <w:p w:rsidR="003071FC" w:rsidRPr="007F439B" w:rsidRDefault="003071FC" w:rsidP="003E2E21">
      <w:pPr>
        <w:autoSpaceDE w:val="0"/>
        <w:autoSpaceDN w:val="0"/>
        <w:adjustRightInd w:val="0"/>
        <w:spacing w:after="0" w:line="360" w:lineRule="auto"/>
        <w:jc w:val="both"/>
        <w:rPr>
          <w:rFonts w:ascii="Arial" w:hAnsi="Arial" w:cs="Arial"/>
          <w:sz w:val="24"/>
          <w:szCs w:val="24"/>
          <w:lang w:val="en-GB"/>
        </w:rPr>
      </w:pPr>
      <w:r>
        <w:rPr>
          <w:rFonts w:ascii="Arial" w:hAnsi="Arial" w:cs="Arial"/>
          <w:sz w:val="24"/>
          <w:szCs w:val="24"/>
          <w:lang w:val="en-US"/>
        </w:rPr>
        <w:t xml:space="preserve"> </w:t>
      </w:r>
      <w:r w:rsidRPr="007F439B">
        <w:rPr>
          <w:rFonts w:ascii="Arial" w:hAnsi="Arial" w:cs="Arial"/>
          <w:sz w:val="24"/>
          <w:szCs w:val="24"/>
          <w:lang w:val="en-GB"/>
        </w:rPr>
        <w:t>Barbara, H., Russell, H., Gabriel L., James R., Ron, V. and Charles R. (2005).</w:t>
      </w:r>
    </w:p>
    <w:p w:rsidR="003071FC" w:rsidRPr="007F439B" w:rsidRDefault="003071FC" w:rsidP="003E2E21">
      <w:pPr>
        <w:autoSpaceDE w:val="0"/>
        <w:autoSpaceDN w:val="0"/>
        <w:adjustRightInd w:val="0"/>
        <w:spacing w:after="0" w:line="360" w:lineRule="auto"/>
        <w:jc w:val="both"/>
        <w:rPr>
          <w:rFonts w:ascii="Arial" w:hAnsi="Arial" w:cs="Arial"/>
          <w:bCs/>
          <w:sz w:val="24"/>
          <w:szCs w:val="24"/>
          <w:lang w:val="en-GB"/>
        </w:rPr>
      </w:pPr>
      <w:r w:rsidRPr="007F439B">
        <w:rPr>
          <w:rFonts w:ascii="Arial" w:hAnsi="Arial" w:cs="Arial"/>
          <w:sz w:val="24"/>
          <w:szCs w:val="24"/>
          <w:lang w:val="en-GB"/>
        </w:rPr>
        <w:t xml:space="preserve">          </w:t>
      </w:r>
      <w:r w:rsidRPr="007F439B">
        <w:rPr>
          <w:rFonts w:ascii="Arial" w:hAnsi="Arial" w:cs="Arial"/>
          <w:bCs/>
          <w:sz w:val="24"/>
          <w:szCs w:val="24"/>
          <w:lang w:val="en-GB"/>
        </w:rPr>
        <w:t xml:space="preserve">Developing a Mobile Learning Environment to Support Virtual Education </w:t>
      </w:r>
    </w:p>
    <w:p w:rsidR="003071FC" w:rsidRDefault="003071FC" w:rsidP="00171AEC">
      <w:pPr>
        <w:pStyle w:val="Balk2"/>
        <w:spacing w:before="0" w:beforeAutospacing="0" w:after="120" w:afterAutospacing="0" w:line="360" w:lineRule="auto"/>
        <w:ind w:left="426" w:hanging="426"/>
        <w:jc w:val="both"/>
        <w:rPr>
          <w:rFonts w:ascii="Arial" w:hAnsi="Arial" w:cs="Arial"/>
          <w:b w:val="0"/>
          <w:bCs w:val="0"/>
          <w:sz w:val="24"/>
          <w:szCs w:val="24"/>
        </w:rPr>
      </w:pPr>
      <w:r w:rsidRPr="007F439B">
        <w:rPr>
          <w:rFonts w:ascii="Arial" w:hAnsi="Arial" w:cs="Arial"/>
          <w:bCs w:val="0"/>
          <w:sz w:val="24"/>
          <w:szCs w:val="24"/>
          <w:lang w:val="en-GB"/>
        </w:rPr>
        <w:t xml:space="preserve">          </w:t>
      </w:r>
      <w:r w:rsidRPr="00034F45">
        <w:rPr>
          <w:rFonts w:ascii="Arial" w:hAnsi="Arial" w:cs="Arial"/>
          <w:b w:val="0"/>
          <w:bCs w:val="0"/>
          <w:sz w:val="24"/>
          <w:szCs w:val="24"/>
          <w:lang w:val="en-GB"/>
        </w:rPr>
        <w:t xml:space="preserve">Communities. </w:t>
      </w:r>
      <w:r w:rsidRPr="00034F45">
        <w:rPr>
          <w:rFonts w:ascii="Arial" w:hAnsi="Arial" w:cs="Arial"/>
          <w:b w:val="0"/>
          <w:bCs w:val="0"/>
          <w:i/>
          <w:sz w:val="24"/>
          <w:szCs w:val="24"/>
          <w:lang w:val="en-GB"/>
        </w:rPr>
        <w:t>The Journal Online</w:t>
      </w:r>
      <w:r>
        <w:rPr>
          <w:rFonts w:ascii="Arial" w:hAnsi="Arial" w:cs="Arial"/>
          <w:bCs w:val="0"/>
          <w:i/>
          <w:sz w:val="24"/>
          <w:szCs w:val="24"/>
          <w:lang w:val="en-GB"/>
        </w:rPr>
        <w:t xml:space="preserve">, </w:t>
      </w:r>
      <w:r w:rsidRPr="005A73D4">
        <w:rPr>
          <w:rFonts w:ascii="Arial" w:hAnsi="Arial" w:cs="Arial"/>
          <w:b w:val="0"/>
          <w:bCs w:val="0"/>
          <w:i/>
          <w:sz w:val="24"/>
          <w:szCs w:val="24"/>
        </w:rPr>
        <w:t>Technological Horizons In Education, 32</w:t>
      </w:r>
      <w:r w:rsidRPr="005A73D4">
        <w:rPr>
          <w:rFonts w:ascii="Arial" w:hAnsi="Arial" w:cs="Arial"/>
          <w:b w:val="0"/>
          <w:bCs w:val="0"/>
          <w:sz w:val="24"/>
          <w:szCs w:val="24"/>
        </w:rPr>
        <w:t>.</w:t>
      </w:r>
    </w:p>
    <w:p w:rsidR="00171AEC" w:rsidRPr="00171AEC" w:rsidRDefault="00171AEC" w:rsidP="00171AEC">
      <w:pPr>
        <w:pStyle w:val="Balk2"/>
        <w:spacing w:before="0" w:beforeAutospacing="0" w:after="120" w:afterAutospacing="0" w:line="360" w:lineRule="auto"/>
        <w:ind w:left="426" w:hanging="426"/>
        <w:jc w:val="both"/>
        <w:rPr>
          <w:rFonts w:ascii="Arial" w:hAnsi="Arial" w:cs="Arial"/>
          <w:b w:val="0"/>
          <w:bCs w:val="0"/>
          <w:sz w:val="24"/>
          <w:szCs w:val="24"/>
        </w:rPr>
      </w:pPr>
    </w:p>
    <w:p w:rsidR="003E605E" w:rsidRPr="00C8144E" w:rsidRDefault="003E605E" w:rsidP="003E605E">
      <w:pPr>
        <w:autoSpaceDE w:val="0"/>
        <w:autoSpaceDN w:val="0"/>
        <w:adjustRightInd w:val="0"/>
        <w:spacing w:after="0" w:line="360" w:lineRule="auto"/>
        <w:jc w:val="both"/>
        <w:rPr>
          <w:rFonts w:ascii="Arial" w:eastAsia="TimesNewRoman,Italic" w:hAnsi="Arial" w:cs="Arial"/>
          <w:iCs/>
          <w:sz w:val="24"/>
          <w:szCs w:val="24"/>
        </w:rPr>
      </w:pPr>
      <w:r w:rsidRPr="00DD5A4B">
        <w:rPr>
          <w:rFonts w:ascii="Arial" w:eastAsia="TimesNewRoman" w:hAnsi="Arial" w:cs="Arial"/>
          <w:sz w:val="24"/>
          <w:szCs w:val="24"/>
        </w:rPr>
        <w:t xml:space="preserve">Bilgin, M. (1990), </w:t>
      </w:r>
      <w:r w:rsidRPr="00C8144E">
        <w:rPr>
          <w:rFonts w:ascii="Arial" w:eastAsia="TimesNewRoman,Italic" w:hAnsi="Arial" w:cs="Arial"/>
          <w:iCs/>
          <w:sz w:val="24"/>
          <w:szCs w:val="24"/>
        </w:rPr>
        <w:t xml:space="preserve">Ankara Merkez İlçelerindeki Ortaokullarda Okul ve Ailenin İşbirliği </w:t>
      </w:r>
    </w:p>
    <w:p w:rsidR="003E605E" w:rsidRDefault="003E605E" w:rsidP="003E605E">
      <w:pPr>
        <w:autoSpaceDE w:val="0"/>
        <w:autoSpaceDN w:val="0"/>
        <w:adjustRightInd w:val="0"/>
        <w:spacing w:after="0" w:line="360" w:lineRule="auto"/>
        <w:jc w:val="both"/>
        <w:rPr>
          <w:rFonts w:ascii="Arial" w:eastAsia="TimesNewRoman" w:hAnsi="Arial" w:cs="Arial"/>
          <w:sz w:val="24"/>
          <w:szCs w:val="24"/>
        </w:rPr>
      </w:pPr>
      <w:r w:rsidRPr="00C8144E">
        <w:rPr>
          <w:rFonts w:ascii="Arial" w:eastAsia="TimesNewRoman,Italic" w:hAnsi="Arial" w:cs="Arial"/>
          <w:iCs/>
          <w:sz w:val="24"/>
          <w:szCs w:val="24"/>
        </w:rPr>
        <w:t xml:space="preserve">         ve Sorunları</w:t>
      </w:r>
      <w:r w:rsidR="00C8144E">
        <w:rPr>
          <w:rFonts w:ascii="Arial" w:eastAsia="TimesNewRoman" w:hAnsi="Arial" w:cs="Arial"/>
          <w:b/>
          <w:bCs/>
          <w:sz w:val="24"/>
          <w:szCs w:val="24"/>
        </w:rPr>
        <w:t xml:space="preserve">. </w:t>
      </w:r>
      <w:r w:rsidRPr="00DD5A4B">
        <w:rPr>
          <w:rFonts w:ascii="Arial" w:eastAsia="TimesNewRoman" w:hAnsi="Arial" w:cs="Arial"/>
          <w:sz w:val="24"/>
          <w:szCs w:val="24"/>
        </w:rPr>
        <w:t>A.Ü. Sosyal Bilimler Enstitüsü, Yayınlanmamış Doktora Tezi.</w:t>
      </w:r>
    </w:p>
    <w:p w:rsidR="003E605E" w:rsidRDefault="003E605E" w:rsidP="003E605E">
      <w:pPr>
        <w:autoSpaceDE w:val="0"/>
        <w:autoSpaceDN w:val="0"/>
        <w:adjustRightInd w:val="0"/>
        <w:spacing w:after="0" w:line="360" w:lineRule="auto"/>
        <w:jc w:val="both"/>
        <w:rPr>
          <w:rFonts w:ascii="Arial" w:hAnsi="Arial" w:cs="Arial"/>
          <w:sz w:val="24"/>
          <w:szCs w:val="24"/>
          <w:lang w:val="en-US"/>
        </w:rPr>
      </w:pPr>
    </w:p>
    <w:p w:rsidR="003E605E" w:rsidRDefault="003E605E" w:rsidP="00A15FF0">
      <w:pPr>
        <w:pStyle w:val="Kaynaka"/>
        <w:spacing w:line="360" w:lineRule="auto"/>
        <w:ind w:left="720" w:hanging="720"/>
        <w:rPr>
          <w:rFonts w:ascii="Arial" w:hAnsi="Arial" w:cs="Arial"/>
          <w:noProof/>
          <w:sz w:val="24"/>
          <w:szCs w:val="24"/>
        </w:rPr>
      </w:pPr>
      <w:r w:rsidRPr="003E605E">
        <w:rPr>
          <w:rFonts w:ascii="Arial" w:hAnsi="Arial" w:cs="Arial"/>
          <w:noProof/>
          <w:sz w:val="24"/>
          <w:szCs w:val="24"/>
        </w:rPr>
        <w:t xml:space="preserve">Blau, I. ve Hameiri, M. (2012). Teachers-families online interactions and gender differences in parental involvement through school data system: Do mothers want to know more than fathers about their children? </w:t>
      </w:r>
      <w:r w:rsidRPr="003E605E">
        <w:rPr>
          <w:rFonts w:ascii="Arial" w:hAnsi="Arial" w:cs="Arial"/>
          <w:i/>
          <w:iCs/>
          <w:noProof/>
          <w:sz w:val="24"/>
          <w:szCs w:val="24"/>
        </w:rPr>
        <w:t>Computers and Education</w:t>
      </w:r>
      <w:r>
        <w:rPr>
          <w:rFonts w:ascii="Arial" w:hAnsi="Arial" w:cs="Arial"/>
          <w:i/>
          <w:iCs/>
          <w:noProof/>
          <w:sz w:val="24"/>
          <w:szCs w:val="24"/>
        </w:rPr>
        <w:t xml:space="preserve"> </w:t>
      </w:r>
      <w:r w:rsidRPr="003E605E">
        <w:rPr>
          <w:rFonts w:ascii="Arial" w:hAnsi="Arial" w:cs="Arial"/>
          <w:noProof/>
          <w:sz w:val="24"/>
          <w:szCs w:val="24"/>
        </w:rPr>
        <w:t>59</w:t>
      </w:r>
      <w:r>
        <w:rPr>
          <w:rFonts w:ascii="Arial" w:hAnsi="Arial" w:cs="Arial"/>
          <w:noProof/>
          <w:sz w:val="24"/>
          <w:szCs w:val="24"/>
        </w:rPr>
        <w:t>,</w:t>
      </w:r>
      <w:r w:rsidRPr="003E605E">
        <w:rPr>
          <w:rFonts w:ascii="Arial" w:hAnsi="Arial" w:cs="Arial"/>
          <w:noProof/>
          <w:sz w:val="24"/>
          <w:szCs w:val="24"/>
        </w:rPr>
        <w:t xml:space="preserve"> 701-709.</w:t>
      </w:r>
    </w:p>
    <w:p w:rsidR="00A15FF0" w:rsidRPr="00A15FF0" w:rsidRDefault="00A15FF0" w:rsidP="00A15FF0"/>
    <w:p w:rsidR="003E605E" w:rsidRDefault="003E605E" w:rsidP="003E605E">
      <w:pPr>
        <w:spacing w:line="240" w:lineRule="auto"/>
        <w:jc w:val="both"/>
        <w:rPr>
          <w:rFonts w:ascii="Arial" w:eastAsia="Times New Roman" w:hAnsi="Arial" w:cs="Arial"/>
          <w:sz w:val="24"/>
          <w:szCs w:val="24"/>
          <w:lang w:eastAsia="tr-TR"/>
        </w:rPr>
      </w:pPr>
      <w:r>
        <w:rPr>
          <w:rFonts w:ascii="Arial" w:eastAsia="Times New Roman" w:hAnsi="Arial" w:cs="Arial"/>
          <w:color w:val="323232"/>
          <w:sz w:val="24"/>
          <w:szCs w:val="24"/>
          <w:lang w:eastAsia="tr-TR"/>
        </w:rPr>
        <w:t xml:space="preserve"> </w:t>
      </w:r>
      <w:r w:rsidRPr="00EE431B">
        <w:rPr>
          <w:rFonts w:ascii="Arial" w:eastAsia="Times New Roman" w:hAnsi="Arial" w:cs="Arial"/>
          <w:sz w:val="24"/>
          <w:szCs w:val="24"/>
          <w:lang w:eastAsia="tr-TR"/>
        </w:rPr>
        <w:t>Boydak,</w:t>
      </w:r>
      <w:r>
        <w:rPr>
          <w:rFonts w:ascii="Arial" w:eastAsia="Times New Roman" w:hAnsi="Arial" w:cs="Arial"/>
          <w:sz w:val="24"/>
          <w:szCs w:val="24"/>
          <w:lang w:eastAsia="tr-TR"/>
        </w:rPr>
        <w:t xml:space="preserve"> M. ve </w:t>
      </w:r>
      <w:r w:rsidRPr="00EE431B">
        <w:rPr>
          <w:rFonts w:ascii="Arial" w:eastAsia="Times New Roman" w:hAnsi="Arial" w:cs="Arial"/>
          <w:sz w:val="24"/>
          <w:szCs w:val="24"/>
          <w:lang w:eastAsia="tr-TR"/>
        </w:rPr>
        <w:t>Korkmaz, C. (200</w:t>
      </w:r>
      <w:r>
        <w:rPr>
          <w:rFonts w:ascii="Arial" w:eastAsia="Times New Roman" w:hAnsi="Arial" w:cs="Arial"/>
          <w:sz w:val="24"/>
          <w:szCs w:val="24"/>
          <w:lang w:eastAsia="tr-TR"/>
        </w:rPr>
        <w:t>9</w:t>
      </w:r>
      <w:r w:rsidRPr="00EE431B">
        <w:rPr>
          <w:rFonts w:ascii="Arial" w:eastAsia="Times New Roman" w:hAnsi="Arial" w:cs="Arial"/>
          <w:sz w:val="24"/>
          <w:szCs w:val="24"/>
          <w:lang w:eastAsia="tr-TR"/>
        </w:rPr>
        <w:t xml:space="preserve">). Öğrencilerin Devam Ettikleri İlköğretim </w:t>
      </w:r>
    </w:p>
    <w:p w:rsidR="003E605E" w:rsidRDefault="003E605E" w:rsidP="003E605E">
      <w:pPr>
        <w:spacing w:line="240" w:lineRule="auto"/>
        <w:jc w:val="both"/>
        <w:rPr>
          <w:rFonts w:ascii="Arial" w:eastAsia="Times New Roman" w:hAnsi="Arial" w:cs="Arial"/>
          <w:i/>
          <w:sz w:val="24"/>
          <w:szCs w:val="24"/>
          <w:lang w:eastAsia="tr-TR"/>
        </w:rPr>
      </w:pPr>
      <w:r>
        <w:rPr>
          <w:rFonts w:ascii="Arial" w:eastAsia="Times New Roman" w:hAnsi="Arial" w:cs="Arial"/>
          <w:sz w:val="24"/>
          <w:szCs w:val="24"/>
          <w:lang w:eastAsia="tr-TR"/>
        </w:rPr>
        <w:t xml:space="preserve">         </w:t>
      </w:r>
      <w:r w:rsidRPr="00EE431B">
        <w:rPr>
          <w:rFonts w:ascii="Arial" w:eastAsia="Times New Roman" w:hAnsi="Arial" w:cs="Arial"/>
          <w:sz w:val="24"/>
          <w:szCs w:val="24"/>
          <w:lang w:eastAsia="tr-TR"/>
        </w:rPr>
        <w:t>Okullarına</w:t>
      </w:r>
      <w:r>
        <w:rPr>
          <w:rFonts w:ascii="Arial" w:eastAsia="Times New Roman" w:hAnsi="Arial" w:cs="Arial"/>
          <w:sz w:val="24"/>
          <w:szCs w:val="24"/>
          <w:lang w:eastAsia="tr-TR"/>
        </w:rPr>
        <w:t xml:space="preserve"> </w:t>
      </w:r>
      <w:r w:rsidRPr="00EE431B">
        <w:rPr>
          <w:rFonts w:ascii="Arial" w:eastAsia="Times New Roman" w:hAnsi="Arial" w:cs="Arial"/>
          <w:sz w:val="24"/>
          <w:szCs w:val="24"/>
          <w:lang w:eastAsia="tr-TR"/>
        </w:rPr>
        <w:t>Güven Düzeylerinin Ve</w:t>
      </w:r>
      <w:r>
        <w:rPr>
          <w:rFonts w:ascii="Arial" w:eastAsia="Times New Roman" w:hAnsi="Arial" w:cs="Arial"/>
          <w:sz w:val="24"/>
          <w:szCs w:val="24"/>
          <w:lang w:eastAsia="tr-TR"/>
        </w:rPr>
        <w:t xml:space="preserve">li Görüşlerine Göre İncelenmesi. </w:t>
      </w:r>
      <w:r w:rsidRPr="00EE431B">
        <w:rPr>
          <w:rFonts w:ascii="Arial" w:eastAsia="Times New Roman" w:hAnsi="Arial" w:cs="Arial"/>
          <w:i/>
          <w:sz w:val="24"/>
          <w:szCs w:val="24"/>
          <w:lang w:eastAsia="tr-TR"/>
        </w:rPr>
        <w:t xml:space="preserve">Fırat </w:t>
      </w:r>
    </w:p>
    <w:p w:rsidR="003E605E" w:rsidRDefault="003E605E" w:rsidP="003E605E">
      <w:pPr>
        <w:spacing w:line="240" w:lineRule="auto"/>
        <w:jc w:val="both"/>
        <w:rPr>
          <w:rFonts w:ascii="Arial" w:eastAsia="Times New Roman" w:hAnsi="Arial" w:cs="Arial"/>
          <w:sz w:val="24"/>
          <w:szCs w:val="24"/>
          <w:lang w:eastAsia="tr-TR"/>
        </w:rPr>
      </w:pPr>
      <w:r>
        <w:rPr>
          <w:rFonts w:ascii="Arial" w:eastAsia="Times New Roman" w:hAnsi="Arial" w:cs="Arial"/>
          <w:i/>
          <w:sz w:val="24"/>
          <w:szCs w:val="24"/>
          <w:lang w:eastAsia="tr-TR"/>
        </w:rPr>
        <w:t xml:space="preserve">         </w:t>
      </w:r>
      <w:r w:rsidRPr="00EE431B">
        <w:rPr>
          <w:rFonts w:ascii="Arial" w:eastAsia="Times New Roman" w:hAnsi="Arial" w:cs="Arial"/>
          <w:i/>
          <w:sz w:val="24"/>
          <w:szCs w:val="24"/>
          <w:lang w:eastAsia="tr-TR"/>
        </w:rPr>
        <w:t>Üniversitesi</w:t>
      </w:r>
      <w:r>
        <w:rPr>
          <w:rFonts w:ascii="Arial" w:eastAsia="Times New Roman" w:hAnsi="Arial" w:cs="Arial"/>
          <w:i/>
          <w:sz w:val="24"/>
          <w:szCs w:val="24"/>
          <w:lang w:eastAsia="tr-TR"/>
        </w:rPr>
        <w:t xml:space="preserve"> </w:t>
      </w:r>
      <w:r w:rsidRPr="00EE431B">
        <w:rPr>
          <w:rFonts w:ascii="Arial" w:eastAsia="Times New Roman" w:hAnsi="Arial" w:cs="Arial"/>
          <w:i/>
          <w:sz w:val="24"/>
          <w:szCs w:val="24"/>
          <w:lang w:eastAsia="tr-TR"/>
        </w:rPr>
        <w:t xml:space="preserve">Sosyal Bilimler </w:t>
      </w:r>
      <w:r>
        <w:rPr>
          <w:rFonts w:ascii="Arial" w:eastAsia="Times New Roman" w:hAnsi="Arial" w:cs="Arial"/>
          <w:i/>
          <w:sz w:val="24"/>
          <w:szCs w:val="24"/>
          <w:lang w:eastAsia="tr-TR"/>
        </w:rPr>
        <w:t xml:space="preserve">Dergisi, </w:t>
      </w:r>
      <w:r>
        <w:rPr>
          <w:rFonts w:ascii="Arial" w:eastAsia="Times New Roman" w:hAnsi="Arial" w:cs="Arial"/>
          <w:sz w:val="24"/>
          <w:szCs w:val="24"/>
          <w:lang w:eastAsia="tr-TR"/>
        </w:rPr>
        <w:t>19, (</w:t>
      </w:r>
      <w:r w:rsidRPr="00EE431B">
        <w:rPr>
          <w:rFonts w:ascii="Arial" w:eastAsia="Times New Roman" w:hAnsi="Arial" w:cs="Arial"/>
          <w:sz w:val="24"/>
          <w:szCs w:val="24"/>
          <w:lang w:eastAsia="tr-TR"/>
        </w:rPr>
        <w:t>2</w:t>
      </w:r>
      <w:r>
        <w:rPr>
          <w:rFonts w:ascii="Arial" w:eastAsia="Times New Roman" w:hAnsi="Arial" w:cs="Arial"/>
          <w:sz w:val="24"/>
          <w:szCs w:val="24"/>
          <w:lang w:eastAsia="tr-TR"/>
        </w:rPr>
        <w:t>)</w:t>
      </w:r>
      <w:r>
        <w:rPr>
          <w:rFonts w:ascii="Arial" w:eastAsia="Times New Roman" w:hAnsi="Arial" w:cs="Arial"/>
          <w:i/>
          <w:sz w:val="24"/>
          <w:szCs w:val="24"/>
          <w:lang w:eastAsia="tr-TR"/>
        </w:rPr>
        <w:t xml:space="preserve">, </w:t>
      </w:r>
      <w:r w:rsidRPr="00EE431B">
        <w:rPr>
          <w:rFonts w:ascii="Arial" w:eastAsia="Times New Roman" w:hAnsi="Arial" w:cs="Arial"/>
          <w:sz w:val="24"/>
          <w:szCs w:val="24"/>
          <w:lang w:eastAsia="tr-TR"/>
        </w:rPr>
        <w:t>127-148</w:t>
      </w:r>
      <w:r>
        <w:rPr>
          <w:rFonts w:ascii="Arial" w:eastAsia="Times New Roman" w:hAnsi="Arial" w:cs="Arial"/>
          <w:i/>
          <w:sz w:val="24"/>
          <w:szCs w:val="24"/>
          <w:lang w:eastAsia="tr-TR"/>
        </w:rPr>
        <w:t xml:space="preserve">. </w:t>
      </w:r>
    </w:p>
    <w:p w:rsidR="003E605E" w:rsidRDefault="003E605E" w:rsidP="003E605E">
      <w:pPr>
        <w:jc w:val="both"/>
        <w:rPr>
          <w:rFonts w:ascii="Arial" w:eastAsia="Times New Roman" w:hAnsi="Arial" w:cs="Arial"/>
          <w:sz w:val="24"/>
          <w:szCs w:val="24"/>
          <w:lang w:eastAsia="tr-TR"/>
        </w:rPr>
      </w:pPr>
    </w:p>
    <w:p w:rsidR="003E605E" w:rsidRDefault="003E605E" w:rsidP="003E605E">
      <w:pPr>
        <w:spacing w:line="240" w:lineRule="auto"/>
        <w:jc w:val="both"/>
        <w:rPr>
          <w:rFonts w:ascii="Arial" w:hAnsi="Arial" w:cs="Arial"/>
          <w:color w:val="000000"/>
          <w:sz w:val="24"/>
          <w:szCs w:val="24"/>
        </w:rPr>
      </w:pPr>
      <w:r>
        <w:rPr>
          <w:rFonts w:ascii="Arial" w:eastAsia="Times New Roman" w:hAnsi="Arial" w:cs="Arial"/>
          <w:sz w:val="24"/>
          <w:szCs w:val="24"/>
          <w:lang w:eastAsia="tr-TR"/>
        </w:rPr>
        <w:t xml:space="preserve"> </w:t>
      </w:r>
      <w:r w:rsidRPr="008B7D7A">
        <w:rPr>
          <w:rFonts w:ascii="Arial" w:hAnsi="Arial" w:cs="Arial"/>
          <w:color w:val="000000"/>
          <w:sz w:val="24"/>
          <w:szCs w:val="24"/>
        </w:rPr>
        <w:t xml:space="preserve">Bogdan, R. </w:t>
      </w:r>
      <w:r>
        <w:rPr>
          <w:rFonts w:ascii="Arial" w:hAnsi="Arial" w:cs="Arial"/>
          <w:color w:val="000000"/>
          <w:sz w:val="24"/>
          <w:szCs w:val="24"/>
        </w:rPr>
        <w:t>ve</w:t>
      </w:r>
      <w:r w:rsidRPr="008B7D7A">
        <w:rPr>
          <w:rFonts w:ascii="Arial" w:hAnsi="Arial" w:cs="Arial"/>
          <w:color w:val="000000"/>
          <w:sz w:val="24"/>
          <w:szCs w:val="24"/>
        </w:rPr>
        <w:t xml:space="preserve"> Biklen, S. K. (1992). Qualitative research for education (2nd ed.). </w:t>
      </w:r>
      <w:r>
        <w:rPr>
          <w:rFonts w:ascii="Arial" w:hAnsi="Arial" w:cs="Arial"/>
          <w:color w:val="000000"/>
          <w:sz w:val="24"/>
          <w:szCs w:val="24"/>
        </w:rPr>
        <w:t xml:space="preserve">     </w:t>
      </w:r>
    </w:p>
    <w:p w:rsidR="003E605E" w:rsidRDefault="003E605E" w:rsidP="003E605E">
      <w:pPr>
        <w:spacing w:line="240" w:lineRule="auto"/>
        <w:jc w:val="both"/>
        <w:rPr>
          <w:rFonts w:ascii="Arial" w:hAnsi="Arial" w:cs="Arial"/>
          <w:color w:val="000000"/>
          <w:sz w:val="24"/>
          <w:szCs w:val="24"/>
        </w:rPr>
      </w:pPr>
      <w:r>
        <w:rPr>
          <w:rFonts w:ascii="Arial" w:hAnsi="Arial" w:cs="Arial"/>
          <w:color w:val="000000"/>
          <w:sz w:val="24"/>
          <w:szCs w:val="24"/>
        </w:rPr>
        <w:t xml:space="preserve">          </w:t>
      </w:r>
      <w:r w:rsidRPr="008B7D7A">
        <w:rPr>
          <w:rFonts w:ascii="Arial" w:hAnsi="Arial" w:cs="Arial"/>
          <w:color w:val="000000"/>
          <w:sz w:val="24"/>
          <w:szCs w:val="24"/>
        </w:rPr>
        <w:t>Needham Heights, MA: Allyn and Bacon.</w:t>
      </w:r>
    </w:p>
    <w:p w:rsidR="003E605E" w:rsidRPr="008B7D7A" w:rsidRDefault="003E605E" w:rsidP="003E605E">
      <w:pPr>
        <w:spacing w:line="240" w:lineRule="auto"/>
        <w:jc w:val="both"/>
        <w:rPr>
          <w:rFonts w:ascii="Arial" w:hAnsi="Arial" w:cs="Arial"/>
          <w:color w:val="000000"/>
          <w:sz w:val="24"/>
          <w:szCs w:val="24"/>
        </w:rPr>
      </w:pPr>
    </w:p>
    <w:p w:rsidR="003E605E" w:rsidRPr="003E605E" w:rsidRDefault="003E605E" w:rsidP="003E605E">
      <w:pPr>
        <w:spacing w:line="240" w:lineRule="auto"/>
        <w:jc w:val="both"/>
        <w:rPr>
          <w:rStyle w:val="maintitle"/>
          <w:rFonts w:ascii="Arial" w:hAnsi="Arial" w:cs="Arial"/>
          <w:sz w:val="24"/>
          <w:szCs w:val="24"/>
        </w:rPr>
      </w:pPr>
      <w:r>
        <w:rPr>
          <w:rFonts w:ascii="TimesNewRomanPSMT" w:hAnsi="TimesNewRomanPSMT" w:cs="TimesNewRomanPSMT"/>
          <w:sz w:val="24"/>
          <w:szCs w:val="24"/>
        </w:rPr>
        <w:t xml:space="preserve"> </w:t>
      </w:r>
      <w:r w:rsidRPr="003E605E">
        <w:rPr>
          <w:rFonts w:ascii="Arial" w:hAnsi="Arial" w:cs="Arial"/>
          <w:sz w:val="24"/>
          <w:szCs w:val="24"/>
        </w:rPr>
        <w:t xml:space="preserve">Bogenschneider, K. ve Friese, B. (2006). </w:t>
      </w:r>
      <w:r w:rsidRPr="003E605E">
        <w:rPr>
          <w:rStyle w:val="maintitle"/>
          <w:rFonts w:ascii="Arial" w:hAnsi="Arial" w:cs="Arial"/>
          <w:sz w:val="24"/>
          <w:szCs w:val="24"/>
        </w:rPr>
        <w:t xml:space="preserve">The Voice of Experience: How Social </w:t>
      </w:r>
    </w:p>
    <w:p w:rsidR="003E605E" w:rsidRPr="003E605E" w:rsidRDefault="003E605E" w:rsidP="003E605E">
      <w:pPr>
        <w:spacing w:line="240" w:lineRule="auto"/>
        <w:jc w:val="both"/>
        <w:rPr>
          <w:rFonts w:ascii="Arial" w:hAnsi="Arial" w:cs="Arial"/>
          <w:i/>
          <w:sz w:val="24"/>
          <w:szCs w:val="24"/>
        </w:rPr>
      </w:pPr>
      <w:r w:rsidRPr="003E605E">
        <w:rPr>
          <w:rStyle w:val="maintitle"/>
          <w:rFonts w:ascii="Arial" w:hAnsi="Arial" w:cs="Arial"/>
          <w:sz w:val="24"/>
          <w:szCs w:val="24"/>
        </w:rPr>
        <w:t xml:space="preserve">           Scientists Communicate Family Research to Policymakers. </w:t>
      </w:r>
      <w:r w:rsidRPr="003E605E">
        <w:rPr>
          <w:rFonts w:ascii="Arial" w:hAnsi="Arial" w:cs="Arial"/>
          <w:i/>
          <w:sz w:val="24"/>
          <w:szCs w:val="24"/>
        </w:rPr>
        <w:t xml:space="preserve">Family Relations, </w:t>
      </w:r>
    </w:p>
    <w:p w:rsidR="003E605E" w:rsidRPr="003E605E" w:rsidRDefault="003E605E" w:rsidP="003E605E">
      <w:pPr>
        <w:spacing w:line="240" w:lineRule="auto"/>
        <w:jc w:val="both"/>
        <w:rPr>
          <w:rFonts w:ascii="Arial" w:hAnsi="Arial" w:cs="Arial"/>
          <w:sz w:val="24"/>
          <w:szCs w:val="24"/>
        </w:rPr>
      </w:pPr>
      <w:r w:rsidRPr="003E605E">
        <w:rPr>
          <w:rFonts w:ascii="Arial" w:hAnsi="Arial" w:cs="Arial"/>
          <w:i/>
          <w:sz w:val="24"/>
          <w:szCs w:val="24"/>
        </w:rPr>
        <w:t xml:space="preserve">           </w:t>
      </w:r>
      <w:r w:rsidRPr="003E605E">
        <w:rPr>
          <w:rFonts w:ascii="Arial" w:hAnsi="Arial" w:cs="Arial"/>
          <w:sz w:val="24"/>
          <w:szCs w:val="24"/>
        </w:rPr>
        <w:t>58, 229-243.</w:t>
      </w:r>
    </w:p>
    <w:p w:rsidR="003E605E" w:rsidRDefault="003E605E" w:rsidP="003E605E">
      <w:pPr>
        <w:spacing w:line="240" w:lineRule="auto"/>
        <w:jc w:val="both"/>
        <w:rPr>
          <w:rFonts w:ascii="Arial" w:eastAsia="Times New Roman" w:hAnsi="Arial" w:cs="Arial"/>
          <w:sz w:val="24"/>
          <w:szCs w:val="24"/>
          <w:lang w:eastAsia="tr-TR"/>
        </w:rPr>
      </w:pPr>
    </w:p>
    <w:p w:rsidR="003E605E" w:rsidRPr="00ED0700" w:rsidRDefault="003E605E" w:rsidP="003E605E">
      <w:pPr>
        <w:autoSpaceDE w:val="0"/>
        <w:autoSpaceDN w:val="0"/>
        <w:adjustRightInd w:val="0"/>
        <w:spacing w:after="0" w:line="360" w:lineRule="auto"/>
        <w:jc w:val="both"/>
        <w:rPr>
          <w:rFonts w:ascii="Arial" w:hAnsi="Arial" w:cs="Arial"/>
          <w:bCs/>
          <w:sz w:val="24"/>
          <w:szCs w:val="24"/>
          <w:lang w:val="en-GB"/>
        </w:rPr>
      </w:pPr>
      <w:r w:rsidRPr="00ED0700">
        <w:rPr>
          <w:rFonts w:ascii="Arial" w:eastAsia="Times New Roman" w:hAnsi="Arial" w:cs="Arial"/>
          <w:sz w:val="24"/>
          <w:szCs w:val="24"/>
          <w:lang w:val="en-GB" w:eastAsia="tr-TR"/>
        </w:rPr>
        <w:t xml:space="preserve"> Boyinbode, O., Bagula, A. </w:t>
      </w:r>
      <w:r>
        <w:rPr>
          <w:rFonts w:ascii="Arial" w:eastAsia="Times New Roman" w:hAnsi="Arial" w:cs="Arial"/>
          <w:sz w:val="24"/>
          <w:szCs w:val="24"/>
          <w:lang w:val="en-GB" w:eastAsia="tr-TR"/>
        </w:rPr>
        <w:t>ve</w:t>
      </w:r>
      <w:r w:rsidRPr="00ED0700">
        <w:rPr>
          <w:rFonts w:ascii="Arial" w:eastAsia="Times New Roman" w:hAnsi="Arial" w:cs="Arial"/>
          <w:sz w:val="24"/>
          <w:szCs w:val="24"/>
          <w:lang w:val="en-GB" w:eastAsia="tr-TR"/>
        </w:rPr>
        <w:t xml:space="preserve"> Ngambi, D. (2011). </w:t>
      </w:r>
      <w:r w:rsidRPr="00ED0700">
        <w:rPr>
          <w:rFonts w:ascii="Arial" w:hAnsi="Arial" w:cs="Arial"/>
          <w:bCs/>
          <w:sz w:val="24"/>
          <w:szCs w:val="24"/>
          <w:lang w:val="en-GB"/>
        </w:rPr>
        <w:t xml:space="preserve">An Opencast Mobile learning </w:t>
      </w:r>
    </w:p>
    <w:p w:rsidR="003E605E" w:rsidRPr="00ED0700" w:rsidRDefault="003E605E" w:rsidP="003E605E">
      <w:pPr>
        <w:autoSpaceDE w:val="0"/>
        <w:autoSpaceDN w:val="0"/>
        <w:adjustRightInd w:val="0"/>
        <w:spacing w:after="0" w:line="360" w:lineRule="auto"/>
        <w:jc w:val="both"/>
        <w:rPr>
          <w:rFonts w:ascii="Arial" w:eastAsia="Gulim" w:hAnsi="Arial" w:cs="Arial"/>
          <w:i/>
          <w:sz w:val="24"/>
          <w:szCs w:val="24"/>
          <w:lang w:val="en-GB"/>
        </w:rPr>
      </w:pPr>
      <w:r w:rsidRPr="00ED0700">
        <w:rPr>
          <w:rFonts w:ascii="Arial" w:hAnsi="Arial" w:cs="Arial"/>
          <w:bCs/>
          <w:sz w:val="24"/>
          <w:szCs w:val="24"/>
          <w:lang w:val="en-GB"/>
        </w:rPr>
        <w:t xml:space="preserve">        Framework for Enhancing Learning in Higher Education. </w:t>
      </w:r>
      <w:r w:rsidRPr="00ED0700">
        <w:rPr>
          <w:rFonts w:ascii="Arial" w:eastAsia="Gulim" w:hAnsi="Arial" w:cs="Arial"/>
          <w:i/>
          <w:sz w:val="24"/>
          <w:szCs w:val="24"/>
          <w:lang w:val="en-GB"/>
        </w:rPr>
        <w:t xml:space="preserve">International Journal of </w:t>
      </w:r>
    </w:p>
    <w:p w:rsidR="003E605E" w:rsidRPr="007F7B31" w:rsidRDefault="003E605E" w:rsidP="003E605E">
      <w:pPr>
        <w:autoSpaceDE w:val="0"/>
        <w:autoSpaceDN w:val="0"/>
        <w:adjustRightInd w:val="0"/>
        <w:spacing w:after="0" w:line="360" w:lineRule="auto"/>
        <w:jc w:val="both"/>
        <w:rPr>
          <w:rFonts w:ascii="Arial" w:eastAsia="Gulim" w:hAnsi="Arial" w:cs="Arial"/>
          <w:i/>
          <w:sz w:val="24"/>
          <w:szCs w:val="24"/>
          <w:lang w:val="en-GB"/>
        </w:rPr>
      </w:pPr>
      <w:r w:rsidRPr="00ED0700">
        <w:rPr>
          <w:rFonts w:ascii="Arial" w:eastAsia="Gulim" w:hAnsi="Arial" w:cs="Arial"/>
          <w:i/>
          <w:sz w:val="24"/>
          <w:szCs w:val="24"/>
          <w:lang w:val="en-GB"/>
        </w:rPr>
        <w:t xml:space="preserve">        u- and e- Service, </w:t>
      </w:r>
      <w:r w:rsidRPr="007F7B31">
        <w:rPr>
          <w:rFonts w:ascii="Arial" w:eastAsia="Gulim" w:hAnsi="Arial" w:cs="Arial"/>
          <w:i/>
          <w:sz w:val="24"/>
          <w:szCs w:val="24"/>
          <w:lang w:val="en-GB"/>
        </w:rPr>
        <w:t xml:space="preserve">Science and Technology, 3. </w:t>
      </w:r>
      <w:r w:rsidR="007F7B31" w:rsidRPr="007F7B31">
        <w:rPr>
          <w:rFonts w:ascii="Arial" w:eastAsia="Gulim" w:hAnsi="Arial" w:cs="Arial"/>
          <w:i/>
          <w:sz w:val="24"/>
          <w:szCs w:val="24"/>
          <w:lang w:val="en-GB"/>
        </w:rPr>
        <w:t>11-18</w:t>
      </w:r>
    </w:p>
    <w:p w:rsidR="00A15FF0" w:rsidRDefault="00A15FF0" w:rsidP="003E605E">
      <w:pPr>
        <w:autoSpaceDE w:val="0"/>
        <w:autoSpaceDN w:val="0"/>
        <w:adjustRightInd w:val="0"/>
        <w:spacing w:after="0" w:line="360" w:lineRule="auto"/>
        <w:jc w:val="both"/>
        <w:rPr>
          <w:rFonts w:ascii="Arial" w:eastAsia="Gulim" w:hAnsi="Arial" w:cs="Arial"/>
          <w:i/>
          <w:sz w:val="24"/>
          <w:szCs w:val="24"/>
          <w:lang w:val="en-GB"/>
        </w:rPr>
      </w:pPr>
    </w:p>
    <w:p w:rsidR="00A15FF0" w:rsidRPr="007F7B31" w:rsidRDefault="00A15FF0" w:rsidP="003E605E">
      <w:pPr>
        <w:autoSpaceDE w:val="0"/>
        <w:autoSpaceDN w:val="0"/>
        <w:adjustRightInd w:val="0"/>
        <w:spacing w:after="0" w:line="360" w:lineRule="auto"/>
        <w:jc w:val="both"/>
        <w:rPr>
          <w:rFonts w:ascii="Arial" w:eastAsia="Gulim" w:hAnsi="Arial" w:cs="Arial"/>
          <w:i/>
          <w:sz w:val="24"/>
          <w:szCs w:val="24"/>
          <w:lang w:val="en-GB"/>
        </w:rPr>
      </w:pPr>
    </w:p>
    <w:p w:rsidR="003E605E" w:rsidRDefault="003E605E" w:rsidP="003E605E">
      <w:pPr>
        <w:pStyle w:val="GvdeMetni"/>
        <w:rPr>
          <w:rFonts w:ascii="Arial" w:hAnsi="Arial" w:cs="Arial"/>
        </w:rPr>
      </w:pPr>
      <w:r>
        <w:rPr>
          <w:rFonts w:ascii="Arial" w:hAnsi="Arial" w:cs="Arial"/>
        </w:rPr>
        <w:t xml:space="preserve"> Bruer and</w:t>
      </w:r>
      <w:r w:rsidRPr="003B4A1D">
        <w:rPr>
          <w:rFonts w:ascii="Arial" w:hAnsi="Arial" w:cs="Arial"/>
        </w:rPr>
        <w:t xml:space="preserve"> John. T. (2003). </w:t>
      </w:r>
      <w:r w:rsidRPr="003E605E">
        <w:rPr>
          <w:rFonts w:ascii="Arial" w:hAnsi="Arial" w:cs="Arial"/>
          <w:i/>
        </w:rPr>
        <w:t>Technology Applications in Education, A Learning View.</w:t>
      </w:r>
      <w:r w:rsidRPr="003B4A1D">
        <w:rPr>
          <w:rFonts w:ascii="Arial" w:hAnsi="Arial" w:cs="Arial"/>
        </w:rPr>
        <w:t xml:space="preserve"> </w:t>
      </w:r>
    </w:p>
    <w:p w:rsidR="003E605E" w:rsidRPr="003B4A1D" w:rsidRDefault="003E605E" w:rsidP="003E605E">
      <w:pPr>
        <w:pStyle w:val="GvdeMetni"/>
        <w:rPr>
          <w:rFonts w:ascii="Arial" w:hAnsi="Arial" w:cs="Arial"/>
        </w:rPr>
      </w:pPr>
      <w:r>
        <w:rPr>
          <w:rFonts w:ascii="Arial" w:hAnsi="Arial" w:cs="Arial"/>
        </w:rPr>
        <w:t xml:space="preserve">         </w:t>
      </w:r>
      <w:r w:rsidRPr="003B4A1D">
        <w:rPr>
          <w:rFonts w:ascii="Arial" w:hAnsi="Arial" w:cs="Arial"/>
        </w:rPr>
        <w:t>London: Lawrence Erlbaum Associates Publisher.</w:t>
      </w:r>
    </w:p>
    <w:p w:rsidR="00171AEC" w:rsidRDefault="00171AEC" w:rsidP="003071FC">
      <w:pPr>
        <w:autoSpaceDE w:val="0"/>
        <w:autoSpaceDN w:val="0"/>
        <w:adjustRightInd w:val="0"/>
        <w:spacing w:after="0" w:line="360" w:lineRule="auto"/>
        <w:jc w:val="both"/>
        <w:rPr>
          <w:rFonts w:ascii="Arial" w:hAnsi="Arial" w:cs="Arial"/>
          <w:sz w:val="24"/>
          <w:szCs w:val="24"/>
          <w:lang w:val="en-US"/>
        </w:rPr>
      </w:pPr>
    </w:p>
    <w:p w:rsidR="00A15FF0" w:rsidRDefault="00A15FF0" w:rsidP="003071FC">
      <w:pPr>
        <w:autoSpaceDE w:val="0"/>
        <w:autoSpaceDN w:val="0"/>
        <w:adjustRightInd w:val="0"/>
        <w:spacing w:after="0" w:line="360" w:lineRule="auto"/>
        <w:jc w:val="both"/>
        <w:rPr>
          <w:rFonts w:ascii="Arial" w:hAnsi="Arial" w:cs="Arial"/>
          <w:sz w:val="24"/>
          <w:szCs w:val="24"/>
          <w:lang w:val="en-US"/>
        </w:rPr>
      </w:pPr>
    </w:p>
    <w:p w:rsidR="003E2E21" w:rsidRPr="003106AA" w:rsidRDefault="003E2E21" w:rsidP="003E2E21">
      <w:pPr>
        <w:autoSpaceDE w:val="0"/>
        <w:autoSpaceDN w:val="0"/>
        <w:adjustRightInd w:val="0"/>
        <w:spacing w:after="0" w:line="360" w:lineRule="auto"/>
        <w:jc w:val="both"/>
        <w:rPr>
          <w:rFonts w:ascii="Arial" w:eastAsia="TimesNewRoman,Italic" w:hAnsi="Arial" w:cs="Arial"/>
          <w:i/>
          <w:iCs/>
          <w:sz w:val="24"/>
          <w:szCs w:val="24"/>
          <w:lang w:val="en-GB"/>
        </w:rPr>
      </w:pPr>
      <w:r>
        <w:rPr>
          <w:rFonts w:ascii="Arial" w:eastAsia="TimesNewRoman" w:hAnsi="Arial" w:cs="Arial"/>
          <w:sz w:val="24"/>
          <w:szCs w:val="24"/>
        </w:rPr>
        <w:t xml:space="preserve">  </w:t>
      </w:r>
      <w:r w:rsidRPr="003106AA">
        <w:rPr>
          <w:rFonts w:ascii="Arial" w:eastAsia="TimesNewRoman" w:hAnsi="Arial" w:cs="Arial"/>
          <w:sz w:val="24"/>
          <w:szCs w:val="24"/>
        </w:rPr>
        <w:t xml:space="preserve">Burns, C.P., ROE B.D. ve ROSS E.P. (1992). </w:t>
      </w:r>
      <w:r w:rsidRPr="003106AA">
        <w:rPr>
          <w:rFonts w:ascii="Arial" w:eastAsia="TimesNewRoman,Italic" w:hAnsi="Arial" w:cs="Arial"/>
          <w:i/>
          <w:iCs/>
          <w:sz w:val="24"/>
          <w:szCs w:val="24"/>
          <w:lang w:val="en-GB"/>
        </w:rPr>
        <w:t xml:space="preserve">Teaching Reading in Today’s </w:t>
      </w:r>
    </w:p>
    <w:p w:rsidR="001036B1" w:rsidRPr="006143DB" w:rsidRDefault="003E2E21" w:rsidP="006143DB">
      <w:pPr>
        <w:autoSpaceDE w:val="0"/>
        <w:autoSpaceDN w:val="0"/>
        <w:adjustRightInd w:val="0"/>
        <w:spacing w:after="0" w:line="360" w:lineRule="auto"/>
        <w:jc w:val="both"/>
        <w:rPr>
          <w:rFonts w:ascii="Arial" w:eastAsia="TimesNewRoman" w:hAnsi="Arial" w:cs="Arial"/>
          <w:sz w:val="24"/>
          <w:szCs w:val="24"/>
        </w:rPr>
      </w:pPr>
      <w:r w:rsidRPr="003106AA">
        <w:rPr>
          <w:rFonts w:ascii="Arial" w:eastAsia="TimesNewRoman,Italic" w:hAnsi="Arial" w:cs="Arial"/>
          <w:i/>
          <w:iCs/>
          <w:sz w:val="24"/>
          <w:szCs w:val="24"/>
          <w:lang w:val="en-GB"/>
        </w:rPr>
        <w:t xml:space="preserve">         Elementary</w:t>
      </w:r>
      <w:r>
        <w:rPr>
          <w:rFonts w:ascii="Arial" w:eastAsia="TimesNewRoman,Italic" w:hAnsi="Arial" w:cs="Arial"/>
          <w:i/>
          <w:iCs/>
          <w:sz w:val="24"/>
          <w:szCs w:val="24"/>
          <w:lang w:val="en-GB"/>
        </w:rPr>
        <w:t xml:space="preserve"> </w:t>
      </w:r>
      <w:r w:rsidRPr="003106AA">
        <w:rPr>
          <w:rFonts w:ascii="Arial" w:eastAsia="TimesNewRoman,Italic" w:hAnsi="Arial" w:cs="Arial"/>
          <w:i/>
          <w:iCs/>
          <w:sz w:val="24"/>
          <w:szCs w:val="24"/>
          <w:lang w:val="en-GB"/>
        </w:rPr>
        <w:t>Schools</w:t>
      </w:r>
      <w:r w:rsidRPr="003106AA">
        <w:rPr>
          <w:rFonts w:ascii="Arial" w:eastAsia="TimesNewRoman" w:hAnsi="Arial" w:cs="Arial"/>
          <w:b/>
          <w:bCs/>
          <w:sz w:val="24"/>
          <w:szCs w:val="24"/>
          <w:lang w:val="en-GB"/>
        </w:rPr>
        <w:t xml:space="preserve">. </w:t>
      </w:r>
      <w:r w:rsidRPr="003106AA">
        <w:rPr>
          <w:rFonts w:ascii="Arial" w:eastAsia="TimesNewRoman" w:hAnsi="Arial" w:cs="Arial"/>
          <w:sz w:val="24"/>
          <w:szCs w:val="24"/>
          <w:lang w:val="en-GB"/>
        </w:rPr>
        <w:t>Boston Houghton Mifflin Company</w:t>
      </w:r>
      <w:r w:rsidRPr="003106AA">
        <w:rPr>
          <w:rFonts w:ascii="Arial" w:eastAsia="TimesNewRoman" w:hAnsi="Arial" w:cs="Arial"/>
          <w:sz w:val="24"/>
          <w:szCs w:val="24"/>
        </w:rPr>
        <w:t>.</w:t>
      </w:r>
    </w:p>
    <w:p w:rsidR="00A15FF0" w:rsidRDefault="00A15FF0"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1036B1" w:rsidRDefault="00A15FF0" w:rsidP="001036B1">
      <w:pPr>
        <w:spacing w:after="120" w:line="360" w:lineRule="auto"/>
        <w:ind w:left="426" w:hanging="426"/>
        <w:rPr>
          <w:rFonts w:ascii="Arial" w:hAnsi="Arial" w:cs="Arial"/>
          <w:sz w:val="24"/>
          <w:szCs w:val="24"/>
        </w:rPr>
      </w:pPr>
      <w:r>
        <w:rPr>
          <w:rFonts w:ascii="Arial" w:hAnsi="Arial" w:cs="Arial"/>
          <w:sz w:val="24"/>
          <w:szCs w:val="24"/>
        </w:rPr>
        <w:t xml:space="preserve"> </w:t>
      </w:r>
      <w:r w:rsidR="001036B1" w:rsidRPr="005A73D4">
        <w:rPr>
          <w:rFonts w:ascii="Arial" w:hAnsi="Arial" w:cs="Arial"/>
          <w:sz w:val="24"/>
          <w:szCs w:val="24"/>
        </w:rPr>
        <w:t xml:space="preserve">Büyüköztürk, Ş. (2004). </w:t>
      </w:r>
      <w:r w:rsidR="001036B1" w:rsidRPr="005A73D4">
        <w:rPr>
          <w:rFonts w:ascii="Arial" w:hAnsi="Arial" w:cs="Arial"/>
          <w:i/>
          <w:iCs/>
          <w:sz w:val="24"/>
          <w:szCs w:val="24"/>
        </w:rPr>
        <w:t>Sosyal bilimler için veri analizi el kitabı.</w:t>
      </w:r>
      <w:r w:rsidR="001036B1" w:rsidRPr="005A73D4">
        <w:rPr>
          <w:rFonts w:ascii="Arial" w:hAnsi="Arial" w:cs="Arial"/>
          <w:sz w:val="24"/>
          <w:szCs w:val="24"/>
        </w:rPr>
        <w:t xml:space="preserve"> Ankara: Pegem A </w:t>
      </w:r>
      <w:r w:rsidR="001036B1">
        <w:rPr>
          <w:rFonts w:ascii="Arial" w:hAnsi="Arial" w:cs="Arial"/>
          <w:sz w:val="24"/>
          <w:szCs w:val="24"/>
        </w:rPr>
        <w:t xml:space="preserve">    </w:t>
      </w:r>
    </w:p>
    <w:p w:rsidR="006143DB" w:rsidRDefault="001036B1" w:rsidP="001036B1">
      <w:pPr>
        <w:spacing w:after="120" w:line="360" w:lineRule="auto"/>
        <w:ind w:left="426" w:hanging="426"/>
        <w:rPr>
          <w:rFonts w:ascii="Arial" w:hAnsi="Arial" w:cs="Arial"/>
          <w:sz w:val="24"/>
          <w:szCs w:val="24"/>
        </w:rPr>
      </w:pPr>
      <w:r>
        <w:rPr>
          <w:rFonts w:ascii="Arial" w:hAnsi="Arial" w:cs="Arial"/>
          <w:sz w:val="24"/>
          <w:szCs w:val="24"/>
        </w:rPr>
        <w:t xml:space="preserve">          </w:t>
      </w:r>
      <w:r w:rsidRPr="005A73D4">
        <w:rPr>
          <w:rFonts w:ascii="Arial" w:hAnsi="Arial" w:cs="Arial"/>
          <w:sz w:val="24"/>
          <w:szCs w:val="24"/>
        </w:rPr>
        <w:t>Yayıncılık.</w:t>
      </w:r>
    </w:p>
    <w:p w:rsidR="00171AEC" w:rsidRPr="005A73D4" w:rsidRDefault="00171AEC" w:rsidP="001036B1">
      <w:pPr>
        <w:spacing w:after="120" w:line="360" w:lineRule="auto"/>
        <w:ind w:left="426" w:hanging="426"/>
        <w:rPr>
          <w:rFonts w:ascii="Arial" w:hAnsi="Arial" w:cs="Arial"/>
          <w:sz w:val="24"/>
          <w:szCs w:val="24"/>
        </w:rPr>
      </w:pPr>
    </w:p>
    <w:p w:rsidR="001036B1" w:rsidRPr="005A73D4" w:rsidRDefault="001036B1" w:rsidP="001036B1">
      <w:pPr>
        <w:spacing w:after="120" w:line="360" w:lineRule="auto"/>
        <w:ind w:left="426" w:hanging="426"/>
        <w:rPr>
          <w:rFonts w:ascii="Arial" w:hAnsi="Arial" w:cs="Arial"/>
          <w:sz w:val="24"/>
          <w:szCs w:val="24"/>
        </w:rPr>
      </w:pPr>
      <w:r>
        <w:rPr>
          <w:rFonts w:ascii="Arial" w:hAnsi="Arial" w:cs="Arial"/>
          <w:sz w:val="24"/>
          <w:szCs w:val="24"/>
        </w:rPr>
        <w:t xml:space="preserve">  </w:t>
      </w:r>
      <w:r w:rsidRPr="005A73D4">
        <w:rPr>
          <w:rFonts w:ascii="Arial" w:hAnsi="Arial" w:cs="Arial"/>
          <w:sz w:val="24"/>
          <w:szCs w:val="24"/>
        </w:rPr>
        <w:t xml:space="preserve">Büyüköztürk, Ş. (2008). </w:t>
      </w:r>
      <w:r w:rsidRPr="005A73D4">
        <w:rPr>
          <w:rFonts w:ascii="Arial" w:hAnsi="Arial" w:cs="Arial"/>
          <w:i/>
          <w:sz w:val="24"/>
          <w:szCs w:val="24"/>
        </w:rPr>
        <w:t>Bilimsel Araştırma Yöntemleri.</w:t>
      </w:r>
      <w:r w:rsidRPr="005A73D4">
        <w:rPr>
          <w:rFonts w:ascii="Arial" w:hAnsi="Arial" w:cs="Arial"/>
          <w:sz w:val="24"/>
          <w:szCs w:val="24"/>
        </w:rPr>
        <w:t xml:space="preserve"> Ankara: Pegem A Yayıncılık.</w:t>
      </w:r>
    </w:p>
    <w:p w:rsidR="001036B1" w:rsidRDefault="001036B1" w:rsidP="001036B1">
      <w:pPr>
        <w:autoSpaceDE w:val="0"/>
        <w:autoSpaceDN w:val="0"/>
        <w:adjustRightInd w:val="0"/>
        <w:spacing w:after="0"/>
        <w:jc w:val="both"/>
        <w:rPr>
          <w:rFonts w:ascii="Arial" w:eastAsia="TimesNewRoman" w:hAnsi="Arial" w:cs="Arial"/>
          <w:sz w:val="24"/>
          <w:szCs w:val="24"/>
        </w:rPr>
      </w:pPr>
    </w:p>
    <w:p w:rsidR="001036B1" w:rsidRPr="005E7E47" w:rsidRDefault="001036B1" w:rsidP="001036B1">
      <w:pPr>
        <w:autoSpaceDE w:val="0"/>
        <w:autoSpaceDN w:val="0"/>
        <w:adjustRightInd w:val="0"/>
        <w:spacing w:after="0" w:line="240" w:lineRule="auto"/>
        <w:jc w:val="both"/>
        <w:rPr>
          <w:rFonts w:ascii="Arial" w:hAnsi="Arial" w:cs="Arial"/>
          <w:bCs/>
          <w:sz w:val="24"/>
          <w:szCs w:val="24"/>
          <w:lang w:val="en-GB"/>
        </w:rPr>
      </w:pPr>
      <w:r>
        <w:rPr>
          <w:rFonts w:ascii="Arial" w:eastAsia="TimesNewRoman" w:hAnsi="Arial" w:cs="Arial"/>
          <w:sz w:val="24"/>
          <w:szCs w:val="24"/>
        </w:rPr>
        <w:t xml:space="preserve">  </w:t>
      </w:r>
      <w:r w:rsidRPr="005E7E47">
        <w:rPr>
          <w:rFonts w:ascii="Arial" w:eastAsia="TimesNewRoman" w:hAnsi="Arial" w:cs="Arial"/>
          <w:sz w:val="24"/>
          <w:szCs w:val="24"/>
          <w:lang w:val="en-GB"/>
        </w:rPr>
        <w:t xml:space="preserve">Cheng, S., Hwang, W. </w:t>
      </w:r>
      <w:r>
        <w:rPr>
          <w:rFonts w:ascii="Arial" w:eastAsia="TimesNewRoman" w:hAnsi="Arial" w:cs="Arial"/>
          <w:sz w:val="24"/>
          <w:szCs w:val="24"/>
          <w:lang w:val="en-GB"/>
        </w:rPr>
        <w:t>ve</w:t>
      </w:r>
      <w:r w:rsidRPr="005E7E47">
        <w:rPr>
          <w:rFonts w:ascii="Arial" w:eastAsia="TimesNewRoman" w:hAnsi="Arial" w:cs="Arial"/>
          <w:sz w:val="24"/>
          <w:szCs w:val="24"/>
          <w:lang w:val="en-GB"/>
        </w:rPr>
        <w:t xml:space="preserve"> Wu, S. (2010). </w:t>
      </w:r>
      <w:r w:rsidRPr="005E7E47">
        <w:rPr>
          <w:rFonts w:ascii="Arial" w:hAnsi="Arial" w:cs="Arial"/>
          <w:bCs/>
          <w:sz w:val="24"/>
          <w:szCs w:val="24"/>
          <w:lang w:val="en-GB"/>
        </w:rPr>
        <w:t xml:space="preserve">A Mobile Device and Online System with </w:t>
      </w:r>
    </w:p>
    <w:p w:rsidR="001036B1" w:rsidRPr="005E7E47" w:rsidRDefault="001036B1" w:rsidP="001036B1">
      <w:pPr>
        <w:autoSpaceDE w:val="0"/>
        <w:autoSpaceDN w:val="0"/>
        <w:adjustRightInd w:val="0"/>
        <w:spacing w:after="0" w:line="240" w:lineRule="auto"/>
        <w:jc w:val="both"/>
        <w:rPr>
          <w:rFonts w:ascii="Arial" w:hAnsi="Arial" w:cs="Arial"/>
          <w:bCs/>
          <w:sz w:val="24"/>
          <w:szCs w:val="24"/>
          <w:lang w:val="en-GB"/>
        </w:rPr>
      </w:pPr>
    </w:p>
    <w:p w:rsidR="001036B1" w:rsidRDefault="001036B1" w:rsidP="001036B1">
      <w:pPr>
        <w:autoSpaceDE w:val="0"/>
        <w:autoSpaceDN w:val="0"/>
        <w:adjustRightInd w:val="0"/>
        <w:spacing w:after="0" w:line="240" w:lineRule="auto"/>
        <w:jc w:val="both"/>
        <w:rPr>
          <w:rFonts w:ascii="Arial" w:hAnsi="Arial" w:cs="Arial"/>
          <w:bCs/>
          <w:sz w:val="24"/>
          <w:szCs w:val="24"/>
          <w:lang w:val="en-GB"/>
        </w:rPr>
      </w:pPr>
      <w:r w:rsidRPr="005E7E47">
        <w:rPr>
          <w:rFonts w:ascii="Arial" w:hAnsi="Arial" w:cs="Arial"/>
          <w:bCs/>
          <w:sz w:val="24"/>
          <w:szCs w:val="24"/>
          <w:lang w:val="en-GB"/>
        </w:rPr>
        <w:t xml:space="preserve">            Contextual Familiarity and its Effects on English Learning on Campus. </w:t>
      </w:r>
    </w:p>
    <w:p w:rsidR="001036B1" w:rsidRDefault="001036B1" w:rsidP="001036B1">
      <w:pPr>
        <w:autoSpaceDE w:val="0"/>
        <w:autoSpaceDN w:val="0"/>
        <w:adjustRightInd w:val="0"/>
        <w:spacing w:after="0" w:line="240" w:lineRule="auto"/>
        <w:jc w:val="both"/>
        <w:rPr>
          <w:rFonts w:ascii="Arial" w:hAnsi="Arial" w:cs="Arial"/>
          <w:bCs/>
          <w:sz w:val="24"/>
          <w:szCs w:val="24"/>
          <w:lang w:val="en-GB"/>
        </w:rPr>
      </w:pPr>
    </w:p>
    <w:p w:rsidR="001036B1" w:rsidRDefault="001036B1" w:rsidP="001036B1">
      <w:pPr>
        <w:autoSpaceDE w:val="0"/>
        <w:autoSpaceDN w:val="0"/>
        <w:adjustRightInd w:val="0"/>
        <w:spacing w:after="0" w:line="240" w:lineRule="auto"/>
        <w:jc w:val="both"/>
        <w:rPr>
          <w:rFonts w:ascii="Arial" w:hAnsi="Arial" w:cs="Arial"/>
          <w:sz w:val="24"/>
          <w:szCs w:val="24"/>
        </w:rPr>
      </w:pPr>
      <w:r w:rsidRPr="005E7E47">
        <w:rPr>
          <w:rFonts w:ascii="Arial" w:hAnsi="Arial" w:cs="Arial"/>
          <w:bCs/>
          <w:sz w:val="24"/>
          <w:szCs w:val="24"/>
          <w:lang w:val="en-GB"/>
        </w:rPr>
        <w:t xml:space="preserve">            </w:t>
      </w:r>
      <w:r w:rsidRPr="005E7E47">
        <w:rPr>
          <w:rFonts w:ascii="Arial" w:hAnsi="Arial" w:cs="Arial"/>
          <w:i/>
          <w:iCs/>
          <w:sz w:val="24"/>
          <w:szCs w:val="24"/>
        </w:rPr>
        <w:t>Educational Technology &amp; Society</w:t>
      </w:r>
      <w:r w:rsidRPr="005E7E47">
        <w:rPr>
          <w:rFonts w:ascii="Arial" w:hAnsi="Arial" w:cs="Arial"/>
          <w:sz w:val="24"/>
          <w:szCs w:val="24"/>
        </w:rPr>
        <w:t xml:space="preserve">, </w:t>
      </w:r>
      <w:r w:rsidRPr="005E7E47">
        <w:rPr>
          <w:rFonts w:ascii="Arial" w:hAnsi="Arial" w:cs="Arial"/>
          <w:i/>
          <w:iCs/>
          <w:sz w:val="24"/>
          <w:szCs w:val="24"/>
        </w:rPr>
        <w:t xml:space="preserve">13 </w:t>
      </w:r>
      <w:r w:rsidRPr="005E7E47">
        <w:rPr>
          <w:rFonts w:ascii="Arial" w:hAnsi="Arial" w:cs="Arial"/>
          <w:sz w:val="24"/>
          <w:szCs w:val="24"/>
        </w:rPr>
        <w:t>(3), 93–109.</w:t>
      </w:r>
    </w:p>
    <w:p w:rsidR="001036B1" w:rsidRDefault="001036B1" w:rsidP="001036B1">
      <w:pPr>
        <w:autoSpaceDE w:val="0"/>
        <w:autoSpaceDN w:val="0"/>
        <w:adjustRightInd w:val="0"/>
        <w:spacing w:after="0" w:line="240" w:lineRule="auto"/>
        <w:jc w:val="both"/>
        <w:rPr>
          <w:rFonts w:ascii="Arial" w:hAnsi="Arial" w:cs="Arial"/>
          <w:sz w:val="24"/>
          <w:szCs w:val="24"/>
        </w:rPr>
      </w:pPr>
    </w:p>
    <w:p w:rsidR="001036B1" w:rsidRPr="00A658F7" w:rsidRDefault="001036B1" w:rsidP="001036B1">
      <w:pPr>
        <w:autoSpaceDE w:val="0"/>
        <w:autoSpaceDN w:val="0"/>
        <w:adjustRightInd w:val="0"/>
        <w:spacing w:after="0" w:line="240" w:lineRule="auto"/>
        <w:jc w:val="both"/>
        <w:rPr>
          <w:rFonts w:ascii="Arial" w:hAnsi="Arial" w:cs="Arial"/>
          <w:bCs/>
          <w:sz w:val="24"/>
          <w:szCs w:val="24"/>
          <w:lang w:val="en-GB"/>
        </w:rPr>
      </w:pPr>
    </w:p>
    <w:p w:rsidR="001036B1" w:rsidRDefault="001036B1" w:rsidP="001036B1">
      <w:pPr>
        <w:spacing w:after="120" w:line="360" w:lineRule="auto"/>
        <w:ind w:left="426" w:hanging="426"/>
        <w:jc w:val="both"/>
        <w:rPr>
          <w:rFonts w:ascii="Arial" w:hAnsi="Arial" w:cs="Arial"/>
          <w:i/>
          <w:iCs/>
          <w:sz w:val="24"/>
          <w:szCs w:val="24"/>
          <w:lang w:val="en-GB"/>
        </w:rPr>
      </w:pPr>
      <w:r>
        <w:rPr>
          <w:rFonts w:ascii="Arial" w:hAnsi="Arial" w:cs="Arial"/>
          <w:sz w:val="24"/>
          <w:szCs w:val="24"/>
          <w:lang w:val="en-GB"/>
        </w:rPr>
        <w:t xml:space="preserve"> </w:t>
      </w:r>
      <w:r w:rsidRPr="001B10F7">
        <w:rPr>
          <w:rFonts w:ascii="Arial" w:hAnsi="Arial" w:cs="Arial"/>
          <w:sz w:val="24"/>
          <w:szCs w:val="24"/>
          <w:lang w:val="en-GB"/>
        </w:rPr>
        <w:t xml:space="preserve"> Cleary, A. (1976).</w:t>
      </w:r>
      <w:r w:rsidRPr="001B10F7">
        <w:rPr>
          <w:rFonts w:ascii="Arial" w:hAnsi="Arial" w:cs="Arial"/>
          <w:i/>
          <w:iCs/>
          <w:sz w:val="24"/>
          <w:szCs w:val="24"/>
          <w:lang w:val="en-GB"/>
        </w:rPr>
        <w:t xml:space="preserve"> Educational Technology: Implications for Early and Special         </w:t>
      </w:r>
      <w:r>
        <w:rPr>
          <w:rFonts w:ascii="Arial" w:hAnsi="Arial" w:cs="Arial"/>
          <w:i/>
          <w:iCs/>
          <w:sz w:val="24"/>
          <w:szCs w:val="24"/>
          <w:lang w:val="en-GB"/>
        </w:rPr>
        <w:t xml:space="preserve">  </w:t>
      </w:r>
    </w:p>
    <w:p w:rsidR="001036B1" w:rsidRDefault="001036B1" w:rsidP="001036B1">
      <w:pPr>
        <w:spacing w:after="120" w:line="360" w:lineRule="auto"/>
        <w:jc w:val="both"/>
        <w:rPr>
          <w:rFonts w:ascii="Arial" w:hAnsi="Arial" w:cs="Arial"/>
          <w:sz w:val="24"/>
          <w:szCs w:val="24"/>
          <w:lang w:val="en-GB"/>
        </w:rPr>
      </w:pPr>
      <w:r>
        <w:rPr>
          <w:rFonts w:ascii="Arial" w:hAnsi="Arial" w:cs="Arial"/>
          <w:i/>
          <w:iCs/>
          <w:sz w:val="24"/>
          <w:szCs w:val="24"/>
          <w:lang w:val="en-GB"/>
        </w:rPr>
        <w:t xml:space="preserve">         </w:t>
      </w:r>
      <w:r w:rsidRPr="001B10F7">
        <w:rPr>
          <w:rFonts w:ascii="Arial" w:hAnsi="Arial" w:cs="Arial"/>
          <w:i/>
          <w:iCs/>
          <w:sz w:val="24"/>
          <w:szCs w:val="24"/>
          <w:lang w:val="en-GB"/>
        </w:rPr>
        <w:t xml:space="preserve">Education. </w:t>
      </w:r>
      <w:r w:rsidRPr="001B10F7">
        <w:rPr>
          <w:rFonts w:ascii="Arial" w:hAnsi="Arial" w:cs="Arial"/>
          <w:sz w:val="24"/>
          <w:szCs w:val="24"/>
          <w:lang w:val="en-GB"/>
        </w:rPr>
        <w:t>New York: John Wiley Press.</w:t>
      </w:r>
    </w:p>
    <w:p w:rsidR="001036B1" w:rsidRPr="00016952" w:rsidRDefault="001036B1" w:rsidP="001036B1">
      <w:pPr>
        <w:spacing w:after="120" w:line="360" w:lineRule="auto"/>
        <w:jc w:val="both"/>
        <w:rPr>
          <w:rStyle w:val="mediumb-text1"/>
          <w:b w:val="0"/>
          <w:bCs w:val="0"/>
          <w:i/>
          <w:iCs/>
          <w:color w:val="auto"/>
          <w:lang w:val="en-GB"/>
        </w:rPr>
      </w:pPr>
    </w:p>
    <w:p w:rsidR="001036B1" w:rsidRPr="009C093A" w:rsidRDefault="001036B1" w:rsidP="001036B1">
      <w:pPr>
        <w:autoSpaceDE w:val="0"/>
        <w:autoSpaceDN w:val="0"/>
        <w:adjustRightInd w:val="0"/>
        <w:spacing w:after="0" w:line="360" w:lineRule="auto"/>
        <w:jc w:val="both"/>
        <w:rPr>
          <w:rFonts w:ascii="Arial" w:hAnsi="Arial" w:cs="Arial"/>
          <w:sz w:val="24"/>
          <w:szCs w:val="24"/>
          <w:lang w:val="en-GB"/>
        </w:rPr>
      </w:pPr>
      <w:r>
        <w:rPr>
          <w:rFonts w:ascii="Arial" w:hAnsi="Arial" w:cs="Arial"/>
          <w:sz w:val="24"/>
          <w:szCs w:val="24"/>
        </w:rPr>
        <w:t xml:space="preserve">  </w:t>
      </w:r>
      <w:r w:rsidRPr="009C093A">
        <w:rPr>
          <w:rFonts w:ascii="Arial" w:hAnsi="Arial" w:cs="Arial"/>
          <w:sz w:val="24"/>
          <w:szCs w:val="24"/>
          <w:lang w:val="en-GB"/>
        </w:rPr>
        <w:t xml:space="preserve">Clough, G., Jones, A.C., McAndrew, P. </w:t>
      </w:r>
      <w:r>
        <w:rPr>
          <w:rFonts w:ascii="Arial" w:hAnsi="Arial" w:cs="Arial"/>
          <w:sz w:val="24"/>
          <w:szCs w:val="24"/>
          <w:lang w:val="en-GB"/>
        </w:rPr>
        <w:t>and</w:t>
      </w:r>
      <w:r w:rsidRPr="009C093A">
        <w:rPr>
          <w:rFonts w:ascii="Arial" w:hAnsi="Arial" w:cs="Arial"/>
          <w:sz w:val="24"/>
          <w:szCs w:val="24"/>
          <w:lang w:val="en-GB"/>
        </w:rPr>
        <w:t xml:space="preserve"> Scanlon, E. (2008). Informal learning </w:t>
      </w:r>
    </w:p>
    <w:p w:rsidR="001036B1" w:rsidRDefault="001036B1" w:rsidP="001036B1">
      <w:pPr>
        <w:autoSpaceDE w:val="0"/>
        <w:autoSpaceDN w:val="0"/>
        <w:adjustRightInd w:val="0"/>
        <w:spacing w:after="0" w:line="360" w:lineRule="auto"/>
        <w:jc w:val="both"/>
        <w:rPr>
          <w:rFonts w:ascii="Arial" w:hAnsi="Arial" w:cs="Arial"/>
          <w:sz w:val="24"/>
          <w:szCs w:val="24"/>
          <w:lang w:val="en-GB"/>
        </w:rPr>
      </w:pPr>
      <w:r>
        <w:rPr>
          <w:rFonts w:ascii="Arial" w:hAnsi="Arial" w:cs="Arial"/>
          <w:sz w:val="24"/>
          <w:szCs w:val="24"/>
          <w:lang w:val="en-GB"/>
        </w:rPr>
        <w:t xml:space="preserve">        </w:t>
      </w:r>
      <w:r w:rsidRPr="009C093A">
        <w:rPr>
          <w:rFonts w:ascii="Arial" w:hAnsi="Arial" w:cs="Arial"/>
          <w:sz w:val="24"/>
          <w:szCs w:val="24"/>
          <w:lang w:val="en-GB"/>
        </w:rPr>
        <w:t xml:space="preserve">with PDAs and smartphones. </w:t>
      </w:r>
      <w:r w:rsidRPr="009C093A">
        <w:rPr>
          <w:rFonts w:ascii="Arial" w:hAnsi="Arial" w:cs="Arial"/>
          <w:i/>
          <w:iCs/>
          <w:sz w:val="24"/>
          <w:szCs w:val="24"/>
          <w:lang w:val="en-GB"/>
        </w:rPr>
        <w:t>Journal</w:t>
      </w:r>
      <w:r>
        <w:rPr>
          <w:rFonts w:ascii="Arial" w:hAnsi="Arial" w:cs="Arial"/>
          <w:i/>
          <w:iCs/>
          <w:sz w:val="24"/>
          <w:szCs w:val="24"/>
          <w:lang w:val="en-GB"/>
        </w:rPr>
        <w:t xml:space="preserve"> </w:t>
      </w:r>
      <w:r w:rsidRPr="009C093A">
        <w:rPr>
          <w:rFonts w:ascii="Arial" w:hAnsi="Arial" w:cs="Arial"/>
          <w:i/>
          <w:iCs/>
          <w:sz w:val="24"/>
          <w:szCs w:val="24"/>
          <w:lang w:val="en-GB"/>
        </w:rPr>
        <w:t>of Computer Assisted Learning 24</w:t>
      </w:r>
      <w:r w:rsidRPr="009C093A">
        <w:rPr>
          <w:rFonts w:ascii="Arial" w:hAnsi="Arial" w:cs="Arial"/>
          <w:sz w:val="24"/>
          <w:szCs w:val="24"/>
          <w:lang w:val="en-GB"/>
        </w:rPr>
        <w:t>(5)</w:t>
      </w:r>
      <w:r w:rsidRPr="009C093A">
        <w:rPr>
          <w:rFonts w:ascii="Arial" w:hAnsi="Arial" w:cs="Arial"/>
          <w:i/>
          <w:iCs/>
          <w:sz w:val="24"/>
          <w:szCs w:val="24"/>
          <w:lang w:val="en-GB"/>
        </w:rPr>
        <w:t>,</w:t>
      </w:r>
      <w:r>
        <w:rPr>
          <w:rFonts w:ascii="Arial" w:hAnsi="Arial" w:cs="Arial"/>
          <w:i/>
          <w:iCs/>
          <w:sz w:val="24"/>
          <w:szCs w:val="24"/>
          <w:lang w:val="en-GB"/>
        </w:rPr>
        <w:t xml:space="preserve"> </w:t>
      </w:r>
      <w:r w:rsidRPr="009C093A">
        <w:rPr>
          <w:rFonts w:ascii="Arial" w:hAnsi="Arial" w:cs="Arial"/>
          <w:sz w:val="24"/>
          <w:szCs w:val="24"/>
          <w:lang w:val="en-GB"/>
        </w:rPr>
        <w:t xml:space="preserve">pp. </w:t>
      </w:r>
      <w:r>
        <w:rPr>
          <w:rFonts w:ascii="Arial" w:hAnsi="Arial" w:cs="Arial"/>
          <w:sz w:val="24"/>
          <w:szCs w:val="24"/>
          <w:lang w:val="en-GB"/>
        </w:rPr>
        <w:t xml:space="preserve">  </w:t>
      </w:r>
    </w:p>
    <w:p w:rsidR="001036B1" w:rsidRPr="001036B1" w:rsidRDefault="001036B1" w:rsidP="001036B1">
      <w:pPr>
        <w:autoSpaceDE w:val="0"/>
        <w:autoSpaceDN w:val="0"/>
        <w:adjustRightInd w:val="0"/>
        <w:spacing w:after="0" w:line="360" w:lineRule="auto"/>
        <w:jc w:val="both"/>
        <w:rPr>
          <w:rFonts w:ascii="Arial" w:hAnsi="Arial" w:cs="Arial"/>
          <w:i/>
          <w:iCs/>
          <w:sz w:val="24"/>
          <w:szCs w:val="24"/>
          <w:lang w:val="en-GB"/>
        </w:rPr>
      </w:pPr>
      <w:r>
        <w:rPr>
          <w:rFonts w:ascii="Arial" w:hAnsi="Arial" w:cs="Arial"/>
          <w:sz w:val="24"/>
          <w:szCs w:val="24"/>
          <w:lang w:val="en-GB"/>
        </w:rPr>
        <w:t xml:space="preserve">        </w:t>
      </w:r>
      <w:r w:rsidRPr="009C093A">
        <w:rPr>
          <w:rFonts w:ascii="Arial" w:hAnsi="Arial" w:cs="Arial"/>
          <w:sz w:val="24"/>
          <w:szCs w:val="24"/>
          <w:lang w:val="en-GB"/>
        </w:rPr>
        <w:t>359-371. doi:, http://dx.doi.org/10.1111/j.1365-2729.2007.00268.x</w:t>
      </w:r>
    </w:p>
    <w:p w:rsidR="001036B1" w:rsidRDefault="001036B1" w:rsidP="001036B1">
      <w:pPr>
        <w:spacing w:after="120" w:line="360" w:lineRule="auto"/>
        <w:jc w:val="both"/>
        <w:rPr>
          <w:rStyle w:val="mediumb-text1"/>
          <w:b w:val="0"/>
          <w:bCs w:val="0"/>
          <w:lang w:val="en-GB"/>
        </w:rPr>
      </w:pPr>
    </w:p>
    <w:p w:rsidR="001036B1" w:rsidRDefault="001036B1" w:rsidP="001036B1">
      <w:pPr>
        <w:spacing w:line="240" w:lineRule="auto"/>
        <w:rPr>
          <w:rStyle w:val="mediumb-text1"/>
          <w:b w:val="0"/>
          <w:bCs w:val="0"/>
        </w:rPr>
      </w:pPr>
      <w:r>
        <w:rPr>
          <w:rStyle w:val="mediumb-text1"/>
          <w:b w:val="0"/>
          <w:bCs w:val="0"/>
        </w:rPr>
        <w:t xml:space="preserve">  </w:t>
      </w:r>
      <w:r w:rsidRPr="005A73D4">
        <w:rPr>
          <w:rStyle w:val="mediumb-text1"/>
          <w:b w:val="0"/>
          <w:bCs w:val="0"/>
        </w:rPr>
        <w:t xml:space="preserve">Corbeil, R., J. and Corbeil, V., E., M. (2007). Are you ready for mobile learning? </w:t>
      </w:r>
      <w:r>
        <w:rPr>
          <w:rStyle w:val="mediumb-text1"/>
          <w:b w:val="0"/>
          <w:bCs w:val="0"/>
        </w:rPr>
        <w:t xml:space="preserve"> </w:t>
      </w:r>
    </w:p>
    <w:p w:rsidR="001036B1" w:rsidRDefault="001036B1" w:rsidP="001036B1">
      <w:pPr>
        <w:spacing w:line="240" w:lineRule="auto"/>
        <w:rPr>
          <w:rFonts w:ascii="Arial" w:hAnsi="Arial" w:cs="Arial"/>
          <w:bCs/>
          <w:sz w:val="24"/>
          <w:szCs w:val="24"/>
          <w:lang w:val="en-US"/>
        </w:rPr>
      </w:pPr>
      <w:r>
        <w:rPr>
          <w:rStyle w:val="mediumb-text1"/>
          <w:b w:val="0"/>
          <w:bCs w:val="0"/>
        </w:rPr>
        <w:t xml:space="preserve">        </w:t>
      </w:r>
      <w:r w:rsidRPr="001036B1">
        <w:rPr>
          <w:rFonts w:ascii="Arial" w:hAnsi="Arial" w:cs="Arial"/>
          <w:color w:val="111111"/>
          <w:sz w:val="24"/>
          <w:szCs w:val="24"/>
        </w:rPr>
        <w:t>http://www.educause.edu/ero/article/are-you-ready-mobile-learning</w:t>
      </w:r>
      <w:r>
        <w:rPr>
          <w:rFonts w:ascii="Arial" w:hAnsi="Arial" w:cs="Arial"/>
          <w:color w:val="111111"/>
          <w:sz w:val="24"/>
          <w:szCs w:val="24"/>
        </w:rPr>
        <w:t xml:space="preserve">. </w:t>
      </w:r>
      <w:r>
        <w:rPr>
          <w:rFonts w:ascii="Arial" w:hAnsi="Arial" w:cs="Arial"/>
          <w:bCs/>
          <w:sz w:val="24"/>
          <w:szCs w:val="24"/>
          <w:lang w:val="en-US"/>
        </w:rPr>
        <w:t xml:space="preserve">Retrieved </w:t>
      </w:r>
    </w:p>
    <w:p w:rsidR="001036B1" w:rsidRDefault="001036B1" w:rsidP="00997B24">
      <w:pPr>
        <w:spacing w:line="240" w:lineRule="auto"/>
        <w:rPr>
          <w:rFonts w:ascii="Arial" w:hAnsi="Arial" w:cs="Arial"/>
          <w:color w:val="111111"/>
          <w:sz w:val="24"/>
          <w:szCs w:val="24"/>
        </w:rPr>
      </w:pPr>
      <w:r>
        <w:rPr>
          <w:rFonts w:ascii="Arial" w:hAnsi="Arial" w:cs="Arial"/>
          <w:bCs/>
          <w:sz w:val="24"/>
          <w:szCs w:val="24"/>
          <w:lang w:val="en-US"/>
        </w:rPr>
        <w:t xml:space="preserve">        March 10, 2013.</w:t>
      </w:r>
    </w:p>
    <w:p w:rsidR="00997B24" w:rsidRPr="00997B24" w:rsidRDefault="00997B24" w:rsidP="00997B24">
      <w:pPr>
        <w:spacing w:line="240" w:lineRule="auto"/>
        <w:rPr>
          <w:rFonts w:ascii="Arial" w:hAnsi="Arial" w:cs="Arial"/>
          <w:color w:val="111111"/>
          <w:sz w:val="24"/>
          <w:szCs w:val="24"/>
        </w:rPr>
      </w:pPr>
    </w:p>
    <w:p w:rsidR="00997B24" w:rsidRDefault="001036B1" w:rsidP="00997B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97B24">
        <w:rPr>
          <w:rFonts w:ascii="Arial" w:hAnsi="Arial" w:cs="Arial"/>
          <w:sz w:val="24"/>
          <w:szCs w:val="24"/>
        </w:rPr>
        <w:t>Çakır, H. (2011).</w:t>
      </w:r>
      <w:r w:rsidRPr="00AF5D92">
        <w:rPr>
          <w:rFonts w:ascii="Arial" w:hAnsi="Arial" w:cs="Arial"/>
          <w:sz w:val="24"/>
          <w:szCs w:val="24"/>
        </w:rPr>
        <w:t xml:space="preserve">“ Mobil Öğrenmeye </w:t>
      </w:r>
      <w:r w:rsidR="00997B24">
        <w:rPr>
          <w:rFonts w:ascii="Arial" w:hAnsi="Arial" w:cs="Arial"/>
          <w:sz w:val="24"/>
          <w:szCs w:val="24"/>
        </w:rPr>
        <w:t xml:space="preserve">İlişkin Bir Yazılım Geliştirme ve Değerlendirme”  </w:t>
      </w:r>
    </w:p>
    <w:p w:rsidR="00997B24" w:rsidRDefault="00997B24" w:rsidP="00997B24">
      <w:pPr>
        <w:autoSpaceDE w:val="0"/>
        <w:autoSpaceDN w:val="0"/>
        <w:adjustRightInd w:val="0"/>
        <w:spacing w:after="0" w:line="240" w:lineRule="auto"/>
        <w:jc w:val="both"/>
        <w:rPr>
          <w:rFonts w:ascii="Arial" w:hAnsi="Arial" w:cs="Arial"/>
          <w:sz w:val="24"/>
          <w:szCs w:val="24"/>
        </w:rPr>
      </w:pPr>
    </w:p>
    <w:p w:rsidR="001036B1" w:rsidRPr="00AF5D92" w:rsidRDefault="00997B24" w:rsidP="00997B24">
      <w:pPr>
        <w:autoSpaceDE w:val="0"/>
        <w:autoSpaceDN w:val="0"/>
        <w:adjustRightInd w:val="0"/>
        <w:spacing w:after="0" w:line="240" w:lineRule="auto"/>
        <w:jc w:val="both"/>
        <w:rPr>
          <w:rFonts w:ascii="Arial" w:hAnsi="Arial" w:cs="Arial"/>
          <w:sz w:val="24"/>
          <w:szCs w:val="24"/>
        </w:rPr>
      </w:pPr>
      <w:r w:rsidRPr="00997B24">
        <w:rPr>
          <w:rFonts w:ascii="Arial" w:hAnsi="Arial" w:cs="Arial"/>
          <w:i/>
          <w:sz w:val="24"/>
          <w:szCs w:val="24"/>
        </w:rPr>
        <w:t xml:space="preserve">        </w:t>
      </w:r>
      <w:r w:rsidR="001036B1" w:rsidRPr="00997B24">
        <w:rPr>
          <w:rFonts w:ascii="Arial" w:hAnsi="Arial" w:cs="Arial"/>
          <w:i/>
          <w:sz w:val="24"/>
          <w:szCs w:val="24"/>
        </w:rPr>
        <w:t>Ç.Ü. Eğitim Fakültesi Dergisi</w:t>
      </w:r>
      <w:r w:rsidR="001036B1" w:rsidRPr="00AF5D92">
        <w:rPr>
          <w:rFonts w:ascii="Arial" w:hAnsi="Arial" w:cs="Arial"/>
          <w:sz w:val="24"/>
          <w:szCs w:val="24"/>
        </w:rPr>
        <w:t>, 40,</w:t>
      </w:r>
      <w:r>
        <w:rPr>
          <w:rFonts w:ascii="Arial" w:hAnsi="Arial" w:cs="Arial"/>
          <w:sz w:val="24"/>
          <w:szCs w:val="24"/>
        </w:rPr>
        <w:t>01</w:t>
      </w:r>
      <w:r w:rsidR="001036B1" w:rsidRPr="00AF5D92">
        <w:rPr>
          <w:rFonts w:ascii="Arial" w:hAnsi="Arial" w:cs="Arial"/>
          <w:sz w:val="24"/>
          <w:szCs w:val="24"/>
        </w:rPr>
        <w:t>-09.</w:t>
      </w:r>
    </w:p>
    <w:p w:rsidR="00A15FF0" w:rsidRPr="00AF5D92" w:rsidRDefault="00A15FF0" w:rsidP="001036B1">
      <w:pPr>
        <w:spacing w:after="120" w:line="360" w:lineRule="auto"/>
        <w:ind w:left="426" w:hanging="426"/>
        <w:jc w:val="both"/>
        <w:rPr>
          <w:rStyle w:val="mediumb-text1"/>
          <w:b w:val="0"/>
          <w:bCs w:val="0"/>
          <w:color w:val="auto"/>
        </w:rPr>
      </w:pPr>
    </w:p>
    <w:p w:rsidR="001036B1" w:rsidRDefault="001036B1" w:rsidP="001036B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C91E1B">
        <w:rPr>
          <w:rFonts w:ascii="Arial" w:hAnsi="Arial" w:cs="Arial"/>
          <w:sz w:val="24"/>
          <w:szCs w:val="24"/>
        </w:rPr>
        <w:t xml:space="preserve">Çalık, C. (2007). Okul-Çevre İlişkisinin Okul Geliştirmedeki Rolü: Kavramsal Bir </w:t>
      </w:r>
    </w:p>
    <w:p w:rsidR="001036B1" w:rsidRDefault="001036B1" w:rsidP="001036B1">
      <w:pPr>
        <w:tabs>
          <w:tab w:val="left" w:pos="35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rsidR="001036B1" w:rsidRDefault="001036B1" w:rsidP="001036B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C91E1B">
        <w:rPr>
          <w:rFonts w:ascii="Arial" w:hAnsi="Arial" w:cs="Arial"/>
          <w:sz w:val="24"/>
          <w:szCs w:val="24"/>
        </w:rPr>
        <w:t>Çözümleme,</w:t>
      </w:r>
      <w:r>
        <w:rPr>
          <w:rFonts w:ascii="Arial" w:hAnsi="Arial" w:cs="Arial"/>
          <w:sz w:val="24"/>
          <w:szCs w:val="24"/>
        </w:rPr>
        <w:t xml:space="preserve"> </w:t>
      </w:r>
      <w:r w:rsidRPr="00C91E1B">
        <w:rPr>
          <w:rFonts w:ascii="Arial" w:hAnsi="Arial" w:cs="Arial"/>
          <w:i/>
          <w:iCs/>
          <w:sz w:val="24"/>
          <w:szCs w:val="24"/>
        </w:rPr>
        <w:t xml:space="preserve">Gazi Üniversitesi, Gazi Eğitim Fakültesi Dergisi, </w:t>
      </w:r>
      <w:r w:rsidR="00997B24">
        <w:rPr>
          <w:rFonts w:ascii="Arial" w:hAnsi="Arial" w:cs="Arial"/>
          <w:sz w:val="24"/>
          <w:szCs w:val="24"/>
        </w:rPr>
        <w:t xml:space="preserve">27(3), </w:t>
      </w:r>
      <w:r w:rsidRPr="00C91E1B">
        <w:rPr>
          <w:rFonts w:ascii="Arial" w:hAnsi="Arial" w:cs="Arial"/>
          <w:sz w:val="24"/>
          <w:szCs w:val="24"/>
        </w:rPr>
        <w:t>123-139.</w:t>
      </w:r>
    </w:p>
    <w:p w:rsidR="001036B1" w:rsidRDefault="001036B1" w:rsidP="001036B1">
      <w:pPr>
        <w:spacing w:after="120" w:line="240" w:lineRule="auto"/>
        <w:jc w:val="both"/>
        <w:rPr>
          <w:rStyle w:val="mediumb-text1"/>
          <w:b w:val="0"/>
          <w:bCs w:val="0"/>
          <w:lang w:val="en-GB"/>
        </w:rPr>
      </w:pPr>
    </w:p>
    <w:p w:rsidR="00997B24" w:rsidRDefault="00997B24"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A15FF0" w:rsidRDefault="00A15FF0"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A15FF0" w:rsidRDefault="00A15FF0"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4577A" w:rsidRPr="00405060" w:rsidRDefault="0034577A" w:rsidP="0034577A">
      <w:pPr>
        <w:spacing w:after="120" w:line="360" w:lineRule="auto"/>
        <w:ind w:left="426" w:hanging="426"/>
        <w:rPr>
          <w:rStyle w:val="mediumb-text1"/>
          <w:b w:val="0"/>
          <w:bCs w:val="0"/>
          <w:lang w:val="en-GB"/>
        </w:rPr>
      </w:pPr>
      <w:r>
        <w:rPr>
          <w:rStyle w:val="mediumb-text1"/>
          <w:b w:val="0"/>
          <w:bCs w:val="0"/>
          <w:lang w:val="en-GB"/>
        </w:rPr>
        <w:lastRenderedPageBreak/>
        <w:t>Ç</w:t>
      </w:r>
      <w:r w:rsidRPr="00405060">
        <w:rPr>
          <w:rStyle w:val="mediumb-text1"/>
          <w:b w:val="0"/>
          <w:bCs w:val="0"/>
          <w:lang w:val="en-GB"/>
        </w:rPr>
        <w:t xml:space="preserve">avus, N. </w:t>
      </w:r>
      <w:r>
        <w:rPr>
          <w:rStyle w:val="mediumb-text1"/>
          <w:b w:val="0"/>
          <w:bCs w:val="0"/>
          <w:lang w:val="en-GB"/>
        </w:rPr>
        <w:t>ve</w:t>
      </w:r>
      <w:r w:rsidRPr="00405060">
        <w:rPr>
          <w:rStyle w:val="mediumb-text1"/>
          <w:b w:val="0"/>
          <w:bCs w:val="0"/>
          <w:lang w:val="en-GB"/>
        </w:rPr>
        <w:t xml:space="preserve"> İbrahim, D. (2007). M-Learning: An experiment in using SMS to     </w:t>
      </w:r>
    </w:p>
    <w:p w:rsidR="0034577A" w:rsidRPr="00405060" w:rsidRDefault="0034577A" w:rsidP="0034577A">
      <w:pPr>
        <w:spacing w:after="120"/>
        <w:jc w:val="both"/>
        <w:rPr>
          <w:rStyle w:val="mediumb-text1"/>
          <w:b w:val="0"/>
          <w:bCs w:val="0"/>
          <w:i/>
          <w:iCs/>
          <w:lang w:val="en-GB"/>
        </w:rPr>
      </w:pPr>
      <w:r w:rsidRPr="00405060">
        <w:rPr>
          <w:rStyle w:val="mediumb-text1"/>
          <w:b w:val="0"/>
          <w:bCs w:val="0"/>
          <w:lang w:val="en-GB"/>
        </w:rPr>
        <w:t xml:space="preserve">          support learning new English language words. </w:t>
      </w:r>
      <w:r w:rsidRPr="00405060">
        <w:rPr>
          <w:rStyle w:val="mediumb-text1"/>
          <w:b w:val="0"/>
          <w:bCs w:val="0"/>
          <w:i/>
          <w:iCs/>
          <w:lang w:val="en-GB"/>
        </w:rPr>
        <w:t xml:space="preserve">British Journal of Educational    </w:t>
      </w:r>
    </w:p>
    <w:p w:rsidR="0034577A" w:rsidRDefault="0034577A" w:rsidP="0034577A">
      <w:pPr>
        <w:spacing w:after="120"/>
        <w:jc w:val="both"/>
        <w:rPr>
          <w:rStyle w:val="mediumb-text1"/>
          <w:b w:val="0"/>
          <w:bCs w:val="0"/>
          <w:iCs/>
          <w:lang w:val="en-GB"/>
        </w:rPr>
      </w:pPr>
      <w:r w:rsidRPr="00405060">
        <w:rPr>
          <w:rStyle w:val="mediumb-text1"/>
          <w:b w:val="0"/>
          <w:bCs w:val="0"/>
          <w:i/>
          <w:iCs/>
          <w:lang w:val="en-GB"/>
        </w:rPr>
        <w:t xml:space="preserve">         Technology, 40 </w:t>
      </w:r>
      <w:r w:rsidRPr="00405060">
        <w:rPr>
          <w:rStyle w:val="mediumb-text1"/>
          <w:b w:val="0"/>
          <w:bCs w:val="0"/>
          <w:iCs/>
          <w:lang w:val="en-GB"/>
        </w:rPr>
        <w:t>(1), 78-91.</w:t>
      </w:r>
    </w:p>
    <w:p w:rsidR="00171AEC" w:rsidRPr="006143DB" w:rsidRDefault="00171AEC" w:rsidP="0034577A">
      <w:pPr>
        <w:spacing w:after="120"/>
        <w:jc w:val="both"/>
        <w:rPr>
          <w:rStyle w:val="mediumb-text1"/>
          <w:b w:val="0"/>
          <w:bCs w:val="0"/>
          <w:i/>
          <w:iCs/>
          <w:lang w:val="en-GB"/>
        </w:rPr>
      </w:pPr>
    </w:p>
    <w:p w:rsidR="0034577A" w:rsidRPr="0034577A" w:rsidRDefault="0034577A" w:rsidP="0034577A">
      <w:pPr>
        <w:pStyle w:val="Kaynaka"/>
        <w:ind w:left="720" w:hanging="720"/>
        <w:rPr>
          <w:rFonts w:ascii="Arial" w:hAnsi="Arial" w:cs="Arial"/>
          <w:noProof/>
          <w:sz w:val="24"/>
          <w:szCs w:val="24"/>
        </w:rPr>
      </w:pPr>
      <w:r>
        <w:rPr>
          <w:noProof/>
        </w:rPr>
        <w:t xml:space="preserve"> </w:t>
      </w:r>
      <w:r w:rsidRPr="0034577A">
        <w:rPr>
          <w:rFonts w:ascii="Arial" w:hAnsi="Arial" w:cs="Arial"/>
          <w:noProof/>
          <w:sz w:val="24"/>
          <w:szCs w:val="24"/>
        </w:rPr>
        <w:t xml:space="preserve">Çelenk, S. (2003). Okul Başarısının Ön Koşulu: Okul Aile Dayanışması. </w:t>
      </w:r>
      <w:r w:rsidRPr="0034577A">
        <w:rPr>
          <w:rFonts w:ascii="Arial" w:hAnsi="Arial" w:cs="Arial"/>
          <w:i/>
          <w:iCs/>
          <w:noProof/>
          <w:sz w:val="24"/>
          <w:szCs w:val="24"/>
        </w:rPr>
        <w:t>İlköğretim-Online, 2</w:t>
      </w:r>
      <w:r w:rsidRPr="0034577A">
        <w:rPr>
          <w:rFonts w:ascii="Arial" w:hAnsi="Arial" w:cs="Arial"/>
          <w:noProof/>
          <w:sz w:val="24"/>
          <w:szCs w:val="24"/>
        </w:rPr>
        <w:t>(2), 28-34.</w:t>
      </w:r>
    </w:p>
    <w:p w:rsidR="0034577A" w:rsidRPr="0034577A" w:rsidRDefault="0034577A" w:rsidP="0034577A">
      <w:pPr>
        <w:spacing w:after="120" w:line="240" w:lineRule="auto"/>
        <w:jc w:val="both"/>
        <w:rPr>
          <w:rStyle w:val="mediumb-text1"/>
          <w:b w:val="0"/>
          <w:bCs w:val="0"/>
          <w:lang w:val="en-GB"/>
        </w:rPr>
      </w:pPr>
    </w:p>
    <w:p w:rsidR="0034577A" w:rsidRDefault="0034577A" w:rsidP="00171AEC">
      <w:pPr>
        <w:pStyle w:val="Kaynaka"/>
        <w:ind w:left="720" w:hanging="720"/>
        <w:rPr>
          <w:rFonts w:ascii="Arial" w:hAnsi="Arial" w:cs="Arial"/>
          <w:noProof/>
          <w:sz w:val="24"/>
          <w:szCs w:val="24"/>
        </w:rPr>
      </w:pPr>
      <w:r w:rsidRPr="0034577A">
        <w:rPr>
          <w:rFonts w:ascii="Arial" w:hAnsi="Arial" w:cs="Arial"/>
          <w:sz w:val="24"/>
          <w:szCs w:val="24"/>
        </w:rPr>
        <w:t xml:space="preserve"> </w:t>
      </w:r>
      <w:r w:rsidRPr="0034577A">
        <w:rPr>
          <w:rFonts w:ascii="Arial" w:hAnsi="Arial" w:cs="Arial"/>
          <w:noProof/>
          <w:sz w:val="24"/>
          <w:szCs w:val="24"/>
        </w:rPr>
        <w:t xml:space="preserve">Çelik, N. (2005). </w:t>
      </w:r>
      <w:r w:rsidRPr="0034577A">
        <w:rPr>
          <w:rFonts w:ascii="Arial" w:hAnsi="Arial" w:cs="Arial"/>
          <w:i/>
          <w:iCs/>
          <w:noProof/>
          <w:sz w:val="24"/>
          <w:szCs w:val="24"/>
        </w:rPr>
        <w:t>Okul Aile İlişkilerinde Yaşanan Sorunlar.</w:t>
      </w:r>
      <w:r w:rsidRPr="0034577A">
        <w:rPr>
          <w:rFonts w:ascii="Arial" w:hAnsi="Arial" w:cs="Arial"/>
          <w:noProof/>
          <w:sz w:val="24"/>
          <w:szCs w:val="24"/>
        </w:rPr>
        <w:t xml:space="preserve"> Marmara Üniversitesi İstanbul: Yayınlanmamış Yüksek Lisans Tezi.</w:t>
      </w:r>
    </w:p>
    <w:p w:rsidR="00171AEC" w:rsidRPr="00171AEC" w:rsidRDefault="00171AEC" w:rsidP="00171AEC"/>
    <w:p w:rsidR="0034577A" w:rsidRDefault="0034577A" w:rsidP="0034577A">
      <w:pPr>
        <w:rPr>
          <w:rFonts w:ascii="Arial" w:hAnsi="Arial" w:cs="Arial"/>
          <w:sz w:val="24"/>
          <w:szCs w:val="24"/>
        </w:rPr>
      </w:pPr>
      <w:r w:rsidRPr="00F20F3E">
        <w:rPr>
          <w:rFonts w:ascii="Arial" w:hAnsi="Arial" w:cs="Arial"/>
          <w:sz w:val="24"/>
          <w:szCs w:val="24"/>
        </w:rPr>
        <w:t xml:space="preserve">  Çuhadar ve Yücel </w:t>
      </w:r>
      <w:r>
        <w:rPr>
          <w:rFonts w:ascii="Arial" w:hAnsi="Arial" w:cs="Arial"/>
          <w:sz w:val="24"/>
          <w:szCs w:val="24"/>
        </w:rPr>
        <w:t xml:space="preserve">(2010). Yabancı Dil Öğretmeni Adaylarının Bilgi ve İletişim  </w:t>
      </w:r>
    </w:p>
    <w:p w:rsidR="0034577A" w:rsidRDefault="0034577A" w:rsidP="0034577A">
      <w:pPr>
        <w:rPr>
          <w:rFonts w:ascii="Times-Italic" w:hAnsi="Times-Italic" w:cs="Times-Italic"/>
          <w:i/>
          <w:iCs/>
          <w:color w:val="000000"/>
          <w:sz w:val="16"/>
          <w:szCs w:val="16"/>
        </w:rPr>
      </w:pPr>
      <w:r>
        <w:rPr>
          <w:rFonts w:ascii="Arial" w:hAnsi="Arial" w:cs="Arial"/>
          <w:sz w:val="24"/>
          <w:szCs w:val="24"/>
        </w:rPr>
        <w:t xml:space="preserve">            Teknolojilerinin Öğretim Amaçlı Kullanımına Yönelik Özyeterlik Algıları.</w:t>
      </w:r>
      <w:r w:rsidRPr="00F20F3E">
        <w:rPr>
          <w:rFonts w:ascii="Times-Italic" w:hAnsi="Times-Italic" w:cs="Times-Italic"/>
          <w:i/>
          <w:iCs/>
          <w:color w:val="000000"/>
          <w:sz w:val="16"/>
          <w:szCs w:val="16"/>
        </w:rPr>
        <w:t xml:space="preserve"> </w:t>
      </w:r>
    </w:p>
    <w:p w:rsidR="0034577A" w:rsidRPr="0034577A" w:rsidRDefault="0034577A" w:rsidP="0034577A">
      <w:pPr>
        <w:rPr>
          <w:rFonts w:ascii="Arial" w:hAnsi="Arial" w:cs="Arial"/>
          <w:i/>
          <w:sz w:val="24"/>
          <w:szCs w:val="24"/>
        </w:rPr>
      </w:pPr>
      <w:r w:rsidRPr="0034577A">
        <w:rPr>
          <w:rFonts w:ascii="Arial" w:hAnsi="Arial" w:cs="Arial"/>
          <w:i/>
          <w:iCs/>
          <w:color w:val="000000"/>
          <w:sz w:val="24"/>
          <w:szCs w:val="24"/>
        </w:rPr>
        <w:t xml:space="preserve">            Pamukkale Üniversitesi Eğitim Fakültesi Dergisi, 27. </w:t>
      </w:r>
      <w:r w:rsidRPr="0034577A">
        <w:rPr>
          <w:rFonts w:ascii="Arial" w:hAnsi="Arial" w:cs="Arial"/>
          <w:i/>
          <w:sz w:val="24"/>
          <w:szCs w:val="24"/>
        </w:rPr>
        <w:t>199-210</w:t>
      </w:r>
    </w:p>
    <w:p w:rsidR="0034577A" w:rsidRPr="00F20F3E" w:rsidRDefault="0034577A" w:rsidP="0034577A">
      <w:pPr>
        <w:rPr>
          <w:rFonts w:ascii="Arial" w:hAnsi="Arial" w:cs="Arial"/>
          <w:sz w:val="24"/>
          <w:szCs w:val="24"/>
        </w:rPr>
      </w:pPr>
    </w:p>
    <w:p w:rsidR="0034577A" w:rsidRDefault="0034577A" w:rsidP="0034577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7D7CA9">
        <w:rPr>
          <w:rFonts w:ascii="Arial" w:hAnsi="Arial" w:cs="Arial"/>
          <w:sz w:val="24"/>
          <w:szCs w:val="24"/>
        </w:rPr>
        <w:t xml:space="preserve">Decker,C.A. </w:t>
      </w:r>
      <w:r>
        <w:rPr>
          <w:rFonts w:ascii="Arial" w:hAnsi="Arial" w:cs="Arial"/>
          <w:sz w:val="24"/>
          <w:szCs w:val="24"/>
        </w:rPr>
        <w:t>and</w:t>
      </w:r>
      <w:r w:rsidRPr="007D7CA9">
        <w:rPr>
          <w:rFonts w:ascii="Arial" w:hAnsi="Arial" w:cs="Arial"/>
          <w:sz w:val="24"/>
          <w:szCs w:val="24"/>
        </w:rPr>
        <w:t xml:space="preserve"> Decker J.R.(2005). Planning and Administering Early Childhood </w:t>
      </w:r>
      <w:r>
        <w:rPr>
          <w:rFonts w:ascii="Arial" w:hAnsi="Arial" w:cs="Arial"/>
          <w:sz w:val="24"/>
          <w:szCs w:val="24"/>
        </w:rPr>
        <w:t xml:space="preserve">  </w:t>
      </w:r>
    </w:p>
    <w:p w:rsidR="0034577A" w:rsidRPr="007D7CA9" w:rsidRDefault="0034577A" w:rsidP="0034577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7D7CA9">
        <w:rPr>
          <w:rFonts w:ascii="Arial" w:hAnsi="Arial" w:cs="Arial"/>
          <w:sz w:val="24"/>
          <w:szCs w:val="24"/>
        </w:rPr>
        <w:t>Programs.Upper Saddle River; New Jersey, Columbus, Ohio</w:t>
      </w:r>
      <w:r>
        <w:rPr>
          <w:rFonts w:ascii="Arial" w:hAnsi="Arial" w:cs="Arial"/>
          <w:sz w:val="24"/>
          <w:szCs w:val="24"/>
        </w:rPr>
        <w:t>.</w:t>
      </w:r>
    </w:p>
    <w:p w:rsidR="0034577A" w:rsidRDefault="0034577A" w:rsidP="0034577A">
      <w:pPr>
        <w:autoSpaceDE w:val="0"/>
        <w:autoSpaceDN w:val="0"/>
        <w:adjustRightInd w:val="0"/>
        <w:spacing w:after="0" w:line="240" w:lineRule="auto"/>
        <w:rPr>
          <w:rFonts w:ascii="Arial" w:hAnsi="Arial" w:cs="Arial"/>
          <w:sz w:val="24"/>
          <w:szCs w:val="24"/>
        </w:rPr>
      </w:pPr>
    </w:p>
    <w:p w:rsidR="0034577A" w:rsidRPr="007D7CA9" w:rsidRDefault="0034577A" w:rsidP="0034577A">
      <w:pPr>
        <w:autoSpaceDE w:val="0"/>
        <w:autoSpaceDN w:val="0"/>
        <w:adjustRightInd w:val="0"/>
        <w:spacing w:after="0" w:line="240" w:lineRule="auto"/>
        <w:rPr>
          <w:rFonts w:ascii="Arial" w:hAnsi="Arial" w:cs="Arial"/>
          <w:sz w:val="24"/>
          <w:szCs w:val="24"/>
        </w:rPr>
      </w:pPr>
    </w:p>
    <w:p w:rsidR="0034577A" w:rsidRDefault="0034577A" w:rsidP="0034577A">
      <w:pPr>
        <w:autoSpaceDE w:val="0"/>
        <w:autoSpaceDN w:val="0"/>
        <w:adjustRightInd w:val="0"/>
        <w:spacing w:after="0" w:line="360" w:lineRule="auto"/>
        <w:jc w:val="both"/>
        <w:rPr>
          <w:rFonts w:ascii="Arial" w:hAnsi="Arial" w:cs="Arial"/>
          <w:sz w:val="24"/>
          <w:szCs w:val="24"/>
        </w:rPr>
      </w:pPr>
      <w:r>
        <w:rPr>
          <w:rFonts w:ascii="TimesNewRomanPSMT" w:hAnsi="TimesNewRomanPSMT" w:cs="TimesNewRomanPSMT"/>
        </w:rPr>
        <w:t xml:space="preserve">  </w:t>
      </w:r>
      <w:r w:rsidRPr="00EC5EC1">
        <w:rPr>
          <w:rFonts w:ascii="Arial" w:hAnsi="Arial" w:cs="Arial"/>
          <w:sz w:val="24"/>
          <w:szCs w:val="24"/>
        </w:rPr>
        <w:t xml:space="preserve">Deryakulu, D. ve Eşgi, N. (2001). İnternet Kafe'lerin Ortam ve Kullanıcı Profili: </w:t>
      </w:r>
    </w:p>
    <w:p w:rsidR="0034577A" w:rsidRPr="00EC5EC1" w:rsidRDefault="0034577A" w:rsidP="0034577A">
      <w:pPr>
        <w:autoSpaceDE w:val="0"/>
        <w:autoSpaceDN w:val="0"/>
        <w:adjustRightInd w:val="0"/>
        <w:spacing w:after="0" w:line="360" w:lineRule="auto"/>
        <w:jc w:val="both"/>
        <w:rPr>
          <w:rFonts w:ascii="Arial" w:hAnsi="Arial" w:cs="Arial"/>
          <w:i/>
          <w:sz w:val="24"/>
          <w:szCs w:val="24"/>
        </w:rPr>
      </w:pPr>
      <w:r>
        <w:rPr>
          <w:rFonts w:ascii="Arial" w:hAnsi="Arial" w:cs="Arial"/>
          <w:sz w:val="24"/>
          <w:szCs w:val="24"/>
        </w:rPr>
        <w:t xml:space="preserve">           </w:t>
      </w:r>
      <w:r w:rsidRPr="00EC5EC1">
        <w:rPr>
          <w:rFonts w:ascii="Arial" w:hAnsi="Arial" w:cs="Arial"/>
          <w:sz w:val="24"/>
          <w:szCs w:val="24"/>
        </w:rPr>
        <w:t>Eğitimde</w:t>
      </w:r>
      <w:r>
        <w:rPr>
          <w:rFonts w:ascii="Arial" w:hAnsi="Arial" w:cs="Arial"/>
          <w:sz w:val="24"/>
          <w:szCs w:val="24"/>
        </w:rPr>
        <w:t xml:space="preserve"> </w:t>
      </w:r>
      <w:r w:rsidRPr="00EC5EC1">
        <w:rPr>
          <w:rFonts w:ascii="Arial" w:hAnsi="Arial" w:cs="Arial"/>
          <w:sz w:val="24"/>
          <w:szCs w:val="24"/>
        </w:rPr>
        <w:t>İnternet Kullanımına İlişkin Kullanıcı Görüşleri.</w:t>
      </w:r>
      <w:r>
        <w:rPr>
          <w:rFonts w:ascii="Arial" w:hAnsi="Arial" w:cs="Arial"/>
          <w:sz w:val="24"/>
          <w:szCs w:val="24"/>
        </w:rPr>
        <w:t xml:space="preserve"> </w:t>
      </w:r>
      <w:r w:rsidRPr="00EC5EC1">
        <w:rPr>
          <w:rFonts w:ascii="Arial" w:hAnsi="Arial" w:cs="Arial"/>
          <w:i/>
          <w:sz w:val="24"/>
          <w:szCs w:val="24"/>
        </w:rPr>
        <w:t xml:space="preserve">Eğitim Araştırmaları,   </w:t>
      </w:r>
    </w:p>
    <w:p w:rsidR="0034577A" w:rsidRDefault="0034577A" w:rsidP="0034577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EC5EC1">
        <w:rPr>
          <w:rFonts w:ascii="Arial" w:hAnsi="Arial" w:cs="Arial"/>
          <w:i/>
          <w:iCs/>
          <w:sz w:val="24"/>
          <w:szCs w:val="24"/>
        </w:rPr>
        <w:t>5</w:t>
      </w:r>
      <w:r>
        <w:rPr>
          <w:rFonts w:ascii="Arial" w:hAnsi="Arial" w:cs="Arial"/>
          <w:sz w:val="24"/>
          <w:szCs w:val="24"/>
        </w:rPr>
        <w:t xml:space="preserve">, </w:t>
      </w:r>
      <w:r w:rsidRPr="00EC5EC1">
        <w:rPr>
          <w:rFonts w:ascii="Arial" w:hAnsi="Arial" w:cs="Arial"/>
          <w:sz w:val="24"/>
          <w:szCs w:val="24"/>
        </w:rPr>
        <w:t>52-60.</w:t>
      </w:r>
    </w:p>
    <w:p w:rsidR="0034577A" w:rsidRPr="00EC5EC1" w:rsidRDefault="0034577A" w:rsidP="0034577A">
      <w:pPr>
        <w:autoSpaceDE w:val="0"/>
        <w:autoSpaceDN w:val="0"/>
        <w:adjustRightInd w:val="0"/>
        <w:spacing w:after="0" w:line="360" w:lineRule="auto"/>
        <w:jc w:val="both"/>
        <w:rPr>
          <w:rFonts w:ascii="Arial" w:hAnsi="Arial" w:cs="Arial"/>
          <w:sz w:val="24"/>
          <w:szCs w:val="24"/>
        </w:rPr>
      </w:pPr>
    </w:p>
    <w:p w:rsidR="0034577A" w:rsidRDefault="0034577A" w:rsidP="0034577A">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r w:rsidRPr="00BF2362">
        <w:rPr>
          <w:rFonts w:ascii="Arial" w:eastAsia="TimesNewRoman" w:hAnsi="Arial" w:cs="Arial"/>
          <w:sz w:val="24"/>
          <w:szCs w:val="24"/>
        </w:rPr>
        <w:t xml:space="preserve">Diaz, S. L. (1989). The Home Environment and Puerto Rıcan Children’s </w:t>
      </w:r>
      <w:r>
        <w:rPr>
          <w:rFonts w:ascii="Arial" w:eastAsia="TimesNewRoman" w:hAnsi="Arial" w:cs="Arial"/>
          <w:sz w:val="24"/>
          <w:szCs w:val="24"/>
        </w:rPr>
        <w:t xml:space="preserve">  </w:t>
      </w:r>
    </w:p>
    <w:p w:rsidR="0034577A" w:rsidRDefault="0034577A" w:rsidP="0034577A">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r w:rsidRPr="00BF2362">
        <w:rPr>
          <w:rFonts w:ascii="Arial" w:eastAsia="TimesNewRoman" w:hAnsi="Arial" w:cs="Arial"/>
          <w:sz w:val="24"/>
          <w:szCs w:val="24"/>
        </w:rPr>
        <w:t>Achievement</w:t>
      </w:r>
      <w:r w:rsidRPr="00BF2362">
        <w:rPr>
          <w:rFonts w:ascii="Arial" w:eastAsia="TimesNewRoman" w:hAnsi="Arial" w:cs="Arial"/>
          <w:bCs/>
          <w:sz w:val="24"/>
          <w:szCs w:val="24"/>
        </w:rPr>
        <w:t xml:space="preserve">: </w:t>
      </w:r>
      <w:r w:rsidRPr="00BF2362">
        <w:rPr>
          <w:rFonts w:ascii="Arial" w:eastAsia="TimesNewRoman" w:hAnsi="Arial" w:cs="Arial"/>
          <w:sz w:val="24"/>
          <w:szCs w:val="24"/>
        </w:rPr>
        <w:t>AResearcher’s Diary</w:t>
      </w:r>
      <w:r w:rsidRPr="00BF2362">
        <w:rPr>
          <w:rFonts w:ascii="Arial" w:eastAsia="TimesNewRoman,Italic" w:hAnsi="Arial" w:cs="Arial"/>
          <w:i/>
          <w:iCs/>
          <w:sz w:val="24"/>
          <w:szCs w:val="24"/>
        </w:rPr>
        <w:t xml:space="preserve">, </w:t>
      </w:r>
      <w:r w:rsidRPr="00BF2362">
        <w:rPr>
          <w:rFonts w:ascii="Arial" w:eastAsia="TimesNewRoman" w:hAnsi="Arial" w:cs="Arial"/>
          <w:sz w:val="24"/>
          <w:szCs w:val="24"/>
        </w:rPr>
        <w:t xml:space="preserve">(Bul. Kyn. Satır, (1996). The Natiohal </w:t>
      </w:r>
    </w:p>
    <w:p w:rsidR="0034577A" w:rsidRPr="00BF2362" w:rsidRDefault="0034577A" w:rsidP="0034577A">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r w:rsidRPr="00BF2362">
        <w:rPr>
          <w:rFonts w:ascii="Arial" w:eastAsia="TimesNewRoman" w:hAnsi="Arial" w:cs="Arial"/>
          <w:sz w:val="24"/>
          <w:szCs w:val="24"/>
        </w:rPr>
        <w:t>Association for Education</w:t>
      </w:r>
      <w:r>
        <w:rPr>
          <w:rFonts w:ascii="Arial" w:eastAsia="TimesNewRoman" w:hAnsi="Arial" w:cs="Arial"/>
          <w:sz w:val="24"/>
          <w:szCs w:val="24"/>
        </w:rPr>
        <w:t xml:space="preserve"> </w:t>
      </w:r>
      <w:r w:rsidRPr="00BF2362">
        <w:rPr>
          <w:rFonts w:ascii="Arial" w:eastAsia="TimesNewRoman" w:hAnsi="Arial" w:cs="Arial"/>
          <w:sz w:val="24"/>
          <w:szCs w:val="24"/>
        </w:rPr>
        <w:t>Conference, Hulston, April-May.</w:t>
      </w:r>
    </w:p>
    <w:p w:rsidR="0034577A" w:rsidRDefault="0034577A" w:rsidP="0034577A">
      <w:pPr>
        <w:pStyle w:val="GvdeMetni"/>
        <w:spacing w:line="360" w:lineRule="auto"/>
        <w:jc w:val="both"/>
        <w:rPr>
          <w:rFonts w:ascii="Arial" w:hAnsi="Arial" w:cs="Arial"/>
          <w:lang w:val="en-GB"/>
        </w:rPr>
      </w:pPr>
    </w:p>
    <w:p w:rsidR="0034577A" w:rsidRDefault="0034577A" w:rsidP="0034577A">
      <w:pPr>
        <w:pStyle w:val="Default"/>
        <w:spacing w:line="360" w:lineRule="auto"/>
        <w:jc w:val="both"/>
        <w:rPr>
          <w:rFonts w:ascii="Arial" w:hAnsi="Arial" w:cs="Arial"/>
          <w:bCs/>
        </w:rPr>
      </w:pPr>
      <w:r>
        <w:rPr>
          <w:rFonts w:ascii="Arial" w:hAnsi="Arial" w:cs="Arial"/>
          <w:lang w:val="en-GB"/>
        </w:rPr>
        <w:t xml:space="preserve"> Dinçer, S., Şenkal, O. ve Sezgin, M. (2012). </w:t>
      </w:r>
      <w:r w:rsidRPr="00057D13">
        <w:rPr>
          <w:rFonts w:ascii="Arial" w:hAnsi="Arial" w:cs="Arial"/>
          <w:bCs/>
        </w:rPr>
        <w:t xml:space="preserve">Fatih Projesi Kapsamında Öğretmen, </w:t>
      </w:r>
    </w:p>
    <w:p w:rsidR="0034577A" w:rsidRDefault="0034577A" w:rsidP="0034577A">
      <w:pPr>
        <w:pStyle w:val="Default"/>
        <w:spacing w:line="360" w:lineRule="auto"/>
        <w:jc w:val="both"/>
        <w:rPr>
          <w:rFonts w:ascii="Arial" w:hAnsi="Arial" w:cs="Arial"/>
          <w:bCs/>
        </w:rPr>
      </w:pPr>
      <w:r>
        <w:rPr>
          <w:rFonts w:ascii="Arial" w:hAnsi="Arial" w:cs="Arial"/>
          <w:bCs/>
        </w:rPr>
        <w:t xml:space="preserve">           </w:t>
      </w:r>
      <w:r w:rsidRPr="00057D13">
        <w:rPr>
          <w:rFonts w:ascii="Arial" w:hAnsi="Arial" w:cs="Arial"/>
          <w:bCs/>
        </w:rPr>
        <w:t>Öğrenci ve Veli Koordinasyonu ve Bilgisayar Okuryazarlık Düzeyleri</w:t>
      </w:r>
      <w:r>
        <w:rPr>
          <w:rFonts w:ascii="Arial" w:hAnsi="Arial" w:cs="Arial"/>
          <w:bCs/>
        </w:rPr>
        <w:t xml:space="preserve">.  Web:  </w:t>
      </w:r>
    </w:p>
    <w:p w:rsidR="0034577A" w:rsidRDefault="0034577A" w:rsidP="0034577A">
      <w:pPr>
        <w:pStyle w:val="Default"/>
        <w:spacing w:line="360" w:lineRule="auto"/>
        <w:jc w:val="both"/>
        <w:rPr>
          <w:rFonts w:ascii="Arial" w:hAnsi="Arial" w:cs="Arial"/>
          <w:bCs/>
        </w:rPr>
      </w:pPr>
      <w:r>
        <w:rPr>
          <w:rFonts w:ascii="Arial" w:hAnsi="Arial" w:cs="Arial"/>
          <w:bCs/>
        </w:rPr>
        <w:t xml:space="preserve">           </w:t>
      </w:r>
      <w:hyperlink r:id="rId54" w:history="1">
        <w:r w:rsidRPr="00F76EAB">
          <w:rPr>
            <w:rStyle w:val="Kpr"/>
            <w:rFonts w:ascii="Arial" w:hAnsi="Arial" w:cs="Arial"/>
            <w:bCs/>
          </w:rPr>
          <w:t>http://ab.org.tr/ab13/bildiri/13.pdf</w:t>
        </w:r>
      </w:hyperlink>
      <w:r>
        <w:rPr>
          <w:rFonts w:ascii="Arial" w:hAnsi="Arial" w:cs="Arial"/>
          <w:bCs/>
        </w:rPr>
        <w:t xml:space="preserve"> adresinden 13 Mayıs 2013’te alınmıştır. </w:t>
      </w:r>
    </w:p>
    <w:p w:rsidR="006143DB" w:rsidRDefault="0034577A" w:rsidP="006143DB">
      <w:pPr>
        <w:pStyle w:val="Default"/>
        <w:spacing w:line="360" w:lineRule="auto"/>
        <w:jc w:val="both"/>
        <w:rPr>
          <w:rFonts w:ascii="Arial" w:hAnsi="Arial" w:cs="Arial"/>
          <w:bCs/>
        </w:rPr>
      </w:pPr>
      <w:r w:rsidRPr="00C729A8">
        <w:rPr>
          <w:rFonts w:ascii="Arial" w:hAnsi="Arial" w:cs="Arial"/>
          <w:bCs/>
        </w:rPr>
        <w:t xml:space="preserve">   </w:t>
      </w:r>
    </w:p>
    <w:p w:rsidR="00A15FF0" w:rsidRPr="006143DB" w:rsidRDefault="00A15FF0" w:rsidP="006143DB">
      <w:pPr>
        <w:pStyle w:val="Default"/>
        <w:spacing w:line="360" w:lineRule="auto"/>
        <w:jc w:val="both"/>
        <w:rPr>
          <w:rFonts w:ascii="Arial" w:hAnsi="Arial" w:cs="Arial"/>
          <w:bCs/>
        </w:rPr>
      </w:pPr>
    </w:p>
    <w:p w:rsidR="00A15FF0" w:rsidRDefault="00A15FF0" w:rsidP="00756508">
      <w:pPr>
        <w:pStyle w:val="GvdeMetni"/>
        <w:spacing w:line="276" w:lineRule="auto"/>
        <w:jc w:val="both"/>
        <w:rPr>
          <w:rFonts w:ascii="Arial" w:hAnsi="Arial" w:cs="Arial"/>
          <w:noProof/>
        </w:rPr>
      </w:pPr>
    </w:p>
    <w:p w:rsidR="00756508" w:rsidRDefault="00756508" w:rsidP="00756508">
      <w:pPr>
        <w:pStyle w:val="GvdeMetni"/>
        <w:spacing w:line="276" w:lineRule="auto"/>
        <w:jc w:val="both"/>
        <w:rPr>
          <w:rFonts w:ascii="Arial" w:hAnsi="Arial" w:cs="Arial"/>
          <w:noProof/>
        </w:rPr>
      </w:pPr>
      <w:r w:rsidRPr="00C729A8">
        <w:rPr>
          <w:rFonts w:ascii="Arial" w:hAnsi="Arial" w:cs="Arial"/>
          <w:noProof/>
        </w:rPr>
        <w:lastRenderedPageBreak/>
        <w:t xml:space="preserve">Dyson, L. L. (2001). Home-School Communication and Expectations of Recent </w:t>
      </w:r>
      <w:r>
        <w:rPr>
          <w:rFonts w:ascii="Arial" w:hAnsi="Arial" w:cs="Arial"/>
          <w:noProof/>
        </w:rPr>
        <w:t xml:space="preserve">                     </w:t>
      </w:r>
    </w:p>
    <w:p w:rsidR="00756508" w:rsidRDefault="00756508" w:rsidP="00756508">
      <w:pPr>
        <w:pStyle w:val="GvdeMetni"/>
        <w:spacing w:line="276" w:lineRule="auto"/>
        <w:jc w:val="both"/>
        <w:rPr>
          <w:rFonts w:ascii="Arial" w:hAnsi="Arial" w:cs="Arial"/>
          <w:noProof/>
        </w:rPr>
      </w:pPr>
      <w:r>
        <w:rPr>
          <w:rFonts w:ascii="Arial" w:hAnsi="Arial" w:cs="Arial"/>
          <w:noProof/>
        </w:rPr>
        <w:t xml:space="preserve">         </w:t>
      </w:r>
      <w:r w:rsidRPr="00C729A8">
        <w:rPr>
          <w:rFonts w:ascii="Arial" w:hAnsi="Arial" w:cs="Arial"/>
          <w:noProof/>
        </w:rPr>
        <w:t xml:space="preserve">Chinese Immigrants. </w:t>
      </w:r>
      <w:r w:rsidRPr="00C729A8">
        <w:rPr>
          <w:rFonts w:ascii="Arial" w:hAnsi="Arial" w:cs="Arial"/>
          <w:i/>
          <w:iCs/>
          <w:noProof/>
        </w:rPr>
        <w:t>Canadian Journal of Education, 26</w:t>
      </w:r>
      <w:r w:rsidRPr="00C729A8">
        <w:rPr>
          <w:rFonts w:ascii="Arial" w:hAnsi="Arial" w:cs="Arial"/>
          <w:noProof/>
        </w:rPr>
        <w:t>(4), 455-476</w:t>
      </w:r>
      <w:r>
        <w:rPr>
          <w:rFonts w:ascii="Arial" w:hAnsi="Arial" w:cs="Arial"/>
          <w:noProof/>
        </w:rPr>
        <w:t>.</w:t>
      </w:r>
    </w:p>
    <w:p w:rsidR="00756508" w:rsidRDefault="00756508" w:rsidP="00756508">
      <w:pPr>
        <w:pStyle w:val="GvdeMetni"/>
        <w:spacing w:line="276" w:lineRule="auto"/>
        <w:jc w:val="both"/>
        <w:rPr>
          <w:rFonts w:ascii="Arial" w:hAnsi="Arial" w:cs="Arial"/>
          <w:noProof/>
        </w:rPr>
      </w:pPr>
    </w:p>
    <w:p w:rsidR="00756508" w:rsidRPr="00024FA4" w:rsidRDefault="00756508" w:rsidP="00756508">
      <w:pPr>
        <w:autoSpaceDE w:val="0"/>
        <w:autoSpaceDN w:val="0"/>
        <w:adjustRightInd w:val="0"/>
        <w:spacing w:after="0" w:line="360" w:lineRule="auto"/>
        <w:jc w:val="both"/>
        <w:rPr>
          <w:rFonts w:ascii="Arial" w:eastAsia="TimesNewRoman" w:hAnsi="Arial" w:cs="Arial"/>
          <w:sz w:val="24"/>
          <w:szCs w:val="24"/>
          <w:lang w:val="en-GB"/>
        </w:rPr>
      </w:pPr>
      <w:r>
        <w:rPr>
          <w:rFonts w:ascii="Arial" w:eastAsia="TimesNewRoman" w:hAnsi="Arial" w:cs="Arial"/>
          <w:sz w:val="24"/>
          <w:szCs w:val="24"/>
        </w:rPr>
        <w:t xml:space="preserve"> </w:t>
      </w:r>
      <w:r w:rsidRPr="00024FA4">
        <w:rPr>
          <w:rFonts w:ascii="Arial" w:eastAsia="TimesNewRoman" w:hAnsi="Arial" w:cs="Arial"/>
          <w:sz w:val="24"/>
          <w:szCs w:val="24"/>
          <w:lang w:val="en-GB"/>
        </w:rPr>
        <w:t xml:space="preserve">Eastman, B. (1988). Family Involvement In Education. (Bul.Kyn. Satır, 1996).   </w:t>
      </w:r>
    </w:p>
    <w:p w:rsidR="00756508" w:rsidRPr="00024FA4" w:rsidRDefault="00756508" w:rsidP="00756508">
      <w:pPr>
        <w:autoSpaceDE w:val="0"/>
        <w:autoSpaceDN w:val="0"/>
        <w:adjustRightInd w:val="0"/>
        <w:spacing w:after="0" w:line="360" w:lineRule="auto"/>
        <w:jc w:val="both"/>
        <w:rPr>
          <w:rFonts w:ascii="Arial" w:eastAsia="TimesNewRoman" w:hAnsi="Arial" w:cs="Arial"/>
          <w:sz w:val="24"/>
          <w:szCs w:val="24"/>
          <w:lang w:val="en-GB"/>
        </w:rPr>
      </w:pPr>
      <w:r w:rsidRPr="00024FA4">
        <w:rPr>
          <w:rFonts w:ascii="Arial" w:eastAsia="TimesNewRoman" w:hAnsi="Arial" w:cs="Arial"/>
          <w:sz w:val="24"/>
          <w:szCs w:val="24"/>
          <w:lang w:val="en-GB"/>
        </w:rPr>
        <w:t xml:space="preserve">        Wisconsin State Department of Public İnstruction, Januvary.</w:t>
      </w:r>
    </w:p>
    <w:p w:rsidR="00A15FF0" w:rsidRDefault="00A15FF0" w:rsidP="00756508">
      <w:pPr>
        <w:autoSpaceDE w:val="0"/>
        <w:autoSpaceDN w:val="0"/>
        <w:adjustRightInd w:val="0"/>
        <w:spacing w:after="0" w:line="360" w:lineRule="auto"/>
        <w:jc w:val="both"/>
        <w:rPr>
          <w:rFonts w:ascii="Arial" w:hAnsi="Arial" w:cs="Arial"/>
          <w:sz w:val="24"/>
          <w:szCs w:val="24"/>
        </w:rPr>
      </w:pPr>
    </w:p>
    <w:p w:rsidR="00756508" w:rsidRDefault="00756508" w:rsidP="0075650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2A3ED5">
        <w:rPr>
          <w:rFonts w:ascii="Arial" w:hAnsi="Arial" w:cs="Arial"/>
          <w:sz w:val="24"/>
          <w:szCs w:val="24"/>
        </w:rPr>
        <w:t xml:space="preserve">Erdoğan, M. (2005). Yeni geliştirilen beşinci sınıf fen ve teknoloji dersi müfredatı: </w:t>
      </w:r>
      <w:r>
        <w:rPr>
          <w:rFonts w:ascii="Arial" w:hAnsi="Arial" w:cs="Arial"/>
          <w:sz w:val="24"/>
          <w:szCs w:val="24"/>
        </w:rPr>
        <w:t xml:space="preserve">  </w:t>
      </w:r>
    </w:p>
    <w:p w:rsidR="00756508" w:rsidRDefault="00756508" w:rsidP="00756508">
      <w:pPr>
        <w:autoSpaceDE w:val="0"/>
        <w:autoSpaceDN w:val="0"/>
        <w:adjustRightInd w:val="0"/>
        <w:spacing w:after="0" w:line="360" w:lineRule="auto"/>
        <w:jc w:val="both"/>
        <w:rPr>
          <w:rFonts w:ascii="Arial" w:hAnsi="Arial" w:cs="Arial"/>
          <w:i/>
          <w:iCs/>
          <w:sz w:val="24"/>
          <w:szCs w:val="24"/>
        </w:rPr>
      </w:pPr>
      <w:r>
        <w:rPr>
          <w:rFonts w:ascii="Arial" w:hAnsi="Arial" w:cs="Arial"/>
          <w:sz w:val="24"/>
          <w:szCs w:val="24"/>
        </w:rPr>
        <w:t xml:space="preserve">          </w:t>
      </w:r>
      <w:r w:rsidRPr="002A3ED5">
        <w:rPr>
          <w:rFonts w:ascii="Arial" w:hAnsi="Arial" w:cs="Arial"/>
          <w:sz w:val="24"/>
          <w:szCs w:val="24"/>
        </w:rPr>
        <w:t>pilot</w:t>
      </w:r>
      <w:r>
        <w:rPr>
          <w:rFonts w:ascii="Arial" w:hAnsi="Arial" w:cs="Arial"/>
          <w:sz w:val="24"/>
          <w:szCs w:val="24"/>
        </w:rPr>
        <w:t xml:space="preserve"> </w:t>
      </w:r>
      <w:r w:rsidRPr="002A3ED5">
        <w:rPr>
          <w:rFonts w:ascii="Arial" w:hAnsi="Arial" w:cs="Arial"/>
          <w:sz w:val="24"/>
          <w:szCs w:val="24"/>
        </w:rPr>
        <w:t xml:space="preserve">uygulama yansımaları. </w:t>
      </w:r>
      <w:r w:rsidRPr="002A3ED5">
        <w:rPr>
          <w:rFonts w:ascii="Arial" w:hAnsi="Arial" w:cs="Arial"/>
          <w:i/>
          <w:iCs/>
          <w:sz w:val="24"/>
          <w:szCs w:val="24"/>
        </w:rPr>
        <w:t>Eğitimde</w:t>
      </w:r>
      <w:r>
        <w:rPr>
          <w:rFonts w:ascii="Arial" w:hAnsi="Arial" w:cs="Arial"/>
          <w:i/>
          <w:iCs/>
          <w:sz w:val="24"/>
          <w:szCs w:val="24"/>
        </w:rPr>
        <w:t xml:space="preserve"> </w:t>
      </w:r>
      <w:r w:rsidRPr="002A3ED5">
        <w:rPr>
          <w:rFonts w:ascii="Arial" w:hAnsi="Arial" w:cs="Arial"/>
          <w:i/>
          <w:iCs/>
          <w:sz w:val="24"/>
          <w:szCs w:val="24"/>
        </w:rPr>
        <w:t xml:space="preserve">Yansımalar: VIII </w:t>
      </w:r>
      <w:r w:rsidRPr="002A3ED5">
        <w:rPr>
          <w:rFonts w:ascii="Arial" w:hAnsi="Arial" w:cs="Arial"/>
          <w:sz w:val="24"/>
          <w:szCs w:val="24"/>
        </w:rPr>
        <w:t xml:space="preserve">Yeni </w:t>
      </w:r>
      <w:r w:rsidRPr="002A3ED5">
        <w:rPr>
          <w:rFonts w:ascii="Arial" w:hAnsi="Arial" w:cs="Arial"/>
          <w:i/>
          <w:iCs/>
          <w:sz w:val="24"/>
          <w:szCs w:val="24"/>
        </w:rPr>
        <w:t xml:space="preserve">İlköğretim </w:t>
      </w:r>
      <w:r>
        <w:rPr>
          <w:rFonts w:ascii="Arial" w:hAnsi="Arial" w:cs="Arial"/>
          <w:i/>
          <w:iCs/>
          <w:sz w:val="24"/>
          <w:szCs w:val="24"/>
        </w:rPr>
        <w:t xml:space="preserve"> </w:t>
      </w:r>
    </w:p>
    <w:p w:rsidR="00756508" w:rsidRDefault="00756508" w:rsidP="00756508">
      <w:pPr>
        <w:autoSpaceDE w:val="0"/>
        <w:autoSpaceDN w:val="0"/>
        <w:adjustRightInd w:val="0"/>
        <w:spacing w:after="0" w:line="360" w:lineRule="auto"/>
        <w:jc w:val="both"/>
        <w:rPr>
          <w:rFonts w:ascii="Arial" w:hAnsi="Arial" w:cs="Arial"/>
          <w:sz w:val="24"/>
          <w:szCs w:val="24"/>
        </w:rPr>
      </w:pPr>
      <w:r>
        <w:rPr>
          <w:rFonts w:ascii="Arial" w:hAnsi="Arial" w:cs="Arial"/>
          <w:i/>
          <w:iCs/>
          <w:sz w:val="24"/>
          <w:szCs w:val="24"/>
        </w:rPr>
        <w:t xml:space="preserve">          </w:t>
      </w:r>
      <w:r w:rsidRPr="002A3ED5">
        <w:rPr>
          <w:rFonts w:ascii="Arial" w:hAnsi="Arial" w:cs="Arial"/>
          <w:i/>
          <w:iCs/>
          <w:sz w:val="24"/>
          <w:szCs w:val="24"/>
        </w:rPr>
        <w:t xml:space="preserve">Programlarını Değerlendirme Sempozyumu Bildiriler Kitabı </w:t>
      </w:r>
      <w:r w:rsidRPr="002A3ED5">
        <w:rPr>
          <w:rFonts w:ascii="Arial" w:hAnsi="Arial" w:cs="Arial"/>
          <w:sz w:val="24"/>
          <w:szCs w:val="24"/>
        </w:rPr>
        <w:t>(s. 299–</w:t>
      </w:r>
      <w:r>
        <w:rPr>
          <w:rFonts w:ascii="Arial" w:hAnsi="Arial" w:cs="Arial"/>
          <w:sz w:val="24"/>
          <w:szCs w:val="24"/>
        </w:rPr>
        <w:t xml:space="preserve">   </w:t>
      </w:r>
    </w:p>
    <w:p w:rsidR="00756508" w:rsidRDefault="00756508" w:rsidP="00A15FF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2A3ED5">
        <w:rPr>
          <w:rFonts w:ascii="Arial" w:hAnsi="Arial" w:cs="Arial"/>
          <w:sz w:val="24"/>
          <w:szCs w:val="24"/>
        </w:rPr>
        <w:t xml:space="preserve">310).Ankara: </w:t>
      </w:r>
      <w:r>
        <w:rPr>
          <w:rFonts w:ascii="Arial" w:hAnsi="Arial" w:cs="Arial"/>
          <w:sz w:val="24"/>
          <w:szCs w:val="24"/>
        </w:rPr>
        <w:t xml:space="preserve"> </w:t>
      </w:r>
      <w:r w:rsidRPr="002A3ED5">
        <w:rPr>
          <w:rFonts w:ascii="Arial" w:hAnsi="Arial" w:cs="Arial"/>
          <w:sz w:val="24"/>
          <w:szCs w:val="24"/>
        </w:rPr>
        <w:t>Sim Matbaası.</w:t>
      </w:r>
    </w:p>
    <w:p w:rsidR="00A15FF0" w:rsidRPr="00A15FF0" w:rsidRDefault="00A15FF0" w:rsidP="00A15FF0">
      <w:pPr>
        <w:autoSpaceDE w:val="0"/>
        <w:autoSpaceDN w:val="0"/>
        <w:adjustRightInd w:val="0"/>
        <w:spacing w:after="0" w:line="360" w:lineRule="auto"/>
        <w:jc w:val="both"/>
        <w:rPr>
          <w:rFonts w:ascii="Arial" w:hAnsi="Arial" w:cs="Arial"/>
          <w:sz w:val="24"/>
          <w:szCs w:val="24"/>
        </w:rPr>
      </w:pPr>
    </w:p>
    <w:p w:rsidR="00756508" w:rsidRDefault="00756508" w:rsidP="00756508">
      <w:pPr>
        <w:pStyle w:val="GvdeMetni"/>
        <w:spacing w:line="480" w:lineRule="auto"/>
        <w:jc w:val="both"/>
        <w:rPr>
          <w:rFonts w:ascii="Arial" w:hAnsi="Arial" w:cs="Arial"/>
          <w:noProof/>
        </w:rPr>
      </w:pPr>
      <w:r>
        <w:rPr>
          <w:rFonts w:ascii="Arial" w:hAnsi="Arial" w:cs="Arial"/>
          <w:noProof/>
        </w:rPr>
        <w:t xml:space="preserve"> Ergün, F. (2005). </w:t>
      </w:r>
      <w:r w:rsidRPr="00D26EB7">
        <w:rPr>
          <w:rFonts w:ascii="Arial" w:hAnsi="Arial" w:cs="Arial"/>
          <w:noProof/>
        </w:rPr>
        <w:t>İnternet ve Toplum</w:t>
      </w:r>
      <w:r w:rsidRPr="00D26EB7">
        <w:rPr>
          <w:rFonts w:ascii="Arial" w:hAnsi="Arial" w:cs="Arial"/>
          <w:i/>
          <w:noProof/>
        </w:rPr>
        <w:t>. Anı Yayıncılık</w:t>
      </w:r>
      <w:r>
        <w:rPr>
          <w:rFonts w:ascii="Arial" w:hAnsi="Arial" w:cs="Arial"/>
          <w:noProof/>
        </w:rPr>
        <w:t>. Ankara.</w:t>
      </w:r>
    </w:p>
    <w:p w:rsidR="00756508" w:rsidRPr="00756508" w:rsidRDefault="00756508" w:rsidP="00756508">
      <w:pPr>
        <w:pStyle w:val="GvdeMetni"/>
        <w:spacing w:line="276" w:lineRule="auto"/>
        <w:jc w:val="both"/>
        <w:rPr>
          <w:rFonts w:ascii="Arial" w:hAnsi="Arial" w:cs="Arial"/>
          <w:i/>
        </w:rPr>
      </w:pPr>
      <w:r>
        <w:rPr>
          <w:rFonts w:ascii="Arial" w:hAnsi="Arial" w:cs="Arial"/>
          <w:noProof/>
        </w:rPr>
        <w:t xml:space="preserve"> </w:t>
      </w:r>
      <w:r w:rsidRPr="00756508">
        <w:rPr>
          <w:rFonts w:ascii="Arial" w:hAnsi="Arial" w:cs="Arial"/>
          <w:noProof/>
        </w:rPr>
        <w:t xml:space="preserve">Falk, J. and Dierking L. (2000). </w:t>
      </w:r>
      <w:r w:rsidRPr="00756508">
        <w:rPr>
          <w:rStyle w:val="maintitle"/>
          <w:rFonts w:ascii="Arial" w:hAnsi="Arial" w:cs="Arial"/>
        </w:rPr>
        <w:t xml:space="preserve">Interactives and Visitor Learning. </w:t>
      </w:r>
      <w:r w:rsidRPr="00756508">
        <w:rPr>
          <w:rFonts w:ascii="Arial" w:hAnsi="Arial" w:cs="Arial"/>
          <w:i/>
        </w:rPr>
        <w:t xml:space="preserve">Curator: The </w:t>
      </w:r>
    </w:p>
    <w:p w:rsidR="00756508" w:rsidRPr="00756508" w:rsidRDefault="00756508" w:rsidP="00756508">
      <w:pPr>
        <w:pStyle w:val="GvdeMetni"/>
        <w:spacing w:line="276" w:lineRule="auto"/>
        <w:jc w:val="both"/>
        <w:rPr>
          <w:rFonts w:ascii="Arial" w:hAnsi="Arial" w:cs="Arial"/>
          <w:noProof/>
        </w:rPr>
      </w:pPr>
      <w:r w:rsidRPr="00756508">
        <w:rPr>
          <w:rFonts w:ascii="Arial" w:hAnsi="Arial" w:cs="Arial"/>
          <w:i/>
        </w:rPr>
        <w:t xml:space="preserve">           Museum Journal, </w:t>
      </w:r>
      <w:r w:rsidRPr="00756508">
        <w:rPr>
          <w:rFonts w:ascii="Arial" w:hAnsi="Arial" w:cs="Arial"/>
        </w:rPr>
        <w:t>47, 171-198.</w:t>
      </w:r>
    </w:p>
    <w:p w:rsidR="00756508" w:rsidRPr="00EB33BE" w:rsidRDefault="00756508" w:rsidP="00756508">
      <w:pPr>
        <w:pStyle w:val="GvdeMetni"/>
        <w:spacing w:line="276" w:lineRule="auto"/>
        <w:jc w:val="both"/>
        <w:rPr>
          <w:rFonts w:ascii="Arial" w:hAnsi="Arial" w:cs="Arial"/>
          <w:noProof/>
        </w:rPr>
      </w:pPr>
    </w:p>
    <w:p w:rsidR="00756508" w:rsidRPr="00857F3E" w:rsidRDefault="00756508" w:rsidP="00756508">
      <w:pPr>
        <w:spacing w:after="120" w:line="360" w:lineRule="auto"/>
        <w:ind w:left="426" w:hanging="426"/>
        <w:jc w:val="both"/>
        <w:rPr>
          <w:rFonts w:ascii="Arial" w:hAnsi="Arial" w:cs="Arial"/>
          <w:sz w:val="24"/>
          <w:szCs w:val="24"/>
          <w:lang w:val="en-GB"/>
        </w:rPr>
      </w:pPr>
      <w:r>
        <w:rPr>
          <w:rFonts w:ascii="Arial" w:hAnsi="Arial" w:cs="Arial"/>
          <w:sz w:val="24"/>
          <w:szCs w:val="24"/>
        </w:rPr>
        <w:t xml:space="preserve"> </w:t>
      </w:r>
      <w:r w:rsidRPr="00405060">
        <w:rPr>
          <w:rFonts w:ascii="Arial" w:hAnsi="Arial" w:cs="Arial"/>
          <w:sz w:val="24"/>
          <w:szCs w:val="24"/>
          <w:lang w:val="en-GB"/>
        </w:rPr>
        <w:t xml:space="preserve">Fraenkel, R. J. </w:t>
      </w:r>
      <w:r>
        <w:rPr>
          <w:rFonts w:ascii="Arial" w:hAnsi="Arial" w:cs="Arial"/>
          <w:sz w:val="24"/>
          <w:szCs w:val="24"/>
          <w:lang w:val="en-GB"/>
        </w:rPr>
        <w:t>ve</w:t>
      </w:r>
      <w:r w:rsidRPr="00405060">
        <w:rPr>
          <w:rFonts w:ascii="Arial" w:hAnsi="Arial" w:cs="Arial"/>
          <w:sz w:val="24"/>
          <w:szCs w:val="24"/>
          <w:lang w:val="en-GB"/>
        </w:rPr>
        <w:t xml:space="preserve"> Wallen, E. N. (2006). </w:t>
      </w:r>
      <w:r w:rsidRPr="00405060">
        <w:rPr>
          <w:rFonts w:ascii="Arial" w:hAnsi="Arial" w:cs="Arial"/>
          <w:i/>
          <w:iCs/>
          <w:sz w:val="24"/>
          <w:szCs w:val="24"/>
          <w:lang w:val="en-GB"/>
        </w:rPr>
        <w:t>How to design and evaluate research in education</w:t>
      </w:r>
      <w:r w:rsidRPr="00405060">
        <w:rPr>
          <w:rFonts w:ascii="Arial" w:hAnsi="Arial" w:cs="Arial"/>
          <w:sz w:val="24"/>
          <w:szCs w:val="24"/>
          <w:lang w:val="en-GB"/>
        </w:rPr>
        <w:t>. New York: McGraw-Hill.</w:t>
      </w:r>
    </w:p>
    <w:p w:rsidR="00756508" w:rsidRDefault="00756508" w:rsidP="00756508">
      <w:pPr>
        <w:pStyle w:val="GvdeMetni"/>
        <w:spacing w:line="276" w:lineRule="auto"/>
        <w:jc w:val="both"/>
        <w:rPr>
          <w:rFonts w:ascii="Arial" w:hAnsi="Arial" w:cs="Arial"/>
          <w:noProof/>
        </w:rPr>
      </w:pPr>
    </w:p>
    <w:p w:rsidR="00756508" w:rsidRDefault="00756508" w:rsidP="00756508">
      <w:pPr>
        <w:autoSpaceDE w:val="0"/>
        <w:autoSpaceDN w:val="0"/>
        <w:adjustRightInd w:val="0"/>
        <w:spacing w:after="0" w:line="360" w:lineRule="auto"/>
        <w:jc w:val="both"/>
        <w:rPr>
          <w:rFonts w:ascii="Arial" w:hAnsi="Arial" w:cs="Arial"/>
          <w:color w:val="292526"/>
          <w:sz w:val="24"/>
          <w:szCs w:val="24"/>
        </w:rPr>
      </w:pPr>
      <w:r>
        <w:rPr>
          <w:rFonts w:ascii="Arial" w:hAnsi="Arial" w:cs="Arial"/>
          <w:color w:val="292526"/>
          <w:sz w:val="24"/>
          <w:szCs w:val="24"/>
        </w:rPr>
        <w:t xml:space="preserve"> Frohberg, D.,</w:t>
      </w:r>
      <w:r w:rsidRPr="00FB4124">
        <w:rPr>
          <w:rFonts w:ascii="Arial" w:hAnsi="Arial" w:cs="Arial"/>
          <w:color w:val="292526"/>
          <w:sz w:val="24"/>
          <w:szCs w:val="24"/>
        </w:rPr>
        <w:t xml:space="preserve"> Göth, </w:t>
      </w:r>
      <w:r>
        <w:rPr>
          <w:rFonts w:ascii="Arial" w:hAnsi="Arial" w:cs="Arial"/>
          <w:color w:val="292526"/>
          <w:sz w:val="24"/>
          <w:szCs w:val="24"/>
        </w:rPr>
        <w:t>C. ve</w:t>
      </w:r>
      <w:r w:rsidRPr="00FB4124">
        <w:rPr>
          <w:rFonts w:ascii="Arial" w:hAnsi="Arial" w:cs="Arial"/>
          <w:color w:val="292526"/>
          <w:sz w:val="24"/>
          <w:szCs w:val="24"/>
        </w:rPr>
        <w:t xml:space="preserve"> G. Schwabe. </w:t>
      </w:r>
      <w:r>
        <w:rPr>
          <w:rFonts w:ascii="Arial" w:hAnsi="Arial" w:cs="Arial"/>
          <w:color w:val="292526"/>
          <w:sz w:val="24"/>
          <w:szCs w:val="24"/>
        </w:rPr>
        <w:t>(</w:t>
      </w:r>
      <w:r w:rsidRPr="00FB4124">
        <w:rPr>
          <w:rFonts w:ascii="Arial" w:hAnsi="Arial" w:cs="Arial"/>
          <w:color w:val="292526"/>
          <w:sz w:val="24"/>
          <w:szCs w:val="24"/>
        </w:rPr>
        <w:t>2009</w:t>
      </w:r>
      <w:r>
        <w:rPr>
          <w:rFonts w:ascii="Arial" w:hAnsi="Arial" w:cs="Arial"/>
          <w:color w:val="292526"/>
          <w:sz w:val="24"/>
          <w:szCs w:val="24"/>
        </w:rPr>
        <w:t>)</w:t>
      </w:r>
      <w:r w:rsidRPr="00FB4124">
        <w:rPr>
          <w:rFonts w:ascii="Arial" w:hAnsi="Arial" w:cs="Arial"/>
          <w:color w:val="292526"/>
          <w:sz w:val="24"/>
          <w:szCs w:val="24"/>
        </w:rPr>
        <w:t xml:space="preserve">. Mobile learning projects – a critical </w:t>
      </w:r>
    </w:p>
    <w:p w:rsidR="00756508" w:rsidRDefault="00756508" w:rsidP="00756508">
      <w:pPr>
        <w:autoSpaceDE w:val="0"/>
        <w:autoSpaceDN w:val="0"/>
        <w:adjustRightInd w:val="0"/>
        <w:spacing w:after="0" w:line="360" w:lineRule="auto"/>
        <w:jc w:val="both"/>
        <w:rPr>
          <w:rFonts w:ascii="Arial" w:hAnsi="Arial" w:cs="Arial"/>
          <w:color w:val="292526"/>
          <w:sz w:val="24"/>
          <w:szCs w:val="24"/>
        </w:rPr>
      </w:pPr>
      <w:r>
        <w:rPr>
          <w:rFonts w:ascii="Arial" w:hAnsi="Arial" w:cs="Arial"/>
          <w:color w:val="292526"/>
          <w:sz w:val="24"/>
          <w:szCs w:val="24"/>
        </w:rPr>
        <w:t xml:space="preserve">        </w:t>
      </w:r>
      <w:r w:rsidRPr="00FB4124">
        <w:rPr>
          <w:rFonts w:ascii="Arial" w:hAnsi="Arial" w:cs="Arial"/>
          <w:color w:val="292526"/>
          <w:sz w:val="24"/>
          <w:szCs w:val="24"/>
        </w:rPr>
        <w:t>analysis of</w:t>
      </w:r>
      <w:r>
        <w:rPr>
          <w:rFonts w:ascii="Arial" w:hAnsi="Arial" w:cs="Arial"/>
          <w:color w:val="292526"/>
          <w:sz w:val="24"/>
          <w:szCs w:val="24"/>
        </w:rPr>
        <w:t xml:space="preserve"> </w:t>
      </w:r>
      <w:r w:rsidRPr="00FB4124">
        <w:rPr>
          <w:rFonts w:ascii="Arial" w:hAnsi="Arial" w:cs="Arial"/>
          <w:color w:val="292526"/>
          <w:sz w:val="24"/>
          <w:szCs w:val="24"/>
        </w:rPr>
        <w:t xml:space="preserve">the state of the art. </w:t>
      </w:r>
      <w:r w:rsidRPr="00FB4124">
        <w:rPr>
          <w:rFonts w:ascii="Arial" w:hAnsi="Arial" w:cs="Arial"/>
          <w:i/>
          <w:iCs/>
          <w:color w:val="292526"/>
          <w:sz w:val="24"/>
          <w:szCs w:val="24"/>
        </w:rPr>
        <w:t xml:space="preserve">Journal of Computer Assisted Learning </w:t>
      </w:r>
      <w:r w:rsidRPr="00FB4124">
        <w:rPr>
          <w:rFonts w:ascii="Arial" w:hAnsi="Arial" w:cs="Arial"/>
          <w:color w:val="292526"/>
          <w:sz w:val="24"/>
          <w:szCs w:val="24"/>
        </w:rPr>
        <w:t xml:space="preserve">25, </w:t>
      </w:r>
      <w:r>
        <w:rPr>
          <w:rFonts w:ascii="Arial" w:hAnsi="Arial" w:cs="Arial"/>
          <w:color w:val="292526"/>
          <w:sz w:val="24"/>
          <w:szCs w:val="24"/>
        </w:rPr>
        <w:t>( 4)</w:t>
      </w:r>
      <w:r w:rsidRPr="00FB4124">
        <w:rPr>
          <w:rFonts w:ascii="Arial" w:hAnsi="Arial" w:cs="Arial"/>
          <w:color w:val="292526"/>
          <w:sz w:val="24"/>
          <w:szCs w:val="24"/>
        </w:rPr>
        <w:t xml:space="preserve"> </w:t>
      </w:r>
    </w:p>
    <w:p w:rsidR="00756508" w:rsidRPr="00FB4124" w:rsidRDefault="00756508" w:rsidP="00756508">
      <w:pPr>
        <w:autoSpaceDE w:val="0"/>
        <w:autoSpaceDN w:val="0"/>
        <w:adjustRightInd w:val="0"/>
        <w:spacing w:after="0" w:line="360" w:lineRule="auto"/>
        <w:jc w:val="both"/>
        <w:rPr>
          <w:rFonts w:ascii="Arial" w:hAnsi="Arial" w:cs="Arial"/>
          <w:color w:val="292526"/>
          <w:sz w:val="24"/>
          <w:szCs w:val="24"/>
        </w:rPr>
      </w:pPr>
      <w:r>
        <w:rPr>
          <w:rFonts w:ascii="Arial" w:hAnsi="Arial" w:cs="Arial"/>
          <w:color w:val="292526"/>
          <w:sz w:val="24"/>
          <w:szCs w:val="24"/>
        </w:rPr>
        <w:t xml:space="preserve">        </w:t>
      </w:r>
      <w:r w:rsidRPr="00FB4124">
        <w:rPr>
          <w:rFonts w:ascii="Arial" w:hAnsi="Arial" w:cs="Arial"/>
          <w:color w:val="292526"/>
          <w:sz w:val="24"/>
          <w:szCs w:val="24"/>
        </w:rPr>
        <w:t>307–31</w:t>
      </w:r>
      <w:r>
        <w:rPr>
          <w:rFonts w:ascii="Arial" w:hAnsi="Arial" w:cs="Arial"/>
          <w:color w:val="292526"/>
          <w:sz w:val="24"/>
          <w:szCs w:val="24"/>
        </w:rPr>
        <w:t>0</w:t>
      </w:r>
      <w:r w:rsidRPr="00FB4124">
        <w:rPr>
          <w:rFonts w:ascii="Arial" w:hAnsi="Arial" w:cs="Arial"/>
          <w:color w:val="292526"/>
          <w:sz w:val="24"/>
          <w:szCs w:val="24"/>
        </w:rPr>
        <w:t>.</w:t>
      </w:r>
    </w:p>
    <w:p w:rsidR="00756508" w:rsidRDefault="00756508" w:rsidP="00756508">
      <w:pPr>
        <w:pStyle w:val="GvdeMetni"/>
        <w:spacing w:line="276" w:lineRule="auto"/>
        <w:jc w:val="both"/>
        <w:rPr>
          <w:rFonts w:ascii="Arial" w:hAnsi="Arial" w:cs="Arial"/>
          <w:noProof/>
        </w:rPr>
      </w:pPr>
    </w:p>
    <w:p w:rsidR="00756508" w:rsidRDefault="00756508" w:rsidP="00756508">
      <w:pPr>
        <w:autoSpaceDE w:val="0"/>
        <w:autoSpaceDN w:val="0"/>
        <w:adjustRightInd w:val="0"/>
        <w:spacing w:after="0" w:line="360" w:lineRule="auto"/>
        <w:jc w:val="both"/>
        <w:rPr>
          <w:rFonts w:ascii="Arial" w:eastAsia="TimesNewRoman" w:hAnsi="Arial" w:cs="Arial"/>
          <w:sz w:val="24"/>
          <w:szCs w:val="24"/>
        </w:rPr>
      </w:pPr>
      <w:r w:rsidRPr="006A1182">
        <w:rPr>
          <w:rFonts w:ascii="Arial" w:eastAsia="TimesNewRoman" w:hAnsi="Arial" w:cs="Arial"/>
          <w:sz w:val="24"/>
          <w:szCs w:val="24"/>
        </w:rPr>
        <w:t xml:space="preserve"> </w:t>
      </w:r>
      <w:r>
        <w:rPr>
          <w:rFonts w:ascii="Arial" w:eastAsia="TimesNewRoman" w:hAnsi="Arial" w:cs="Arial"/>
          <w:sz w:val="24"/>
          <w:szCs w:val="24"/>
        </w:rPr>
        <w:t xml:space="preserve"> </w:t>
      </w:r>
      <w:r w:rsidRPr="006A1182">
        <w:rPr>
          <w:rFonts w:ascii="Arial" w:eastAsia="TimesNewRoman" w:hAnsi="Arial" w:cs="Arial"/>
          <w:sz w:val="24"/>
          <w:szCs w:val="24"/>
        </w:rPr>
        <w:t xml:space="preserve">Genç, S. Z. (2005). İlköğretim 1. </w:t>
      </w:r>
      <w:r>
        <w:rPr>
          <w:rFonts w:ascii="Arial" w:eastAsia="TimesNewRoman" w:hAnsi="Arial" w:cs="Arial"/>
          <w:sz w:val="24"/>
          <w:szCs w:val="24"/>
        </w:rPr>
        <w:t>Kademedeki Okul-A</w:t>
      </w:r>
      <w:r w:rsidRPr="006A1182">
        <w:rPr>
          <w:rFonts w:ascii="Arial" w:eastAsia="TimesNewRoman" w:hAnsi="Arial" w:cs="Arial"/>
          <w:sz w:val="24"/>
          <w:szCs w:val="24"/>
        </w:rPr>
        <w:t>ile</w:t>
      </w:r>
      <w:r>
        <w:rPr>
          <w:rFonts w:ascii="Arial" w:eastAsia="TimesNewRoman" w:hAnsi="Arial" w:cs="Arial"/>
          <w:sz w:val="24"/>
          <w:szCs w:val="24"/>
        </w:rPr>
        <w:t xml:space="preserve"> İ</w:t>
      </w:r>
      <w:r w:rsidRPr="006A1182">
        <w:rPr>
          <w:rFonts w:ascii="Arial" w:eastAsia="TimesNewRoman" w:hAnsi="Arial" w:cs="Arial"/>
          <w:sz w:val="24"/>
          <w:szCs w:val="24"/>
        </w:rPr>
        <w:t xml:space="preserve">şbirliği </w:t>
      </w:r>
      <w:r>
        <w:rPr>
          <w:rFonts w:ascii="Arial" w:eastAsia="TimesNewRoman" w:hAnsi="Arial" w:cs="Arial"/>
          <w:sz w:val="24"/>
          <w:szCs w:val="24"/>
        </w:rPr>
        <w:t>İ</w:t>
      </w:r>
      <w:r w:rsidRPr="006A1182">
        <w:rPr>
          <w:rFonts w:ascii="Arial" w:eastAsia="TimesNewRoman" w:hAnsi="Arial" w:cs="Arial"/>
          <w:sz w:val="24"/>
          <w:szCs w:val="24"/>
        </w:rPr>
        <w:t xml:space="preserve">le </w:t>
      </w:r>
      <w:r>
        <w:rPr>
          <w:rFonts w:ascii="Arial" w:eastAsia="TimesNewRoman" w:hAnsi="Arial" w:cs="Arial"/>
          <w:sz w:val="24"/>
          <w:szCs w:val="24"/>
        </w:rPr>
        <w:t>İ</w:t>
      </w:r>
      <w:r w:rsidRPr="006A1182">
        <w:rPr>
          <w:rFonts w:ascii="Arial" w:eastAsia="TimesNewRoman" w:hAnsi="Arial" w:cs="Arial"/>
          <w:sz w:val="24"/>
          <w:szCs w:val="24"/>
        </w:rPr>
        <w:t xml:space="preserve">lgili </w:t>
      </w:r>
      <w:r>
        <w:rPr>
          <w:rFonts w:ascii="Arial" w:eastAsia="TimesNewRoman" w:hAnsi="Arial" w:cs="Arial"/>
          <w:sz w:val="24"/>
          <w:szCs w:val="24"/>
        </w:rPr>
        <w:t>Ö</w:t>
      </w:r>
      <w:r w:rsidRPr="006A1182">
        <w:rPr>
          <w:rFonts w:ascii="Arial" w:eastAsia="TimesNewRoman" w:hAnsi="Arial" w:cs="Arial"/>
          <w:sz w:val="24"/>
          <w:szCs w:val="24"/>
        </w:rPr>
        <w:t xml:space="preserve">ğretmen ve </w:t>
      </w:r>
      <w:r>
        <w:rPr>
          <w:rFonts w:ascii="Arial" w:eastAsia="TimesNewRoman" w:hAnsi="Arial" w:cs="Arial"/>
          <w:sz w:val="24"/>
          <w:szCs w:val="24"/>
        </w:rPr>
        <w:t xml:space="preserve">  </w:t>
      </w:r>
    </w:p>
    <w:p w:rsidR="00756508" w:rsidRDefault="00756508" w:rsidP="00756508">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Veli G</w:t>
      </w:r>
      <w:r w:rsidRPr="006A1182">
        <w:rPr>
          <w:rFonts w:ascii="Arial" w:eastAsia="TimesNewRoman" w:hAnsi="Arial" w:cs="Arial"/>
          <w:sz w:val="24"/>
          <w:szCs w:val="24"/>
        </w:rPr>
        <w:t>örüşleri</w:t>
      </w:r>
      <w:r>
        <w:rPr>
          <w:rFonts w:ascii="Arial" w:eastAsia="TimesNewRoman" w:hAnsi="Arial" w:cs="Arial"/>
          <w:sz w:val="24"/>
          <w:szCs w:val="24"/>
        </w:rPr>
        <w:t xml:space="preserve">. </w:t>
      </w:r>
      <w:r w:rsidRPr="006A1182">
        <w:rPr>
          <w:rFonts w:ascii="Arial" w:eastAsia="TimesNewRoman" w:hAnsi="Arial" w:cs="Arial"/>
          <w:i/>
          <w:iCs/>
          <w:sz w:val="24"/>
          <w:szCs w:val="24"/>
        </w:rPr>
        <w:t>Türk Eğitim</w:t>
      </w:r>
      <w:r>
        <w:rPr>
          <w:rFonts w:ascii="Arial" w:eastAsia="TimesNewRoman" w:hAnsi="Arial" w:cs="Arial"/>
          <w:i/>
          <w:iCs/>
          <w:sz w:val="24"/>
          <w:szCs w:val="24"/>
        </w:rPr>
        <w:t xml:space="preserve"> Bilimleri</w:t>
      </w:r>
      <w:r w:rsidRPr="006A1182">
        <w:rPr>
          <w:rFonts w:ascii="Arial" w:eastAsia="TimesNewRoman" w:hAnsi="Arial" w:cs="Arial"/>
          <w:i/>
          <w:iCs/>
          <w:sz w:val="24"/>
          <w:szCs w:val="24"/>
        </w:rPr>
        <w:t xml:space="preserve"> Dergisi</w:t>
      </w:r>
      <w:r>
        <w:rPr>
          <w:rFonts w:ascii="Arial" w:eastAsia="TimesNewRoman" w:hAnsi="Arial" w:cs="Arial"/>
          <w:sz w:val="24"/>
          <w:szCs w:val="24"/>
        </w:rPr>
        <w:t xml:space="preserve">, 3(2), 227-243. </w:t>
      </w:r>
    </w:p>
    <w:p w:rsidR="00756508" w:rsidRDefault="00756508" w:rsidP="00756508">
      <w:pPr>
        <w:autoSpaceDE w:val="0"/>
        <w:autoSpaceDN w:val="0"/>
        <w:adjustRightInd w:val="0"/>
        <w:spacing w:after="0" w:line="360" w:lineRule="auto"/>
        <w:jc w:val="both"/>
        <w:rPr>
          <w:rFonts w:ascii="Arial" w:eastAsia="TimesNewRoman" w:hAnsi="Arial" w:cs="Arial"/>
          <w:sz w:val="24"/>
          <w:szCs w:val="24"/>
        </w:rPr>
      </w:pPr>
    </w:p>
    <w:p w:rsidR="00756508" w:rsidRPr="00451AA9" w:rsidRDefault="00756508" w:rsidP="00756508">
      <w:pPr>
        <w:autoSpaceDE w:val="0"/>
        <w:autoSpaceDN w:val="0"/>
        <w:adjustRightInd w:val="0"/>
        <w:spacing w:after="0" w:line="360" w:lineRule="auto"/>
        <w:jc w:val="both"/>
        <w:rPr>
          <w:rFonts w:ascii="Arial" w:hAnsi="Arial" w:cs="Arial"/>
          <w:sz w:val="24"/>
          <w:szCs w:val="24"/>
          <w:lang w:val="en-GB"/>
        </w:rPr>
      </w:pPr>
      <w:r>
        <w:rPr>
          <w:rFonts w:ascii="Arial" w:eastAsia="TimesNewRoman" w:hAnsi="Arial" w:cs="Arial"/>
          <w:sz w:val="24"/>
          <w:szCs w:val="24"/>
        </w:rPr>
        <w:t xml:space="preserve"> </w:t>
      </w:r>
      <w:r w:rsidRPr="00451AA9">
        <w:rPr>
          <w:rFonts w:ascii="Arial" w:hAnsi="Arial" w:cs="Arial"/>
          <w:sz w:val="24"/>
          <w:szCs w:val="24"/>
          <w:lang w:val="en-GB"/>
        </w:rPr>
        <w:t xml:space="preserve">Georgieva, E., Smrikarov A. </w:t>
      </w:r>
      <w:r>
        <w:rPr>
          <w:rFonts w:ascii="Arial" w:hAnsi="Arial" w:cs="Arial"/>
          <w:sz w:val="24"/>
          <w:szCs w:val="24"/>
          <w:lang w:val="en-GB"/>
        </w:rPr>
        <w:t>ve</w:t>
      </w:r>
      <w:r w:rsidRPr="00451AA9">
        <w:rPr>
          <w:rFonts w:ascii="Arial" w:hAnsi="Arial" w:cs="Arial"/>
          <w:sz w:val="24"/>
          <w:szCs w:val="24"/>
          <w:lang w:val="en-GB"/>
        </w:rPr>
        <w:t xml:space="preserve"> Georgiev T. (2011). Evaluation of mobile learning   </w:t>
      </w:r>
    </w:p>
    <w:p w:rsidR="00756508" w:rsidRDefault="00756508" w:rsidP="00756508">
      <w:pPr>
        <w:autoSpaceDE w:val="0"/>
        <w:autoSpaceDN w:val="0"/>
        <w:adjustRightInd w:val="0"/>
        <w:spacing w:after="0" w:line="360" w:lineRule="auto"/>
        <w:jc w:val="both"/>
        <w:rPr>
          <w:rFonts w:ascii="Arial" w:eastAsia="NimbusRomNo9L-Regu" w:hAnsi="Arial" w:cs="Arial"/>
          <w:sz w:val="24"/>
          <w:szCs w:val="24"/>
          <w:lang w:val="en-GB"/>
        </w:rPr>
      </w:pPr>
      <w:r w:rsidRPr="00451AA9">
        <w:rPr>
          <w:rFonts w:ascii="Arial" w:hAnsi="Arial" w:cs="Arial"/>
          <w:sz w:val="24"/>
          <w:szCs w:val="24"/>
          <w:lang w:val="en-GB"/>
        </w:rPr>
        <w:t xml:space="preserve">         System. </w:t>
      </w:r>
      <w:r w:rsidRPr="00451AA9">
        <w:rPr>
          <w:rFonts w:ascii="Arial" w:eastAsia="NimbusRomNo9L-Regu" w:hAnsi="Arial" w:cs="Arial"/>
          <w:i/>
          <w:sz w:val="24"/>
          <w:szCs w:val="24"/>
          <w:lang w:val="en-GB"/>
        </w:rPr>
        <w:t>Procedia Computer Scienc</w:t>
      </w:r>
      <w:r>
        <w:rPr>
          <w:rFonts w:ascii="Arial" w:eastAsia="NimbusRomNo9L-Regu" w:hAnsi="Arial" w:cs="Arial"/>
          <w:i/>
          <w:sz w:val="24"/>
          <w:szCs w:val="24"/>
          <w:lang w:val="en-GB"/>
        </w:rPr>
        <w:t>e,</w:t>
      </w:r>
      <w:r>
        <w:rPr>
          <w:rFonts w:ascii="Arial" w:eastAsia="NimbusRomNo9L-Regu" w:hAnsi="Arial" w:cs="Arial"/>
          <w:sz w:val="24"/>
          <w:szCs w:val="24"/>
          <w:lang w:val="en-GB"/>
        </w:rPr>
        <w:t xml:space="preserve"> 3, </w:t>
      </w:r>
      <w:r w:rsidRPr="00451AA9">
        <w:rPr>
          <w:rFonts w:ascii="Arial" w:eastAsia="NimbusRomNo9L-Regu" w:hAnsi="Arial" w:cs="Arial"/>
          <w:sz w:val="24"/>
          <w:szCs w:val="24"/>
          <w:lang w:val="en-GB"/>
        </w:rPr>
        <w:t>632–637.</w:t>
      </w:r>
    </w:p>
    <w:p w:rsidR="00A15FF0" w:rsidRPr="006143DB" w:rsidRDefault="00A15FF0" w:rsidP="00756508">
      <w:pPr>
        <w:autoSpaceDE w:val="0"/>
        <w:autoSpaceDN w:val="0"/>
        <w:adjustRightInd w:val="0"/>
        <w:spacing w:after="0" w:line="360" w:lineRule="auto"/>
        <w:jc w:val="both"/>
        <w:rPr>
          <w:rFonts w:ascii="Arial" w:eastAsia="NimbusRomNo9L-Regu" w:hAnsi="Arial" w:cs="Arial"/>
          <w:sz w:val="24"/>
          <w:szCs w:val="24"/>
          <w:lang w:val="en-GB"/>
        </w:rPr>
      </w:pPr>
    </w:p>
    <w:p w:rsidR="00756508" w:rsidRDefault="00756508" w:rsidP="00756508">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r w:rsidRPr="003B12B7">
        <w:rPr>
          <w:rFonts w:ascii="Arial" w:eastAsia="TimesNewRoman" w:hAnsi="Arial" w:cs="Arial"/>
          <w:sz w:val="24"/>
          <w:szCs w:val="24"/>
        </w:rPr>
        <w:t xml:space="preserve">Gordon, T. (1993). </w:t>
      </w:r>
      <w:r w:rsidRPr="003B12B7">
        <w:rPr>
          <w:rFonts w:ascii="Arial" w:eastAsia="TimesNewRoman,Italic" w:hAnsi="Arial" w:cs="Arial"/>
          <w:i/>
          <w:iCs/>
          <w:sz w:val="24"/>
          <w:szCs w:val="24"/>
        </w:rPr>
        <w:t>Etkili Öğretmenlik Eğitimi</w:t>
      </w:r>
      <w:r w:rsidRPr="00756508">
        <w:rPr>
          <w:rFonts w:ascii="Arial" w:eastAsia="TimesNewRoman" w:hAnsi="Arial" w:cs="Arial"/>
          <w:sz w:val="24"/>
          <w:szCs w:val="24"/>
        </w:rPr>
        <w:t xml:space="preserve">. </w:t>
      </w:r>
      <w:r w:rsidRPr="00756508">
        <w:rPr>
          <w:rFonts w:ascii="Arial" w:eastAsia="TimesNewRoman" w:hAnsi="Arial" w:cs="Arial"/>
          <w:bCs/>
          <w:sz w:val="24"/>
          <w:szCs w:val="24"/>
        </w:rPr>
        <w:t>(</w:t>
      </w:r>
      <w:r w:rsidRPr="003B12B7">
        <w:rPr>
          <w:rFonts w:ascii="Arial" w:eastAsia="TimesNewRoman" w:hAnsi="Arial" w:cs="Arial"/>
          <w:sz w:val="24"/>
          <w:szCs w:val="24"/>
        </w:rPr>
        <w:t xml:space="preserve">Çev: Emel Aksay ve Birsen Özkan.) </w:t>
      </w:r>
      <w:r>
        <w:rPr>
          <w:rFonts w:ascii="Arial" w:eastAsia="TimesNewRoman" w:hAnsi="Arial" w:cs="Arial"/>
          <w:sz w:val="24"/>
          <w:szCs w:val="24"/>
        </w:rPr>
        <w:t xml:space="preserve">  </w:t>
      </w:r>
    </w:p>
    <w:p w:rsidR="00756508" w:rsidRPr="003B12B7" w:rsidRDefault="00756508" w:rsidP="00756508">
      <w:pPr>
        <w:autoSpaceDE w:val="0"/>
        <w:autoSpaceDN w:val="0"/>
        <w:adjustRightInd w:val="0"/>
        <w:spacing w:after="0" w:line="360" w:lineRule="auto"/>
        <w:jc w:val="both"/>
        <w:rPr>
          <w:rFonts w:ascii="Arial" w:eastAsia="TimesNewRoman,Italic" w:hAnsi="Arial" w:cs="Arial"/>
          <w:i/>
          <w:iCs/>
          <w:sz w:val="24"/>
          <w:szCs w:val="24"/>
        </w:rPr>
      </w:pPr>
      <w:r>
        <w:rPr>
          <w:rFonts w:ascii="Arial" w:eastAsia="TimesNewRoman" w:hAnsi="Arial" w:cs="Arial"/>
          <w:sz w:val="24"/>
          <w:szCs w:val="24"/>
        </w:rPr>
        <w:t xml:space="preserve">         </w:t>
      </w:r>
      <w:r w:rsidRPr="003B12B7">
        <w:rPr>
          <w:rFonts w:ascii="Arial" w:eastAsia="TimesNewRoman,Italic" w:hAnsi="Arial" w:cs="Arial"/>
          <w:i/>
          <w:iCs/>
          <w:sz w:val="24"/>
          <w:szCs w:val="24"/>
        </w:rPr>
        <w:t>İstanbul:YA-PA Yayınları.</w:t>
      </w:r>
    </w:p>
    <w:p w:rsidR="00756508" w:rsidRDefault="00756508" w:rsidP="00756508">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p>
    <w:p w:rsidR="00A15FF0" w:rsidRDefault="00A15FF0" w:rsidP="00756508">
      <w:pPr>
        <w:autoSpaceDE w:val="0"/>
        <w:autoSpaceDN w:val="0"/>
        <w:adjustRightInd w:val="0"/>
        <w:spacing w:after="0" w:line="360" w:lineRule="auto"/>
        <w:jc w:val="both"/>
        <w:rPr>
          <w:rFonts w:ascii="Arial" w:eastAsia="TimesNewRoman" w:hAnsi="Arial" w:cs="Arial"/>
          <w:sz w:val="24"/>
          <w:szCs w:val="24"/>
        </w:rPr>
      </w:pPr>
    </w:p>
    <w:p w:rsidR="00756508" w:rsidRDefault="00756508" w:rsidP="009F7CED">
      <w:pPr>
        <w:pStyle w:val="GvdeMetni"/>
        <w:jc w:val="both"/>
        <w:rPr>
          <w:rFonts w:ascii="Arial" w:hAnsi="Arial" w:cs="Arial"/>
        </w:rPr>
      </w:pPr>
      <w:r w:rsidRPr="003B4A1D">
        <w:rPr>
          <w:rFonts w:ascii="Arial" w:hAnsi="Arial" w:cs="Arial"/>
        </w:rPr>
        <w:lastRenderedPageBreak/>
        <w:t>G</w:t>
      </w:r>
      <w:r>
        <w:rPr>
          <w:rFonts w:ascii="Arial" w:hAnsi="Arial" w:cs="Arial"/>
        </w:rPr>
        <w:t xml:space="preserve">ökdaş, İ. ve Kayri, M. (2005). </w:t>
      </w:r>
      <w:r w:rsidRPr="003B4A1D">
        <w:rPr>
          <w:rFonts w:ascii="Arial" w:hAnsi="Arial" w:cs="Arial"/>
        </w:rPr>
        <w:t>E-öğrenme ve Türkiye açısı</w:t>
      </w:r>
      <w:r>
        <w:rPr>
          <w:rFonts w:ascii="Arial" w:hAnsi="Arial" w:cs="Arial"/>
        </w:rPr>
        <w:t xml:space="preserve">ndan sorunlar, çözüm </w:t>
      </w:r>
    </w:p>
    <w:p w:rsidR="00756508" w:rsidRDefault="00756508" w:rsidP="009F7CED">
      <w:pPr>
        <w:pStyle w:val="GvdeMetni"/>
        <w:jc w:val="both"/>
        <w:rPr>
          <w:rFonts w:ascii="Arial" w:hAnsi="Arial" w:cs="Arial"/>
        </w:rPr>
      </w:pPr>
      <w:r>
        <w:rPr>
          <w:rFonts w:ascii="Arial" w:hAnsi="Arial" w:cs="Arial"/>
        </w:rPr>
        <w:t xml:space="preserve">         önerileri, </w:t>
      </w:r>
      <w:r w:rsidRPr="003B4A1D">
        <w:rPr>
          <w:rFonts w:ascii="Arial" w:hAnsi="Arial" w:cs="Arial"/>
        </w:rPr>
        <w:t xml:space="preserve">Yüzüncü Yıl Üniversitesi, </w:t>
      </w:r>
      <w:r w:rsidRPr="000C1D25">
        <w:rPr>
          <w:rFonts w:ascii="Arial" w:hAnsi="Arial" w:cs="Arial"/>
          <w:i/>
        </w:rPr>
        <w:t>Elektronik Eğitim Fakültesi Dergisi</w:t>
      </w:r>
      <w:r w:rsidRPr="003B4A1D">
        <w:rPr>
          <w:rFonts w:ascii="Arial" w:hAnsi="Arial" w:cs="Arial"/>
        </w:rPr>
        <w:t xml:space="preserve"> Cilt:II, </w:t>
      </w:r>
    </w:p>
    <w:p w:rsidR="00756508" w:rsidRDefault="00756508" w:rsidP="00B96B2A">
      <w:pPr>
        <w:pStyle w:val="GvdeMetni"/>
        <w:tabs>
          <w:tab w:val="center" w:pos="4535"/>
        </w:tabs>
        <w:jc w:val="both"/>
        <w:rPr>
          <w:rFonts w:ascii="Arial" w:hAnsi="Arial" w:cs="Arial"/>
        </w:rPr>
      </w:pPr>
      <w:r>
        <w:rPr>
          <w:rFonts w:ascii="Arial" w:hAnsi="Arial" w:cs="Arial"/>
        </w:rPr>
        <w:t xml:space="preserve">         </w:t>
      </w:r>
      <w:r w:rsidRPr="003B4A1D">
        <w:rPr>
          <w:rFonts w:ascii="Arial" w:hAnsi="Arial" w:cs="Arial"/>
        </w:rPr>
        <w:t xml:space="preserve">Sayı:II </w:t>
      </w:r>
      <w:r w:rsidR="00B96B2A">
        <w:t>.</w:t>
      </w:r>
    </w:p>
    <w:p w:rsidR="00756508" w:rsidRPr="003B4A1D" w:rsidRDefault="00756508" w:rsidP="009F7CED">
      <w:pPr>
        <w:pStyle w:val="GvdeMetni"/>
        <w:jc w:val="both"/>
        <w:rPr>
          <w:rFonts w:ascii="Arial" w:hAnsi="Arial" w:cs="Arial"/>
        </w:rPr>
      </w:pPr>
    </w:p>
    <w:p w:rsidR="00756508" w:rsidRDefault="00756508" w:rsidP="009F7CED">
      <w:pPr>
        <w:autoSpaceDE w:val="0"/>
        <w:autoSpaceDN w:val="0"/>
        <w:adjustRightInd w:val="0"/>
        <w:spacing w:after="0" w:line="360" w:lineRule="auto"/>
        <w:jc w:val="both"/>
        <w:rPr>
          <w:rFonts w:ascii="Arial" w:hAnsi="Arial" w:cs="Arial"/>
          <w:bCs/>
          <w:sz w:val="24"/>
          <w:szCs w:val="24"/>
        </w:rPr>
      </w:pPr>
      <w:r>
        <w:rPr>
          <w:rFonts w:ascii="Arial" w:eastAsia="TimesNewRoman" w:hAnsi="Arial" w:cs="Arial"/>
          <w:sz w:val="24"/>
          <w:szCs w:val="24"/>
        </w:rPr>
        <w:t xml:space="preserve"> Gündüz, Ş. ve Odabaşı. F. (2004). </w:t>
      </w:r>
      <w:r w:rsidRPr="008C5496">
        <w:rPr>
          <w:rFonts w:ascii="Arial" w:hAnsi="Arial" w:cs="Arial"/>
          <w:bCs/>
          <w:sz w:val="24"/>
          <w:szCs w:val="24"/>
        </w:rPr>
        <w:t xml:space="preserve">Bilgi Çağında Öğretmen Adaylarının Eğitiminde </w:t>
      </w:r>
      <w:r>
        <w:rPr>
          <w:rFonts w:ascii="Arial" w:hAnsi="Arial" w:cs="Arial"/>
          <w:bCs/>
          <w:sz w:val="24"/>
          <w:szCs w:val="24"/>
        </w:rPr>
        <w:t xml:space="preserve">  </w:t>
      </w:r>
    </w:p>
    <w:p w:rsidR="00756508" w:rsidRDefault="00756508" w:rsidP="009F7CED">
      <w:pPr>
        <w:autoSpaceDE w:val="0"/>
        <w:autoSpaceDN w:val="0"/>
        <w:adjustRightInd w:val="0"/>
        <w:spacing w:after="0" w:line="360" w:lineRule="auto"/>
        <w:jc w:val="both"/>
        <w:rPr>
          <w:rFonts w:ascii="Arial" w:eastAsia="TimesNewRoman" w:hAnsi="Arial" w:cs="Arial"/>
          <w:i/>
          <w:sz w:val="24"/>
          <w:szCs w:val="24"/>
        </w:rPr>
      </w:pPr>
      <w:r>
        <w:rPr>
          <w:rFonts w:ascii="Arial" w:hAnsi="Arial" w:cs="Arial"/>
          <w:bCs/>
          <w:sz w:val="24"/>
          <w:szCs w:val="24"/>
        </w:rPr>
        <w:t xml:space="preserve">           </w:t>
      </w:r>
      <w:r w:rsidRPr="008C5496">
        <w:rPr>
          <w:rFonts w:ascii="Arial" w:hAnsi="Arial" w:cs="Arial"/>
          <w:bCs/>
          <w:sz w:val="24"/>
          <w:szCs w:val="24"/>
        </w:rPr>
        <w:t>Öğretim Teknolojileri ve Materyal</w:t>
      </w:r>
      <w:r>
        <w:rPr>
          <w:rFonts w:ascii="Arial" w:hAnsi="Arial" w:cs="Arial"/>
          <w:bCs/>
          <w:sz w:val="24"/>
          <w:szCs w:val="24"/>
        </w:rPr>
        <w:t xml:space="preserve"> </w:t>
      </w:r>
      <w:r w:rsidRPr="008C5496">
        <w:rPr>
          <w:rFonts w:ascii="Arial" w:hAnsi="Arial" w:cs="Arial"/>
          <w:bCs/>
          <w:sz w:val="24"/>
          <w:szCs w:val="24"/>
        </w:rPr>
        <w:t>Geliştirme Dersinin Önemi</w:t>
      </w:r>
      <w:r>
        <w:rPr>
          <w:rFonts w:ascii="Arial" w:hAnsi="Arial" w:cs="Arial"/>
          <w:bCs/>
          <w:sz w:val="24"/>
          <w:szCs w:val="24"/>
        </w:rPr>
        <w:t xml:space="preserve">. </w:t>
      </w:r>
      <w:r w:rsidRPr="007C7F7A">
        <w:rPr>
          <w:rFonts w:ascii="Arial" w:eastAsia="TimesNewRoman" w:hAnsi="Arial" w:cs="Arial"/>
          <w:i/>
          <w:sz w:val="24"/>
          <w:szCs w:val="24"/>
        </w:rPr>
        <w:t xml:space="preserve">The Turkish </w:t>
      </w:r>
      <w:r>
        <w:rPr>
          <w:rFonts w:ascii="Arial" w:eastAsia="TimesNewRoman" w:hAnsi="Arial" w:cs="Arial"/>
          <w:i/>
          <w:sz w:val="24"/>
          <w:szCs w:val="24"/>
        </w:rPr>
        <w:t xml:space="preserve"> </w:t>
      </w:r>
    </w:p>
    <w:p w:rsidR="00756508" w:rsidRDefault="00756508" w:rsidP="009F7CED">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i/>
          <w:sz w:val="24"/>
          <w:szCs w:val="24"/>
        </w:rPr>
        <w:t xml:space="preserve">           </w:t>
      </w:r>
      <w:r w:rsidRPr="007C7F7A">
        <w:rPr>
          <w:rFonts w:ascii="Arial" w:eastAsia="TimesNewRoman" w:hAnsi="Arial" w:cs="Arial"/>
          <w:i/>
          <w:sz w:val="24"/>
          <w:szCs w:val="24"/>
        </w:rPr>
        <w:t>Online Journal of Educational Technology – TOJET</w:t>
      </w:r>
      <w:r w:rsidRPr="007C7F7A">
        <w:rPr>
          <w:rFonts w:ascii="Arial" w:eastAsia="TimesNewRoman" w:hAnsi="Arial" w:cs="Arial"/>
          <w:sz w:val="24"/>
          <w:szCs w:val="24"/>
        </w:rPr>
        <w:t xml:space="preserve"> ISSN: 1303-6521</w:t>
      </w:r>
      <w:r>
        <w:rPr>
          <w:rFonts w:ascii="Arial" w:eastAsia="TimesNewRoman" w:hAnsi="Arial" w:cs="Arial"/>
          <w:sz w:val="24"/>
          <w:szCs w:val="24"/>
        </w:rPr>
        <w:t xml:space="preserve">, </w:t>
      </w:r>
      <w:r w:rsidRPr="007C7F7A">
        <w:rPr>
          <w:rFonts w:ascii="Arial" w:eastAsia="TimesNewRoman" w:hAnsi="Arial" w:cs="Arial"/>
          <w:sz w:val="24"/>
          <w:szCs w:val="24"/>
        </w:rPr>
        <w:t>1</w:t>
      </w:r>
      <w:r>
        <w:rPr>
          <w:rFonts w:ascii="Arial" w:eastAsia="TimesNewRoman" w:hAnsi="Arial" w:cs="Arial"/>
          <w:sz w:val="24"/>
          <w:szCs w:val="24"/>
        </w:rPr>
        <w:t>.</w:t>
      </w:r>
    </w:p>
    <w:p w:rsidR="00756508" w:rsidRDefault="00756508" w:rsidP="009F7CED">
      <w:pPr>
        <w:autoSpaceDE w:val="0"/>
        <w:autoSpaceDN w:val="0"/>
        <w:adjustRightInd w:val="0"/>
        <w:spacing w:after="0" w:line="360" w:lineRule="auto"/>
        <w:jc w:val="both"/>
        <w:rPr>
          <w:rFonts w:ascii="Arial" w:eastAsia="TimesNewRoman" w:hAnsi="Arial" w:cs="Arial"/>
          <w:sz w:val="24"/>
          <w:szCs w:val="24"/>
        </w:rPr>
      </w:pPr>
    </w:p>
    <w:p w:rsidR="00756508" w:rsidRPr="00815B24" w:rsidRDefault="00756508" w:rsidP="009F7CED">
      <w:pPr>
        <w:spacing w:before="120" w:after="120"/>
        <w:ind w:left="900" w:hanging="900"/>
        <w:jc w:val="both"/>
        <w:rPr>
          <w:rFonts w:ascii="Arial" w:hAnsi="Arial" w:cs="Arial"/>
          <w:i/>
          <w:sz w:val="24"/>
          <w:szCs w:val="24"/>
        </w:rPr>
      </w:pPr>
      <w:r w:rsidRPr="00451AA9">
        <w:rPr>
          <w:rFonts w:ascii="Arial" w:eastAsia="TimesNewRoman" w:hAnsi="Arial" w:cs="Arial"/>
          <w:sz w:val="24"/>
          <w:szCs w:val="24"/>
          <w:lang w:val="en-GB"/>
        </w:rPr>
        <w:t xml:space="preserve"> </w:t>
      </w:r>
      <w:r w:rsidRPr="00815B24">
        <w:rPr>
          <w:rFonts w:ascii="Arial" w:eastAsia="Calibri" w:hAnsi="Arial" w:cs="Arial"/>
          <w:sz w:val="24"/>
          <w:szCs w:val="24"/>
        </w:rPr>
        <w:t>Halis, İ. (2001). Öğretim Teknolojileri ve Materyal Gelişti</w:t>
      </w:r>
      <w:r>
        <w:rPr>
          <w:rFonts w:ascii="Arial" w:hAnsi="Arial" w:cs="Arial"/>
          <w:sz w:val="24"/>
          <w:szCs w:val="24"/>
        </w:rPr>
        <w:t xml:space="preserve">rme. Konya: </w:t>
      </w:r>
      <w:r w:rsidRPr="00815B24">
        <w:rPr>
          <w:rFonts w:ascii="Arial" w:eastAsia="Calibri" w:hAnsi="Arial" w:cs="Arial"/>
          <w:i/>
          <w:sz w:val="24"/>
          <w:szCs w:val="24"/>
        </w:rPr>
        <w:t xml:space="preserve">Mikro </w:t>
      </w:r>
    </w:p>
    <w:p w:rsidR="00756508" w:rsidRDefault="00756508" w:rsidP="009F7CED">
      <w:pPr>
        <w:spacing w:before="120" w:after="120"/>
        <w:ind w:left="900" w:hanging="900"/>
        <w:jc w:val="both"/>
        <w:rPr>
          <w:rFonts w:ascii="Arial" w:eastAsia="Calibri" w:hAnsi="Arial" w:cs="Arial"/>
          <w:i/>
          <w:sz w:val="24"/>
          <w:szCs w:val="24"/>
        </w:rPr>
      </w:pPr>
      <w:r w:rsidRPr="00815B24">
        <w:rPr>
          <w:rFonts w:ascii="Arial" w:hAnsi="Arial" w:cs="Arial"/>
          <w:i/>
          <w:sz w:val="24"/>
          <w:szCs w:val="24"/>
        </w:rPr>
        <w:t xml:space="preserve">         </w:t>
      </w:r>
      <w:r w:rsidRPr="00815B24">
        <w:rPr>
          <w:rFonts w:ascii="Arial" w:eastAsia="Calibri" w:hAnsi="Arial" w:cs="Arial"/>
          <w:i/>
          <w:sz w:val="24"/>
          <w:szCs w:val="24"/>
        </w:rPr>
        <w:t>Yayınları.</w:t>
      </w:r>
    </w:p>
    <w:p w:rsidR="00756508" w:rsidRDefault="00756508" w:rsidP="009F7CED">
      <w:pPr>
        <w:spacing w:before="120" w:after="120"/>
        <w:ind w:left="900" w:hanging="900"/>
        <w:jc w:val="both"/>
        <w:rPr>
          <w:rFonts w:ascii="Arial" w:hAnsi="Arial" w:cs="Arial"/>
          <w:i/>
          <w:sz w:val="24"/>
          <w:szCs w:val="24"/>
        </w:rPr>
      </w:pPr>
    </w:p>
    <w:p w:rsidR="00756508" w:rsidRPr="00756508" w:rsidRDefault="00756508" w:rsidP="009F7CED">
      <w:pPr>
        <w:pStyle w:val="Default"/>
        <w:jc w:val="both"/>
        <w:rPr>
          <w:rFonts w:ascii="Arial" w:hAnsi="Arial" w:cs="Arial"/>
          <w:bCs/>
        </w:rPr>
      </w:pPr>
      <w:r>
        <w:rPr>
          <w:rFonts w:ascii="Arial" w:hAnsi="Arial" w:cs="Arial"/>
        </w:rPr>
        <w:t xml:space="preserve"> </w:t>
      </w:r>
      <w:r w:rsidRPr="00756508">
        <w:rPr>
          <w:rFonts w:ascii="Arial" w:hAnsi="Arial" w:cs="Arial"/>
        </w:rPr>
        <w:t xml:space="preserve">Haktanır, G., Akgün E. ve Karaman G. (2013). </w:t>
      </w:r>
      <w:r w:rsidRPr="00756508">
        <w:rPr>
          <w:rFonts w:ascii="Arial" w:hAnsi="Arial" w:cs="Arial"/>
          <w:bCs/>
        </w:rPr>
        <w:t xml:space="preserve">Topluma Hizmet Uygulamaları Dersi </w:t>
      </w:r>
    </w:p>
    <w:p w:rsidR="00756508" w:rsidRPr="00756508" w:rsidRDefault="00756508" w:rsidP="009F7CED">
      <w:pPr>
        <w:pStyle w:val="Default"/>
        <w:jc w:val="both"/>
        <w:rPr>
          <w:rFonts w:ascii="Arial" w:hAnsi="Arial" w:cs="Arial"/>
          <w:bCs/>
        </w:rPr>
      </w:pPr>
    </w:p>
    <w:p w:rsidR="00756508" w:rsidRPr="00756508" w:rsidRDefault="00756508" w:rsidP="009F7CED">
      <w:pPr>
        <w:pStyle w:val="Default"/>
        <w:jc w:val="both"/>
        <w:rPr>
          <w:rFonts w:ascii="Arial" w:hAnsi="Arial" w:cs="Arial"/>
          <w:bCs/>
        </w:rPr>
      </w:pPr>
      <w:r w:rsidRPr="00756508">
        <w:rPr>
          <w:rFonts w:ascii="Arial" w:hAnsi="Arial" w:cs="Arial"/>
          <w:bCs/>
        </w:rPr>
        <w:t xml:space="preserve">        ve Meb Mobil Anaokulu Projesinin Birlikte Yürütülmesi İle Çocukların </w:t>
      </w:r>
    </w:p>
    <w:p w:rsidR="00756508" w:rsidRPr="00756508" w:rsidRDefault="00756508" w:rsidP="009F7CED">
      <w:pPr>
        <w:pStyle w:val="Default"/>
        <w:jc w:val="both"/>
        <w:rPr>
          <w:rFonts w:ascii="Arial" w:hAnsi="Arial" w:cs="Arial"/>
          <w:bCs/>
        </w:rPr>
      </w:pPr>
    </w:p>
    <w:p w:rsidR="00756508" w:rsidRPr="00756508" w:rsidRDefault="00756508" w:rsidP="009F7CED">
      <w:pPr>
        <w:pStyle w:val="Default"/>
        <w:jc w:val="both"/>
        <w:rPr>
          <w:rStyle w:val="A0"/>
          <w:rFonts w:ascii="Arial" w:hAnsi="Arial" w:cs="Arial"/>
          <w:b w:val="0"/>
          <w:sz w:val="24"/>
          <w:szCs w:val="24"/>
        </w:rPr>
      </w:pPr>
      <w:r w:rsidRPr="00756508">
        <w:rPr>
          <w:rFonts w:ascii="Arial" w:hAnsi="Arial" w:cs="Arial"/>
          <w:bCs/>
        </w:rPr>
        <w:t xml:space="preserve">        Gelişimlerinin Desteklenmesi: Peçenek Köyü Örneği. </w:t>
      </w:r>
      <w:r w:rsidRPr="00756508">
        <w:rPr>
          <w:rStyle w:val="A0"/>
          <w:rFonts w:ascii="Arial" w:hAnsi="Arial" w:cs="Arial"/>
          <w:b w:val="0"/>
          <w:sz w:val="24"/>
          <w:szCs w:val="24"/>
        </w:rPr>
        <w:t xml:space="preserve">Kastamonu Eğitim </w:t>
      </w:r>
    </w:p>
    <w:p w:rsidR="00756508" w:rsidRPr="00756508" w:rsidRDefault="00756508" w:rsidP="009F7CED">
      <w:pPr>
        <w:pStyle w:val="Default"/>
        <w:jc w:val="both"/>
        <w:rPr>
          <w:rStyle w:val="A0"/>
          <w:rFonts w:ascii="Arial" w:hAnsi="Arial" w:cs="Arial"/>
          <w:b w:val="0"/>
          <w:sz w:val="24"/>
          <w:szCs w:val="24"/>
        </w:rPr>
      </w:pPr>
    </w:p>
    <w:p w:rsidR="00756508" w:rsidRPr="00756508" w:rsidRDefault="00756508" w:rsidP="009F7CED">
      <w:pPr>
        <w:pStyle w:val="Default"/>
        <w:jc w:val="both"/>
      </w:pPr>
      <w:r w:rsidRPr="00756508">
        <w:rPr>
          <w:rStyle w:val="A0"/>
          <w:rFonts w:ascii="Arial" w:hAnsi="Arial" w:cs="Arial"/>
          <w:b w:val="0"/>
          <w:sz w:val="24"/>
          <w:szCs w:val="24"/>
        </w:rPr>
        <w:t xml:space="preserve">        Dergisi, Cilt:21 No:1, 69-82.</w:t>
      </w:r>
    </w:p>
    <w:p w:rsidR="00756508" w:rsidRPr="00756508" w:rsidRDefault="00756508" w:rsidP="009F7CED">
      <w:pPr>
        <w:pStyle w:val="Default"/>
        <w:jc w:val="both"/>
        <w:rPr>
          <w:rFonts w:ascii="Arial" w:hAnsi="Arial" w:cs="Arial"/>
        </w:rPr>
      </w:pPr>
    </w:p>
    <w:p w:rsidR="00756508" w:rsidRPr="00F37DC9" w:rsidRDefault="00756508" w:rsidP="009F7CED">
      <w:pPr>
        <w:pStyle w:val="Default"/>
        <w:jc w:val="both"/>
        <w:rPr>
          <w:rFonts w:ascii="Arial" w:hAnsi="Arial" w:cs="Arial"/>
        </w:rPr>
      </w:pPr>
    </w:p>
    <w:p w:rsidR="00756508" w:rsidRDefault="00756508" w:rsidP="009F7CED">
      <w:pPr>
        <w:autoSpaceDE w:val="0"/>
        <w:autoSpaceDN w:val="0"/>
        <w:adjustRightInd w:val="0"/>
        <w:spacing w:after="0" w:line="360" w:lineRule="auto"/>
        <w:jc w:val="both"/>
        <w:rPr>
          <w:rFonts w:ascii="Arial" w:hAnsi="Arial" w:cs="Arial"/>
          <w:sz w:val="24"/>
          <w:szCs w:val="24"/>
        </w:rPr>
      </w:pPr>
      <w:r>
        <w:t xml:space="preserve"> </w:t>
      </w:r>
      <w:r w:rsidRPr="001D5BF4">
        <w:rPr>
          <w:rFonts w:ascii="Arial" w:hAnsi="Arial" w:cs="Arial"/>
          <w:sz w:val="24"/>
          <w:szCs w:val="24"/>
        </w:rPr>
        <w:t xml:space="preserve">Hampton, K., </w:t>
      </w:r>
      <w:r>
        <w:rPr>
          <w:rFonts w:ascii="Arial" w:hAnsi="Arial" w:cs="Arial"/>
          <w:sz w:val="24"/>
          <w:szCs w:val="24"/>
        </w:rPr>
        <w:t>ve</w:t>
      </w:r>
      <w:r w:rsidRPr="001D5BF4">
        <w:rPr>
          <w:rFonts w:ascii="Arial" w:hAnsi="Arial" w:cs="Arial"/>
          <w:sz w:val="24"/>
          <w:szCs w:val="24"/>
        </w:rPr>
        <w:t xml:space="preserve"> Wellman, B. (2003). Neighboring in Netville: How the internet </w:t>
      </w:r>
    </w:p>
    <w:p w:rsidR="00756508" w:rsidRDefault="00756508"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1D5BF4">
        <w:rPr>
          <w:rFonts w:ascii="Arial" w:hAnsi="Arial" w:cs="Arial"/>
          <w:sz w:val="24"/>
          <w:szCs w:val="24"/>
        </w:rPr>
        <w:t>supports community and social capital in a wired suburb. City &amp; Community</w:t>
      </w:r>
      <w:r w:rsidRPr="001D5BF4">
        <w:rPr>
          <w:rFonts w:ascii="Arial" w:hAnsi="Arial" w:cs="Arial"/>
          <w:i/>
          <w:iCs/>
          <w:sz w:val="24"/>
          <w:szCs w:val="24"/>
        </w:rPr>
        <w:t xml:space="preserve">, </w:t>
      </w:r>
      <w:r w:rsidRPr="001D5BF4">
        <w:rPr>
          <w:rFonts w:ascii="Arial" w:hAnsi="Arial" w:cs="Arial"/>
          <w:sz w:val="24"/>
          <w:szCs w:val="24"/>
        </w:rPr>
        <w:t xml:space="preserve">2 </w:t>
      </w:r>
    </w:p>
    <w:p w:rsidR="00756508" w:rsidRPr="001D5BF4" w:rsidRDefault="00756508"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1D5BF4">
        <w:rPr>
          <w:rFonts w:ascii="Arial" w:hAnsi="Arial" w:cs="Arial"/>
          <w:sz w:val="24"/>
          <w:szCs w:val="24"/>
        </w:rPr>
        <w:t>(4): 277-311.</w:t>
      </w:r>
    </w:p>
    <w:p w:rsidR="00756508" w:rsidRPr="001D5BF4" w:rsidRDefault="00756508" w:rsidP="009F7CED">
      <w:pPr>
        <w:autoSpaceDE w:val="0"/>
        <w:autoSpaceDN w:val="0"/>
        <w:adjustRightInd w:val="0"/>
        <w:spacing w:after="0" w:line="360" w:lineRule="auto"/>
        <w:jc w:val="both"/>
        <w:rPr>
          <w:rFonts w:ascii="Arial" w:eastAsia="NimbusRomNo9L-Regu" w:hAnsi="Arial" w:cs="Arial"/>
          <w:sz w:val="24"/>
          <w:szCs w:val="24"/>
          <w:lang w:val="en-GB"/>
        </w:rPr>
      </w:pPr>
    </w:p>
    <w:p w:rsidR="00756508" w:rsidRDefault="00756508" w:rsidP="009F7CED">
      <w:pPr>
        <w:autoSpaceDE w:val="0"/>
        <w:autoSpaceDN w:val="0"/>
        <w:adjustRightInd w:val="0"/>
        <w:spacing w:after="0" w:line="360" w:lineRule="auto"/>
        <w:jc w:val="both"/>
        <w:rPr>
          <w:rFonts w:ascii="Arial" w:hAnsi="Arial" w:cs="Arial"/>
          <w:sz w:val="24"/>
          <w:szCs w:val="24"/>
          <w:lang w:val="en-GB"/>
        </w:rPr>
      </w:pPr>
      <w:r>
        <w:rPr>
          <w:rFonts w:ascii="Arial" w:eastAsia="NimbusRomNo9L-Regu" w:hAnsi="Arial" w:cs="Arial"/>
          <w:sz w:val="24"/>
          <w:szCs w:val="24"/>
          <w:lang w:val="en-GB"/>
        </w:rPr>
        <w:t xml:space="preserve"> </w:t>
      </w:r>
      <w:r w:rsidRPr="00445335">
        <w:rPr>
          <w:rFonts w:ascii="Arial" w:eastAsia="NimbusRomNo9L-Regu" w:hAnsi="Arial" w:cs="Arial"/>
          <w:sz w:val="24"/>
          <w:szCs w:val="24"/>
          <w:lang w:val="en-GB"/>
        </w:rPr>
        <w:t xml:space="preserve">Hashemi, M., </w:t>
      </w:r>
      <w:r>
        <w:rPr>
          <w:rFonts w:ascii="Arial" w:eastAsia="NimbusRomNo9L-Regu" w:hAnsi="Arial" w:cs="Arial"/>
          <w:sz w:val="24"/>
          <w:szCs w:val="24"/>
          <w:lang w:val="en-GB"/>
        </w:rPr>
        <w:t xml:space="preserve">ve Babak, G. (2011). </w:t>
      </w:r>
      <w:r w:rsidRPr="00445335">
        <w:rPr>
          <w:rFonts w:ascii="Arial" w:hAnsi="Arial" w:cs="Arial"/>
          <w:sz w:val="24"/>
          <w:szCs w:val="24"/>
          <w:lang w:val="en-GB"/>
        </w:rPr>
        <w:t xml:space="preserve">Retraction notice to Using Mobile Phones in </w:t>
      </w:r>
    </w:p>
    <w:p w:rsidR="00756508" w:rsidRDefault="00756508"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n-GB"/>
        </w:rPr>
        <w:t xml:space="preserve">         </w:t>
      </w:r>
      <w:r w:rsidRPr="00445335">
        <w:rPr>
          <w:rFonts w:ascii="Arial" w:hAnsi="Arial" w:cs="Arial"/>
          <w:sz w:val="24"/>
          <w:szCs w:val="24"/>
          <w:lang w:val="en-GB"/>
        </w:rPr>
        <w:t>Language</w:t>
      </w:r>
      <w:r>
        <w:rPr>
          <w:rFonts w:ascii="Arial" w:hAnsi="Arial" w:cs="Arial"/>
          <w:sz w:val="24"/>
          <w:szCs w:val="24"/>
          <w:lang w:val="en-GB"/>
        </w:rPr>
        <w:t xml:space="preserve"> </w:t>
      </w:r>
      <w:r w:rsidRPr="00445335">
        <w:rPr>
          <w:rFonts w:ascii="Arial" w:hAnsi="Arial" w:cs="Arial"/>
          <w:sz w:val="24"/>
          <w:szCs w:val="24"/>
          <w:lang w:val="en-GB"/>
        </w:rPr>
        <w:t xml:space="preserve">Learning/Teaching. </w:t>
      </w:r>
      <w:r w:rsidRPr="00445335">
        <w:rPr>
          <w:rFonts w:ascii="Arial" w:hAnsi="Arial" w:cs="Arial"/>
          <w:i/>
          <w:iCs/>
          <w:sz w:val="24"/>
          <w:szCs w:val="24"/>
        </w:rPr>
        <w:t>Procedia - Social and Behavioral Sciences</w:t>
      </w:r>
      <w:r w:rsidRPr="00445335">
        <w:rPr>
          <w:rFonts w:ascii="Arial" w:hAnsi="Arial" w:cs="Arial"/>
          <w:sz w:val="24"/>
          <w:szCs w:val="24"/>
        </w:rPr>
        <w:t xml:space="preserve">, </w:t>
      </w:r>
      <w:r>
        <w:rPr>
          <w:rFonts w:ascii="Arial" w:hAnsi="Arial" w:cs="Arial"/>
          <w:sz w:val="24"/>
          <w:szCs w:val="24"/>
        </w:rPr>
        <w:t xml:space="preserve">  </w:t>
      </w:r>
    </w:p>
    <w:p w:rsidR="00756508" w:rsidRPr="00756508" w:rsidRDefault="00756508" w:rsidP="009F7CED">
      <w:pPr>
        <w:autoSpaceDE w:val="0"/>
        <w:autoSpaceDN w:val="0"/>
        <w:adjustRightInd w:val="0"/>
        <w:spacing w:after="0" w:line="360" w:lineRule="auto"/>
        <w:jc w:val="both"/>
        <w:rPr>
          <w:rFonts w:ascii="Arial" w:hAnsi="Arial" w:cs="Arial"/>
          <w:sz w:val="24"/>
          <w:szCs w:val="24"/>
          <w:lang w:val="en-GB"/>
        </w:rPr>
      </w:pPr>
      <w:r>
        <w:rPr>
          <w:rFonts w:ascii="Arial" w:hAnsi="Arial" w:cs="Arial"/>
          <w:sz w:val="24"/>
          <w:szCs w:val="24"/>
        </w:rPr>
        <w:t xml:space="preserve">         </w:t>
      </w:r>
      <w:r w:rsidRPr="00445335">
        <w:rPr>
          <w:rFonts w:ascii="Arial" w:hAnsi="Arial" w:cs="Arial"/>
          <w:iCs/>
          <w:sz w:val="24"/>
          <w:szCs w:val="24"/>
        </w:rPr>
        <w:t>Volume 15</w:t>
      </w:r>
      <w:r w:rsidRPr="00445335">
        <w:rPr>
          <w:rFonts w:ascii="Arial" w:hAnsi="Arial" w:cs="Arial"/>
          <w:sz w:val="24"/>
          <w:szCs w:val="24"/>
        </w:rPr>
        <w:t>,</w:t>
      </w:r>
      <w:r>
        <w:rPr>
          <w:rFonts w:ascii="Arial" w:hAnsi="Arial" w:cs="Arial"/>
          <w:sz w:val="24"/>
          <w:szCs w:val="24"/>
        </w:rPr>
        <w:t xml:space="preserve"> </w:t>
      </w:r>
      <w:r w:rsidRPr="00445335">
        <w:rPr>
          <w:rFonts w:ascii="Arial" w:hAnsi="Arial" w:cs="Arial"/>
          <w:iCs/>
          <w:sz w:val="24"/>
          <w:szCs w:val="24"/>
        </w:rPr>
        <w:t>2947-2951</w:t>
      </w:r>
      <w:r>
        <w:rPr>
          <w:rFonts w:ascii="Arial" w:hAnsi="Arial" w:cs="Arial"/>
          <w:iCs/>
          <w:sz w:val="24"/>
          <w:szCs w:val="24"/>
        </w:rPr>
        <w:t>.</w:t>
      </w:r>
    </w:p>
    <w:p w:rsidR="00875F15" w:rsidRPr="00275A09" w:rsidRDefault="00875F15" w:rsidP="009F7CED">
      <w:pPr>
        <w:autoSpaceDE w:val="0"/>
        <w:autoSpaceDN w:val="0"/>
        <w:adjustRightInd w:val="0"/>
        <w:spacing w:after="0" w:line="360" w:lineRule="auto"/>
        <w:jc w:val="both"/>
        <w:rPr>
          <w:rFonts w:ascii="Arial" w:hAnsi="Arial" w:cs="Arial"/>
          <w:iCs/>
          <w:sz w:val="24"/>
          <w:szCs w:val="24"/>
        </w:rPr>
      </w:pPr>
    </w:p>
    <w:p w:rsidR="00756508" w:rsidRDefault="00756508" w:rsidP="009F7CED">
      <w:pPr>
        <w:pStyle w:val="GvdeMetni"/>
        <w:jc w:val="both"/>
        <w:rPr>
          <w:rFonts w:ascii="Arial" w:hAnsi="Arial" w:cs="Arial"/>
        </w:rPr>
      </w:pPr>
      <w:r>
        <w:rPr>
          <w:rFonts w:ascii="Arial" w:hAnsi="Arial" w:cs="Arial"/>
        </w:rPr>
        <w:t xml:space="preserve"> </w:t>
      </w:r>
      <w:r w:rsidRPr="003B4A1D">
        <w:rPr>
          <w:rFonts w:ascii="Arial" w:hAnsi="Arial" w:cs="Arial"/>
        </w:rPr>
        <w:t>Hashi</w:t>
      </w:r>
      <w:r>
        <w:rPr>
          <w:rFonts w:ascii="Arial" w:hAnsi="Arial" w:cs="Arial"/>
        </w:rPr>
        <w:t xml:space="preserve">m, A.S., Fatimah, W., Ahmad, W. ve Ahmad, R. (2010). </w:t>
      </w:r>
      <w:r w:rsidRPr="003B4A1D">
        <w:rPr>
          <w:rFonts w:ascii="Arial" w:hAnsi="Arial" w:cs="Arial"/>
        </w:rPr>
        <w:t xml:space="preserve">A Study Of Design </w:t>
      </w:r>
    </w:p>
    <w:p w:rsidR="00756508" w:rsidRDefault="00756508" w:rsidP="009F7CED">
      <w:pPr>
        <w:pStyle w:val="GvdeMetni"/>
        <w:jc w:val="both"/>
        <w:rPr>
          <w:rFonts w:ascii="Arial" w:hAnsi="Arial" w:cs="Arial"/>
        </w:rPr>
      </w:pPr>
      <w:r>
        <w:rPr>
          <w:rFonts w:ascii="Arial" w:hAnsi="Arial" w:cs="Arial"/>
        </w:rPr>
        <w:t xml:space="preserve">          </w:t>
      </w:r>
      <w:r w:rsidRPr="003B4A1D">
        <w:rPr>
          <w:rFonts w:ascii="Arial" w:hAnsi="Arial" w:cs="Arial"/>
        </w:rPr>
        <w:t>Principles And Requirements for the M-L</w:t>
      </w:r>
      <w:r>
        <w:rPr>
          <w:rFonts w:ascii="Arial" w:hAnsi="Arial" w:cs="Arial"/>
        </w:rPr>
        <w:t>earning Application Development</w:t>
      </w:r>
      <w:r w:rsidRPr="003B4A1D">
        <w:rPr>
          <w:rFonts w:ascii="Arial" w:hAnsi="Arial" w:cs="Arial"/>
        </w:rPr>
        <w:t xml:space="preserve">, </w:t>
      </w:r>
    </w:p>
    <w:p w:rsidR="00756508" w:rsidRDefault="00756508" w:rsidP="009F7CED">
      <w:pPr>
        <w:pStyle w:val="GvdeMetni"/>
        <w:jc w:val="both"/>
        <w:rPr>
          <w:rFonts w:ascii="Arial" w:hAnsi="Arial" w:cs="Arial"/>
        </w:rPr>
      </w:pPr>
      <w:r>
        <w:rPr>
          <w:rFonts w:ascii="Arial" w:hAnsi="Arial" w:cs="Arial"/>
        </w:rPr>
        <w:t xml:space="preserve">          </w:t>
      </w:r>
      <w:r w:rsidRPr="003B4A1D">
        <w:rPr>
          <w:rFonts w:ascii="Arial" w:hAnsi="Arial" w:cs="Arial"/>
        </w:rPr>
        <w:t>2010 International Conference on User Science Engineering, 226 – 231</w:t>
      </w:r>
      <w:r>
        <w:rPr>
          <w:rFonts w:ascii="Arial" w:hAnsi="Arial" w:cs="Arial"/>
        </w:rPr>
        <w:t>.</w:t>
      </w:r>
    </w:p>
    <w:p w:rsidR="00756508" w:rsidRDefault="00756508" w:rsidP="009F7CED">
      <w:pPr>
        <w:pStyle w:val="GvdeMetni"/>
        <w:jc w:val="both"/>
        <w:rPr>
          <w:rFonts w:ascii="Arial" w:hAnsi="Arial" w:cs="Arial"/>
        </w:rPr>
      </w:pPr>
    </w:p>
    <w:p w:rsidR="00756508" w:rsidRPr="00631444" w:rsidRDefault="00756508" w:rsidP="009F7CED">
      <w:pPr>
        <w:spacing w:line="360" w:lineRule="auto"/>
        <w:ind w:left="709" w:hanging="709"/>
        <w:jc w:val="both"/>
        <w:rPr>
          <w:rFonts w:ascii="Arial" w:hAnsi="Arial" w:cs="Arial"/>
          <w:sz w:val="24"/>
        </w:rPr>
      </w:pPr>
      <w:proofErr w:type="spellStart"/>
      <w:r w:rsidRPr="00631444">
        <w:rPr>
          <w:rFonts w:ascii="Arial" w:hAnsi="Arial" w:cs="Arial"/>
          <w:sz w:val="24"/>
        </w:rPr>
        <w:t>Hesapçıoğlu</w:t>
      </w:r>
      <w:proofErr w:type="spellEnd"/>
      <w:r w:rsidRPr="00631444">
        <w:rPr>
          <w:rFonts w:ascii="Arial" w:hAnsi="Arial" w:cs="Arial"/>
          <w:sz w:val="24"/>
        </w:rPr>
        <w:t xml:space="preserve">, M. (1998). </w:t>
      </w:r>
      <w:r w:rsidRPr="00756508">
        <w:rPr>
          <w:rFonts w:ascii="Arial" w:hAnsi="Arial" w:cs="Arial"/>
          <w:i/>
          <w:sz w:val="24"/>
        </w:rPr>
        <w:t>Öğretim İlke ve Yöntemleri.</w:t>
      </w:r>
      <w:r w:rsidRPr="00631444">
        <w:rPr>
          <w:rFonts w:ascii="Arial" w:hAnsi="Arial" w:cs="Arial"/>
          <w:sz w:val="24"/>
        </w:rPr>
        <w:t xml:space="preserve"> İstanbul: Beta Yayınları.</w:t>
      </w:r>
    </w:p>
    <w:p w:rsidR="00756508" w:rsidRDefault="00756508" w:rsidP="009F7CED">
      <w:pPr>
        <w:tabs>
          <w:tab w:val="center" w:pos="4536"/>
          <w:tab w:val="left" w:pos="6555"/>
        </w:tabs>
        <w:autoSpaceDE w:val="0"/>
        <w:autoSpaceDN w:val="0"/>
        <w:adjustRightInd w:val="0"/>
        <w:spacing w:after="0" w:line="360" w:lineRule="auto"/>
        <w:jc w:val="both"/>
        <w:rPr>
          <w:rFonts w:ascii="Arial" w:hAnsi="Arial" w:cs="Arial"/>
          <w:b/>
          <w:sz w:val="24"/>
          <w:szCs w:val="24"/>
        </w:rPr>
      </w:pPr>
    </w:p>
    <w:p w:rsidR="0046182E" w:rsidRDefault="0046182E" w:rsidP="009F7CED">
      <w:pPr>
        <w:autoSpaceDE w:val="0"/>
        <w:autoSpaceDN w:val="0"/>
        <w:adjustRightInd w:val="0"/>
        <w:spacing w:after="0" w:line="360" w:lineRule="auto"/>
        <w:jc w:val="both"/>
        <w:rPr>
          <w:rFonts w:ascii="Arial" w:eastAsia="TimesNewRoman" w:hAnsi="Arial" w:cs="Arial"/>
          <w:sz w:val="24"/>
          <w:szCs w:val="24"/>
        </w:rPr>
      </w:pPr>
      <w:r w:rsidRPr="00FB4124">
        <w:rPr>
          <w:rFonts w:ascii="Arial" w:eastAsia="TimesNewRoman" w:hAnsi="Arial" w:cs="Arial"/>
          <w:sz w:val="24"/>
          <w:szCs w:val="24"/>
        </w:rPr>
        <w:t>Hollingsworth</w:t>
      </w:r>
      <w:r>
        <w:rPr>
          <w:rFonts w:ascii="Arial" w:eastAsia="TimesNewRoman" w:hAnsi="Arial" w:cs="Arial"/>
          <w:sz w:val="24"/>
          <w:szCs w:val="24"/>
        </w:rPr>
        <w:t>,</w:t>
      </w:r>
      <w:r w:rsidRPr="00FB4124">
        <w:rPr>
          <w:rFonts w:ascii="Arial" w:eastAsia="TimesNewRoman" w:hAnsi="Arial" w:cs="Arial"/>
          <w:sz w:val="24"/>
          <w:szCs w:val="24"/>
        </w:rPr>
        <w:t xml:space="preserve"> P. M. ve Hoover H. H. (1999). </w:t>
      </w:r>
      <w:r w:rsidRPr="00FB4124">
        <w:rPr>
          <w:rFonts w:ascii="Arial" w:eastAsia="TimesNewRoman,Italic" w:hAnsi="Arial" w:cs="Arial"/>
          <w:i/>
          <w:iCs/>
          <w:sz w:val="24"/>
          <w:szCs w:val="24"/>
        </w:rPr>
        <w:t>İlköğretimde Öğretim Yöntemleri</w:t>
      </w:r>
      <w:r w:rsidRPr="00FB4124">
        <w:rPr>
          <w:rFonts w:ascii="Arial" w:eastAsia="TimesNewRoman" w:hAnsi="Arial" w:cs="Arial"/>
          <w:sz w:val="24"/>
          <w:szCs w:val="24"/>
        </w:rPr>
        <w:t xml:space="preserve">, (Çev. </w:t>
      </w:r>
    </w:p>
    <w:p w:rsidR="00875F15" w:rsidRDefault="0046182E" w:rsidP="009F7CED">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r w:rsidRPr="00FB4124">
        <w:rPr>
          <w:rFonts w:ascii="Arial" w:eastAsia="TimesNewRoman" w:hAnsi="Arial" w:cs="Arial"/>
          <w:sz w:val="24"/>
          <w:szCs w:val="24"/>
        </w:rPr>
        <w:t>Tanju</w:t>
      </w:r>
      <w:r>
        <w:rPr>
          <w:rFonts w:ascii="Arial" w:eastAsia="TimesNewRoman" w:hAnsi="Arial" w:cs="Arial"/>
          <w:sz w:val="24"/>
          <w:szCs w:val="24"/>
        </w:rPr>
        <w:t xml:space="preserve"> </w:t>
      </w:r>
      <w:r w:rsidRPr="00FB4124">
        <w:rPr>
          <w:rFonts w:ascii="Arial" w:eastAsia="TimesNewRoman" w:hAnsi="Arial" w:cs="Arial"/>
          <w:sz w:val="24"/>
          <w:szCs w:val="24"/>
        </w:rPr>
        <w:t>Gürkan vd.), A. Ü. Rektörlüğü Yayınları.</w:t>
      </w:r>
    </w:p>
    <w:p w:rsidR="0046182E" w:rsidRDefault="0046182E" w:rsidP="009F7CED">
      <w:pPr>
        <w:pStyle w:val="Default"/>
        <w:spacing w:line="360" w:lineRule="auto"/>
        <w:jc w:val="both"/>
        <w:rPr>
          <w:rFonts w:ascii="Arial" w:hAnsi="Arial" w:cs="Arial"/>
          <w:bCs/>
        </w:rPr>
      </w:pPr>
      <w:r>
        <w:rPr>
          <w:rFonts w:ascii="Arial" w:eastAsia="TimesNewRoman" w:hAnsi="Arial" w:cs="Arial"/>
        </w:rPr>
        <w:lastRenderedPageBreak/>
        <w:t xml:space="preserve"> Holotescu, C. ve </w:t>
      </w:r>
      <w:r w:rsidRPr="00E624F8">
        <w:rPr>
          <w:rFonts w:ascii="Arial" w:hAnsi="Arial" w:cs="Arial"/>
          <w:szCs w:val="22"/>
        </w:rPr>
        <w:t>Grosseck</w:t>
      </w:r>
      <w:r>
        <w:rPr>
          <w:rFonts w:ascii="Arial" w:hAnsi="Arial" w:cs="Arial"/>
          <w:szCs w:val="22"/>
        </w:rPr>
        <w:t>, G.</w:t>
      </w:r>
      <w:r>
        <w:rPr>
          <w:rFonts w:ascii="Calibri" w:hAnsi="Calibri" w:cs="Calibri"/>
        </w:rPr>
        <w:t xml:space="preserve"> </w:t>
      </w:r>
      <w:r w:rsidRPr="00E624F8">
        <w:rPr>
          <w:rFonts w:ascii="Arial" w:hAnsi="Arial" w:cs="Arial"/>
          <w:bCs/>
        </w:rPr>
        <w:t xml:space="preserve">M3-learning - Exploring mobile multimedia </w:t>
      </w:r>
    </w:p>
    <w:p w:rsidR="0046182E" w:rsidRPr="00E624F8" w:rsidRDefault="0046182E" w:rsidP="009F7CED">
      <w:pPr>
        <w:pStyle w:val="Default"/>
        <w:spacing w:line="360" w:lineRule="auto"/>
        <w:jc w:val="both"/>
        <w:rPr>
          <w:rFonts w:ascii="Calibri" w:hAnsi="Calibri" w:cs="Calibri"/>
        </w:rPr>
      </w:pPr>
      <w:r>
        <w:rPr>
          <w:rFonts w:ascii="Arial" w:hAnsi="Arial" w:cs="Arial"/>
          <w:bCs/>
        </w:rPr>
        <w:t xml:space="preserve">        </w:t>
      </w:r>
      <w:r w:rsidRPr="00E624F8">
        <w:rPr>
          <w:rFonts w:ascii="Arial" w:hAnsi="Arial" w:cs="Arial"/>
          <w:bCs/>
        </w:rPr>
        <w:t>microblogging learning</w:t>
      </w:r>
      <w:r>
        <w:rPr>
          <w:rFonts w:ascii="Arial" w:hAnsi="Arial" w:cs="Arial"/>
          <w:bCs/>
        </w:rPr>
        <w:t xml:space="preserve">. </w:t>
      </w:r>
      <w:r w:rsidRPr="00E624F8">
        <w:rPr>
          <w:rFonts w:ascii="Arial" w:hAnsi="Arial" w:cs="Arial"/>
          <w:bCs/>
          <w:i/>
        </w:rPr>
        <w:t>World Journal on Educational Technology</w:t>
      </w:r>
      <w:r>
        <w:rPr>
          <w:rFonts w:ascii="Arial" w:hAnsi="Arial" w:cs="Arial"/>
          <w:bCs/>
          <w:i/>
        </w:rPr>
        <w:t xml:space="preserve">, </w:t>
      </w:r>
    </w:p>
    <w:tbl>
      <w:tblPr>
        <w:tblW w:w="0" w:type="auto"/>
        <w:tblBorders>
          <w:top w:val="nil"/>
          <w:left w:val="nil"/>
          <w:bottom w:val="nil"/>
          <w:right w:val="nil"/>
        </w:tblBorders>
        <w:tblLayout w:type="fixed"/>
        <w:tblLook w:val="0000"/>
      </w:tblPr>
      <w:tblGrid>
        <w:gridCol w:w="2345"/>
      </w:tblGrid>
      <w:tr w:rsidR="0046182E" w:rsidRPr="00E624F8" w:rsidTr="007A1D92">
        <w:trPr>
          <w:trHeight w:val="99"/>
        </w:trPr>
        <w:tc>
          <w:tcPr>
            <w:tcW w:w="2345" w:type="dxa"/>
          </w:tcPr>
          <w:p w:rsidR="0046182E" w:rsidRPr="00E624F8" w:rsidRDefault="0046182E" w:rsidP="009F7CED">
            <w:pPr>
              <w:autoSpaceDE w:val="0"/>
              <w:autoSpaceDN w:val="0"/>
              <w:adjustRightInd w:val="0"/>
              <w:spacing w:after="0" w:line="360" w:lineRule="auto"/>
              <w:jc w:val="both"/>
              <w:rPr>
                <w:rFonts w:ascii="Arial" w:hAnsi="Arial" w:cs="Arial"/>
                <w:color w:val="000000"/>
                <w:sz w:val="24"/>
                <w:szCs w:val="24"/>
              </w:rPr>
            </w:pPr>
            <w:r w:rsidRPr="00E624F8">
              <w:rPr>
                <w:rFonts w:ascii="Arial" w:hAnsi="Arial" w:cs="Arial"/>
                <w:color w:val="000000"/>
                <w:sz w:val="24"/>
                <w:szCs w:val="24"/>
              </w:rPr>
              <w:t xml:space="preserve"> </w:t>
            </w:r>
            <w:r>
              <w:rPr>
                <w:rFonts w:ascii="Arial" w:hAnsi="Arial" w:cs="Arial"/>
                <w:color w:val="000000"/>
                <w:sz w:val="24"/>
                <w:szCs w:val="24"/>
              </w:rPr>
              <w:t xml:space="preserve">        3,168-176. </w:t>
            </w:r>
          </w:p>
        </w:tc>
      </w:tr>
    </w:tbl>
    <w:p w:rsidR="00A15FF0" w:rsidRDefault="00A15FF0" w:rsidP="009F7CED">
      <w:pPr>
        <w:pStyle w:val="Kaynaka"/>
        <w:ind w:left="720" w:hanging="720"/>
        <w:jc w:val="both"/>
        <w:rPr>
          <w:rFonts w:eastAsia="TimesNewRoman" w:cs="Arial"/>
          <w:szCs w:val="24"/>
        </w:rPr>
      </w:pPr>
    </w:p>
    <w:p w:rsidR="0046182E" w:rsidRPr="0046182E" w:rsidRDefault="0046182E" w:rsidP="009F7CED">
      <w:pPr>
        <w:pStyle w:val="Kaynaka"/>
        <w:ind w:left="720" w:hanging="720"/>
        <w:jc w:val="both"/>
        <w:rPr>
          <w:rFonts w:ascii="Arial" w:hAnsi="Arial" w:cs="Arial"/>
          <w:noProof/>
          <w:sz w:val="24"/>
          <w:szCs w:val="24"/>
        </w:rPr>
      </w:pPr>
      <w:r>
        <w:rPr>
          <w:rFonts w:eastAsia="TimesNewRoman" w:cs="Arial"/>
          <w:szCs w:val="24"/>
        </w:rPr>
        <w:t xml:space="preserve"> </w:t>
      </w:r>
      <w:r w:rsidRPr="0046182E">
        <w:rPr>
          <w:rFonts w:ascii="Arial" w:hAnsi="Arial" w:cs="Arial"/>
          <w:noProof/>
          <w:sz w:val="24"/>
          <w:szCs w:val="24"/>
        </w:rPr>
        <w:t xml:space="preserve">Hoover-Dempsey, K. V., ve Sandler, H. M. (1997). Why Do Parents Become Involved in Their Children's Education? </w:t>
      </w:r>
      <w:r w:rsidRPr="0046182E">
        <w:rPr>
          <w:rFonts w:ascii="Arial" w:hAnsi="Arial" w:cs="Arial"/>
          <w:i/>
          <w:iCs/>
          <w:noProof/>
          <w:sz w:val="24"/>
          <w:szCs w:val="24"/>
        </w:rPr>
        <w:t xml:space="preserve">Review of Educational Research,, </w:t>
      </w:r>
      <w:r w:rsidRPr="0046182E">
        <w:rPr>
          <w:rFonts w:ascii="Arial" w:hAnsi="Arial" w:cs="Arial"/>
          <w:iCs/>
          <w:noProof/>
          <w:sz w:val="24"/>
          <w:szCs w:val="24"/>
        </w:rPr>
        <w:t>67</w:t>
      </w:r>
      <w:r w:rsidRPr="0046182E">
        <w:rPr>
          <w:rFonts w:ascii="Arial" w:hAnsi="Arial" w:cs="Arial"/>
          <w:noProof/>
          <w:sz w:val="24"/>
          <w:szCs w:val="24"/>
        </w:rPr>
        <w:t>(1), 3-42.</w:t>
      </w:r>
    </w:p>
    <w:p w:rsidR="0046182E" w:rsidRPr="0046182E" w:rsidRDefault="0046182E" w:rsidP="009F7CED">
      <w:pPr>
        <w:jc w:val="both"/>
        <w:rPr>
          <w:rFonts w:ascii="Arial" w:hAnsi="Arial" w:cs="Arial"/>
          <w:sz w:val="24"/>
          <w:szCs w:val="24"/>
        </w:rPr>
      </w:pPr>
    </w:p>
    <w:p w:rsidR="0046182E" w:rsidRDefault="0046182E" w:rsidP="009F7CED">
      <w:pPr>
        <w:spacing w:after="120" w:line="360" w:lineRule="auto"/>
        <w:ind w:left="426" w:hanging="426"/>
        <w:jc w:val="both"/>
        <w:rPr>
          <w:rFonts w:ascii="Arial" w:hAnsi="Arial" w:cs="Arial"/>
          <w:sz w:val="24"/>
          <w:szCs w:val="24"/>
        </w:rPr>
      </w:pPr>
      <w:r>
        <w:rPr>
          <w:rFonts w:ascii="Arial" w:hAnsi="Arial" w:cs="Arial"/>
          <w:sz w:val="24"/>
          <w:szCs w:val="24"/>
        </w:rPr>
        <w:t xml:space="preserve">  </w:t>
      </w:r>
      <w:r w:rsidRPr="005A73D4">
        <w:rPr>
          <w:rFonts w:ascii="Arial" w:hAnsi="Arial" w:cs="Arial"/>
          <w:sz w:val="24"/>
          <w:szCs w:val="24"/>
        </w:rPr>
        <w:t xml:space="preserve">Huang, Y., Lin, Y. </w:t>
      </w:r>
      <w:r>
        <w:rPr>
          <w:rFonts w:ascii="Arial" w:hAnsi="Arial" w:cs="Arial"/>
          <w:sz w:val="24"/>
          <w:szCs w:val="24"/>
        </w:rPr>
        <w:t>ve</w:t>
      </w:r>
      <w:r w:rsidRPr="005A73D4">
        <w:rPr>
          <w:rFonts w:ascii="Arial" w:hAnsi="Arial" w:cs="Arial"/>
          <w:sz w:val="24"/>
          <w:szCs w:val="24"/>
        </w:rPr>
        <w:t xml:space="preserve"> Cheng, S. (2010). Effectiveness of a mobile plant learning </w:t>
      </w:r>
      <w:r>
        <w:rPr>
          <w:rFonts w:ascii="Arial" w:hAnsi="Arial" w:cs="Arial"/>
          <w:sz w:val="24"/>
          <w:szCs w:val="24"/>
        </w:rPr>
        <w:t xml:space="preserve">   </w:t>
      </w:r>
    </w:p>
    <w:p w:rsidR="0046182E" w:rsidRDefault="0046182E" w:rsidP="009F7CED">
      <w:pPr>
        <w:spacing w:after="120" w:line="360" w:lineRule="auto"/>
        <w:jc w:val="both"/>
        <w:rPr>
          <w:rFonts w:ascii="Arial" w:hAnsi="Arial" w:cs="Arial"/>
          <w:sz w:val="24"/>
          <w:szCs w:val="24"/>
        </w:rPr>
      </w:pPr>
      <w:r>
        <w:rPr>
          <w:rFonts w:ascii="Arial" w:hAnsi="Arial" w:cs="Arial"/>
          <w:sz w:val="24"/>
          <w:szCs w:val="24"/>
        </w:rPr>
        <w:t xml:space="preserve">            </w:t>
      </w:r>
      <w:r w:rsidRPr="005A73D4">
        <w:rPr>
          <w:rFonts w:ascii="Arial" w:hAnsi="Arial" w:cs="Arial"/>
          <w:sz w:val="24"/>
          <w:szCs w:val="24"/>
        </w:rPr>
        <w:t xml:space="preserve">system in a science curriculum in Taiwanese elementary education. </w:t>
      </w:r>
    </w:p>
    <w:p w:rsidR="0046182E" w:rsidRDefault="0046182E" w:rsidP="009F7CED">
      <w:pPr>
        <w:spacing w:after="120" w:line="360" w:lineRule="auto"/>
        <w:jc w:val="both"/>
        <w:rPr>
          <w:rFonts w:ascii="Arial" w:hAnsi="Arial" w:cs="Arial"/>
          <w:sz w:val="24"/>
          <w:szCs w:val="24"/>
        </w:rPr>
      </w:pPr>
      <w:r>
        <w:rPr>
          <w:rFonts w:ascii="Arial" w:hAnsi="Arial" w:cs="Arial"/>
          <w:sz w:val="24"/>
          <w:szCs w:val="24"/>
        </w:rPr>
        <w:t xml:space="preserve">            </w:t>
      </w:r>
      <w:r w:rsidRPr="005A73D4">
        <w:rPr>
          <w:rFonts w:ascii="Arial" w:hAnsi="Arial" w:cs="Arial"/>
          <w:i/>
          <w:iCs/>
          <w:sz w:val="24"/>
          <w:szCs w:val="24"/>
          <w:lang w:eastAsia="tr-TR"/>
        </w:rPr>
        <w:t>Computers &amp; Education</w:t>
      </w:r>
      <w:r w:rsidRPr="005A73D4">
        <w:rPr>
          <w:rFonts w:ascii="Arial" w:hAnsi="Arial" w:cs="Arial"/>
          <w:i/>
          <w:sz w:val="24"/>
          <w:szCs w:val="24"/>
          <w:lang w:eastAsia="tr-TR"/>
        </w:rPr>
        <w:t>, 54</w:t>
      </w:r>
      <w:r w:rsidRPr="005A73D4">
        <w:rPr>
          <w:rFonts w:ascii="Arial" w:hAnsi="Arial" w:cs="Arial"/>
          <w:sz w:val="24"/>
          <w:szCs w:val="24"/>
          <w:lang w:eastAsia="tr-TR"/>
        </w:rPr>
        <w:t>, 47–58.</w:t>
      </w:r>
    </w:p>
    <w:p w:rsidR="0046182E" w:rsidRPr="00400FEC" w:rsidRDefault="0046182E" w:rsidP="009F7CED">
      <w:pPr>
        <w:spacing w:after="120" w:line="360" w:lineRule="auto"/>
        <w:jc w:val="both"/>
        <w:rPr>
          <w:rFonts w:ascii="Arial" w:hAnsi="Arial" w:cs="Arial"/>
          <w:sz w:val="24"/>
          <w:szCs w:val="24"/>
        </w:rPr>
      </w:pPr>
    </w:p>
    <w:p w:rsidR="0046182E" w:rsidRDefault="0046182E" w:rsidP="009F7CED">
      <w:pPr>
        <w:tabs>
          <w:tab w:val="left" w:pos="2410"/>
        </w:tabs>
        <w:spacing w:after="120" w:line="360" w:lineRule="auto"/>
        <w:ind w:left="426" w:hanging="426"/>
        <w:jc w:val="both"/>
        <w:rPr>
          <w:rFonts w:ascii="Arial" w:hAnsi="Arial" w:cs="Arial"/>
          <w:sz w:val="24"/>
          <w:szCs w:val="24"/>
        </w:rPr>
      </w:pPr>
      <w:r>
        <w:rPr>
          <w:rFonts w:ascii="Arial" w:hAnsi="Arial" w:cs="Arial"/>
          <w:sz w:val="24"/>
          <w:szCs w:val="24"/>
        </w:rPr>
        <w:t xml:space="preserve">  </w:t>
      </w:r>
      <w:r w:rsidRPr="005A73D4">
        <w:rPr>
          <w:rFonts w:ascii="Arial" w:hAnsi="Arial" w:cs="Arial"/>
          <w:sz w:val="24"/>
          <w:szCs w:val="24"/>
        </w:rPr>
        <w:t xml:space="preserve">Hutcheson, G., </w:t>
      </w:r>
      <w:r>
        <w:rPr>
          <w:rFonts w:ascii="Arial" w:hAnsi="Arial" w:cs="Arial"/>
          <w:sz w:val="24"/>
          <w:szCs w:val="24"/>
        </w:rPr>
        <w:t>ve</w:t>
      </w:r>
      <w:r w:rsidRPr="005A73D4">
        <w:rPr>
          <w:rFonts w:ascii="Arial" w:hAnsi="Arial" w:cs="Arial"/>
          <w:sz w:val="24"/>
          <w:szCs w:val="24"/>
        </w:rPr>
        <w:t xml:space="preserve"> Sofroniou, N. (1999). </w:t>
      </w:r>
      <w:r w:rsidRPr="00B85411">
        <w:rPr>
          <w:rFonts w:ascii="Arial" w:hAnsi="Arial" w:cs="Arial"/>
          <w:iCs/>
          <w:sz w:val="24"/>
          <w:szCs w:val="24"/>
        </w:rPr>
        <w:t>The multivariate social scientist: Intoductory statistics using generalized linear models,</w:t>
      </w:r>
      <w:r w:rsidRPr="005A73D4">
        <w:rPr>
          <w:rFonts w:ascii="Arial" w:hAnsi="Arial" w:cs="Arial"/>
          <w:i/>
          <w:iCs/>
          <w:sz w:val="24"/>
          <w:szCs w:val="24"/>
        </w:rPr>
        <w:t xml:space="preserve"> </w:t>
      </w:r>
      <w:r w:rsidRPr="005A73D4">
        <w:rPr>
          <w:rFonts w:ascii="Arial" w:hAnsi="Arial" w:cs="Arial"/>
          <w:sz w:val="24"/>
          <w:szCs w:val="24"/>
        </w:rPr>
        <w:t>Thoushand Oaks, CA: Sage Publications.</w:t>
      </w:r>
    </w:p>
    <w:p w:rsidR="0046182E" w:rsidRPr="005A73D4" w:rsidRDefault="0046182E" w:rsidP="009F7CED">
      <w:pPr>
        <w:tabs>
          <w:tab w:val="left" w:pos="2410"/>
        </w:tabs>
        <w:spacing w:after="120" w:line="360" w:lineRule="auto"/>
        <w:ind w:left="426" w:hanging="426"/>
        <w:jc w:val="both"/>
        <w:rPr>
          <w:rFonts w:ascii="Arial" w:hAnsi="Arial" w:cs="Arial"/>
          <w:sz w:val="24"/>
          <w:szCs w:val="24"/>
        </w:rPr>
      </w:pPr>
    </w:p>
    <w:p w:rsidR="0046182E" w:rsidRPr="00C50512" w:rsidRDefault="0046182E" w:rsidP="009F7CED">
      <w:pPr>
        <w:autoSpaceDE w:val="0"/>
        <w:autoSpaceDN w:val="0"/>
        <w:adjustRightInd w:val="0"/>
        <w:spacing w:after="0" w:line="360" w:lineRule="auto"/>
        <w:jc w:val="both"/>
        <w:rPr>
          <w:rFonts w:ascii="Arial" w:hAnsi="Arial" w:cs="Arial"/>
          <w:sz w:val="24"/>
          <w:szCs w:val="24"/>
        </w:rPr>
      </w:pPr>
      <w:r>
        <w:rPr>
          <w:rFonts w:ascii="Arial" w:eastAsia="TimesNewRoman" w:hAnsi="Arial" w:cs="Arial"/>
          <w:sz w:val="24"/>
          <w:szCs w:val="24"/>
        </w:rPr>
        <w:t xml:space="preserve">  </w:t>
      </w:r>
      <w:r w:rsidRPr="00C50512">
        <w:rPr>
          <w:rFonts w:ascii="Arial" w:hAnsi="Arial" w:cs="Arial"/>
          <w:sz w:val="24"/>
          <w:szCs w:val="24"/>
        </w:rPr>
        <w:t>Işık, H. (2007). Okul Öncesi Eğitim Kurumlarında Gerçekleştirilen Okul-Aile</w:t>
      </w:r>
    </w:p>
    <w:p w:rsidR="0046182E" w:rsidRPr="00C50512" w:rsidRDefault="0046182E"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50512">
        <w:rPr>
          <w:rFonts w:ascii="Arial" w:hAnsi="Arial" w:cs="Arial"/>
          <w:sz w:val="24"/>
          <w:szCs w:val="24"/>
        </w:rPr>
        <w:t>İşbirliği Çalışmalarının Anne-Baba Görüşlerine Dayalı Olarak İncelenmesi.</w:t>
      </w:r>
    </w:p>
    <w:p w:rsidR="0046182E" w:rsidRPr="00C50512" w:rsidRDefault="0046182E"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50512">
        <w:rPr>
          <w:rFonts w:ascii="Arial" w:hAnsi="Arial" w:cs="Arial"/>
          <w:sz w:val="24"/>
          <w:szCs w:val="24"/>
        </w:rPr>
        <w:t>Anadolu Üniversitesi Eğitim Fakültesi Yayımlanmamış Yüksek Lisans Tezi.</w:t>
      </w:r>
    </w:p>
    <w:p w:rsidR="0046182E" w:rsidRDefault="0046182E"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50512">
        <w:rPr>
          <w:rFonts w:ascii="Arial" w:hAnsi="Arial" w:cs="Arial"/>
          <w:sz w:val="24"/>
          <w:szCs w:val="24"/>
        </w:rPr>
        <w:t>Eskişehir.</w:t>
      </w:r>
    </w:p>
    <w:p w:rsidR="006143DB" w:rsidRDefault="006143DB" w:rsidP="009F7CED">
      <w:pPr>
        <w:autoSpaceDE w:val="0"/>
        <w:autoSpaceDN w:val="0"/>
        <w:adjustRightInd w:val="0"/>
        <w:spacing w:after="0" w:line="360" w:lineRule="auto"/>
        <w:jc w:val="both"/>
        <w:rPr>
          <w:rFonts w:ascii="Arial" w:hAnsi="Arial" w:cs="Arial"/>
          <w:sz w:val="24"/>
          <w:szCs w:val="24"/>
        </w:rPr>
      </w:pPr>
    </w:p>
    <w:p w:rsidR="00365DDE" w:rsidRDefault="00365DDE" w:rsidP="009F7CED">
      <w:pPr>
        <w:autoSpaceDE w:val="0"/>
        <w:autoSpaceDN w:val="0"/>
        <w:adjustRightInd w:val="0"/>
        <w:spacing w:after="0" w:line="360" w:lineRule="auto"/>
        <w:jc w:val="both"/>
        <w:rPr>
          <w:rFonts w:ascii="Arial" w:eastAsia="TimesNewRoman" w:hAnsi="Arial" w:cs="Arial"/>
          <w:sz w:val="24"/>
          <w:szCs w:val="24"/>
        </w:rPr>
      </w:pPr>
      <w:r>
        <w:rPr>
          <w:rFonts w:ascii="Arial" w:hAnsi="Arial" w:cs="Arial"/>
        </w:rPr>
        <w:t xml:space="preserve">  </w:t>
      </w:r>
      <w:r w:rsidRPr="00B85411">
        <w:rPr>
          <w:rFonts w:ascii="Arial" w:hAnsi="Arial" w:cs="Arial"/>
          <w:sz w:val="24"/>
          <w:szCs w:val="24"/>
        </w:rPr>
        <w:t xml:space="preserve">İdrus, R. </w:t>
      </w:r>
      <w:r>
        <w:rPr>
          <w:rFonts w:ascii="Arial" w:hAnsi="Arial" w:cs="Arial"/>
          <w:sz w:val="24"/>
          <w:szCs w:val="24"/>
        </w:rPr>
        <w:t>ve</w:t>
      </w:r>
      <w:r w:rsidRPr="00B85411">
        <w:rPr>
          <w:rFonts w:ascii="Arial" w:hAnsi="Arial" w:cs="Arial"/>
          <w:sz w:val="24"/>
          <w:szCs w:val="24"/>
        </w:rPr>
        <w:t xml:space="preserve"> Ismail, I. (2010). </w:t>
      </w:r>
      <w:r w:rsidRPr="00B85411">
        <w:rPr>
          <w:rFonts w:ascii="Arial" w:eastAsia="TimesNewRoman" w:hAnsi="Arial" w:cs="Arial"/>
          <w:sz w:val="24"/>
          <w:szCs w:val="24"/>
        </w:rPr>
        <w:t xml:space="preserve">Role of institutions of higher learning towards a </w:t>
      </w:r>
      <w:r>
        <w:rPr>
          <w:rFonts w:ascii="Arial" w:eastAsia="TimesNewRoman" w:hAnsi="Arial" w:cs="Arial"/>
          <w:sz w:val="24"/>
          <w:szCs w:val="24"/>
        </w:rPr>
        <w:t xml:space="preserve"> </w:t>
      </w:r>
    </w:p>
    <w:p w:rsidR="00365DDE" w:rsidRPr="00B85411" w:rsidRDefault="00365DDE" w:rsidP="009F7CED">
      <w:pPr>
        <w:autoSpaceDE w:val="0"/>
        <w:autoSpaceDN w:val="0"/>
        <w:adjustRightInd w:val="0"/>
        <w:spacing w:after="0" w:line="360" w:lineRule="auto"/>
        <w:jc w:val="both"/>
        <w:rPr>
          <w:rFonts w:ascii="Arial" w:hAnsi="Arial" w:cs="Arial"/>
          <w:i/>
          <w:sz w:val="24"/>
          <w:szCs w:val="24"/>
        </w:rPr>
      </w:pPr>
      <w:r>
        <w:rPr>
          <w:rFonts w:ascii="Arial" w:eastAsia="TimesNewRoman" w:hAnsi="Arial" w:cs="Arial"/>
          <w:sz w:val="24"/>
          <w:szCs w:val="24"/>
        </w:rPr>
        <w:t xml:space="preserve">          </w:t>
      </w:r>
      <w:r w:rsidRPr="00B85411">
        <w:rPr>
          <w:rFonts w:ascii="Arial" w:eastAsia="TimesNewRoman" w:hAnsi="Arial" w:cs="Arial"/>
          <w:sz w:val="24"/>
          <w:szCs w:val="24"/>
        </w:rPr>
        <w:t>knowledge-based</w:t>
      </w:r>
      <w:r>
        <w:rPr>
          <w:rFonts w:ascii="Arial" w:eastAsia="TimesNewRoman" w:hAnsi="Arial" w:cs="Arial"/>
          <w:sz w:val="24"/>
          <w:szCs w:val="24"/>
        </w:rPr>
        <w:t xml:space="preserve"> </w:t>
      </w:r>
      <w:r w:rsidRPr="00B85411">
        <w:rPr>
          <w:rFonts w:ascii="Arial" w:eastAsia="TimesNewRoman" w:hAnsi="Arial" w:cs="Arial"/>
          <w:sz w:val="24"/>
          <w:szCs w:val="24"/>
        </w:rPr>
        <w:t>community utilising mobile devices</w:t>
      </w:r>
      <w:r>
        <w:rPr>
          <w:rFonts w:ascii="Arial" w:eastAsia="TimesNewRoman" w:hAnsi="Arial" w:cs="Arial"/>
          <w:sz w:val="24"/>
          <w:szCs w:val="24"/>
        </w:rPr>
        <w:t xml:space="preserve">. </w:t>
      </w:r>
      <w:r w:rsidRPr="00B85411">
        <w:rPr>
          <w:rFonts w:ascii="Arial" w:hAnsi="Arial" w:cs="Arial"/>
          <w:i/>
          <w:sz w:val="24"/>
          <w:szCs w:val="24"/>
        </w:rPr>
        <w:t xml:space="preserve">Procedia Social and  </w:t>
      </w:r>
    </w:p>
    <w:p w:rsidR="00365DDE" w:rsidRDefault="00365DDE" w:rsidP="009F7CED">
      <w:pPr>
        <w:autoSpaceDE w:val="0"/>
        <w:autoSpaceDN w:val="0"/>
        <w:adjustRightInd w:val="0"/>
        <w:spacing w:after="0" w:line="360" w:lineRule="auto"/>
        <w:jc w:val="both"/>
        <w:rPr>
          <w:rFonts w:ascii="Arial" w:hAnsi="Arial" w:cs="Arial"/>
          <w:sz w:val="24"/>
          <w:szCs w:val="24"/>
        </w:rPr>
      </w:pPr>
      <w:r w:rsidRPr="00B85411">
        <w:rPr>
          <w:rFonts w:ascii="Arial" w:hAnsi="Arial" w:cs="Arial"/>
          <w:i/>
          <w:sz w:val="24"/>
          <w:szCs w:val="24"/>
        </w:rPr>
        <w:t xml:space="preserve">        </w:t>
      </w:r>
      <w:r>
        <w:rPr>
          <w:rFonts w:ascii="Arial" w:hAnsi="Arial" w:cs="Arial"/>
          <w:i/>
          <w:sz w:val="24"/>
          <w:szCs w:val="24"/>
        </w:rPr>
        <w:t xml:space="preserve"> </w:t>
      </w:r>
      <w:r w:rsidRPr="00B85411">
        <w:rPr>
          <w:rFonts w:ascii="Arial" w:hAnsi="Arial" w:cs="Arial"/>
          <w:i/>
          <w:sz w:val="24"/>
          <w:szCs w:val="24"/>
        </w:rPr>
        <w:t xml:space="preserve"> Behavioral Sciences</w:t>
      </w:r>
      <w:r w:rsidRPr="00B85411">
        <w:rPr>
          <w:rFonts w:ascii="Arial" w:hAnsi="Arial" w:cs="Arial"/>
          <w:sz w:val="24"/>
          <w:szCs w:val="24"/>
        </w:rPr>
        <w:t xml:space="preserve"> 2766–2770</w:t>
      </w:r>
      <w:r>
        <w:rPr>
          <w:rFonts w:ascii="Arial" w:hAnsi="Arial" w:cs="Arial"/>
          <w:sz w:val="24"/>
          <w:szCs w:val="24"/>
        </w:rPr>
        <w:t>.</w:t>
      </w:r>
    </w:p>
    <w:p w:rsidR="0046182E" w:rsidRDefault="0046182E" w:rsidP="009F7CED">
      <w:pPr>
        <w:autoSpaceDE w:val="0"/>
        <w:autoSpaceDN w:val="0"/>
        <w:adjustRightInd w:val="0"/>
        <w:spacing w:after="0" w:line="360" w:lineRule="auto"/>
        <w:jc w:val="both"/>
        <w:rPr>
          <w:rFonts w:ascii="Arial" w:eastAsia="TimesNewRoman" w:hAnsi="Arial" w:cs="Arial"/>
          <w:sz w:val="24"/>
          <w:szCs w:val="24"/>
        </w:rPr>
      </w:pPr>
    </w:p>
    <w:p w:rsidR="0046182E" w:rsidRPr="00365DDE" w:rsidRDefault="0046182E" w:rsidP="009F7CED">
      <w:pPr>
        <w:pStyle w:val="GvdeMetni"/>
        <w:jc w:val="both"/>
        <w:rPr>
          <w:rFonts w:ascii="Arial" w:hAnsi="Arial" w:cs="Arial"/>
        </w:rPr>
      </w:pPr>
      <w:r w:rsidRPr="00365DDE">
        <w:rPr>
          <w:rFonts w:ascii="Arial" w:eastAsia="TimesNewRoman" w:hAnsi="Arial" w:cs="Arial"/>
        </w:rPr>
        <w:t xml:space="preserve">   </w:t>
      </w:r>
      <w:r w:rsidRPr="00365DDE">
        <w:rPr>
          <w:rFonts w:ascii="Arial" w:hAnsi="Arial" w:cs="Arial"/>
        </w:rPr>
        <w:t xml:space="preserve">İşman, A. (2002). Sakarya İli Öğretmenlerinin Eğitim Teknolojileri Yönündeki </w:t>
      </w:r>
    </w:p>
    <w:p w:rsidR="00365DDE" w:rsidRPr="00365DDE" w:rsidRDefault="0046182E" w:rsidP="009F7CED">
      <w:pPr>
        <w:pStyle w:val="GvdeMetni"/>
        <w:jc w:val="both"/>
        <w:rPr>
          <w:rFonts w:ascii="Arial" w:hAnsi="Arial" w:cs="Arial"/>
        </w:rPr>
      </w:pPr>
      <w:r w:rsidRPr="00365DDE">
        <w:rPr>
          <w:rFonts w:ascii="Arial" w:hAnsi="Arial" w:cs="Arial"/>
        </w:rPr>
        <w:t xml:space="preserve">           Yeterlilikleri, 14 Mart 2013 tarihinde </w:t>
      </w:r>
      <w:hyperlink r:id="rId55" w:history="1">
        <w:r w:rsidR="00365DDE" w:rsidRPr="00365DDE">
          <w:rPr>
            <w:rStyle w:val="Kpr"/>
            <w:rFonts w:ascii="Arial" w:hAnsi="Arial" w:cs="Arial"/>
          </w:rPr>
          <w:t xml:space="preserve">http://www.tojet.net/volumes/v5i4.pdf           </w:t>
        </w:r>
        <w:r w:rsidRPr="00365DDE">
          <w:rPr>
            <w:rStyle w:val="Kpr"/>
            <w:rFonts w:ascii="Arial" w:hAnsi="Arial" w:cs="Arial"/>
          </w:rPr>
          <w:t xml:space="preserve">          </w:t>
        </w:r>
      </w:hyperlink>
      <w:r w:rsidRPr="00365DDE">
        <w:rPr>
          <w:rFonts w:ascii="Arial" w:hAnsi="Arial" w:cs="Arial"/>
        </w:rPr>
        <w:t xml:space="preserve"> </w:t>
      </w:r>
    </w:p>
    <w:p w:rsidR="0046182E" w:rsidRPr="00365DDE" w:rsidRDefault="00365DDE" w:rsidP="009F7CED">
      <w:pPr>
        <w:pStyle w:val="GvdeMetni"/>
        <w:jc w:val="both"/>
        <w:rPr>
          <w:rFonts w:ascii="Arial" w:hAnsi="Arial" w:cs="Arial"/>
        </w:rPr>
      </w:pPr>
      <w:r w:rsidRPr="00365DDE">
        <w:rPr>
          <w:rFonts w:ascii="Arial" w:hAnsi="Arial" w:cs="Arial"/>
        </w:rPr>
        <w:t xml:space="preserve">            </w:t>
      </w:r>
      <w:r w:rsidR="0046182E" w:rsidRPr="00365DDE">
        <w:rPr>
          <w:rFonts w:ascii="Arial" w:hAnsi="Arial" w:cs="Arial"/>
        </w:rPr>
        <w:t>adresinden ulaşılmıştır.</w:t>
      </w:r>
    </w:p>
    <w:p w:rsidR="00171AEC" w:rsidRDefault="00171AEC" w:rsidP="009F7CED">
      <w:pPr>
        <w:pStyle w:val="GvdeMetni"/>
        <w:jc w:val="both"/>
        <w:rPr>
          <w:rFonts w:ascii="Arial" w:hAnsi="Arial" w:cs="Arial"/>
        </w:rPr>
      </w:pPr>
    </w:p>
    <w:p w:rsidR="00A15FF0" w:rsidRDefault="00A15FF0" w:rsidP="009F7CED">
      <w:pPr>
        <w:pStyle w:val="GvdeMetni"/>
        <w:jc w:val="both"/>
        <w:rPr>
          <w:rFonts w:ascii="Arial" w:hAnsi="Arial" w:cs="Arial"/>
        </w:rPr>
      </w:pPr>
    </w:p>
    <w:p w:rsidR="00875F15" w:rsidRDefault="00875F15" w:rsidP="009F7CED">
      <w:pPr>
        <w:pStyle w:val="GvdeMetni"/>
        <w:jc w:val="both"/>
        <w:rPr>
          <w:rFonts w:ascii="Arial" w:hAnsi="Arial" w:cs="Arial"/>
        </w:rPr>
      </w:pPr>
    </w:p>
    <w:p w:rsidR="00A15FF0" w:rsidRDefault="00A15FF0" w:rsidP="009F7CED">
      <w:pPr>
        <w:pStyle w:val="GvdeMetni"/>
        <w:jc w:val="both"/>
        <w:rPr>
          <w:rFonts w:ascii="Arial" w:hAnsi="Arial" w:cs="Arial"/>
        </w:rPr>
      </w:pPr>
    </w:p>
    <w:p w:rsidR="00CF3033" w:rsidRDefault="00CF3033" w:rsidP="009F7CED">
      <w:pPr>
        <w:pStyle w:val="GvdeMetni"/>
        <w:spacing w:line="276" w:lineRule="auto"/>
        <w:jc w:val="both"/>
        <w:rPr>
          <w:rFonts w:ascii="Arial" w:hAnsi="Arial" w:cs="Arial"/>
        </w:rPr>
      </w:pPr>
      <w:r w:rsidRPr="003B4A1D">
        <w:rPr>
          <w:rFonts w:ascii="Arial" w:hAnsi="Arial" w:cs="Arial"/>
        </w:rPr>
        <w:lastRenderedPageBreak/>
        <w:t>Jeffries, M. (2010). The history of distance education.</w:t>
      </w:r>
      <w:r>
        <w:rPr>
          <w:rFonts w:ascii="Arial" w:hAnsi="Arial" w:cs="Arial"/>
        </w:rPr>
        <w:t xml:space="preserve"> 14 Nisan 2013 tarihinde  </w:t>
      </w:r>
    </w:p>
    <w:p w:rsidR="00CF3033" w:rsidRDefault="00CF3033" w:rsidP="009F7CED">
      <w:pPr>
        <w:pStyle w:val="GvdeMetni"/>
        <w:spacing w:line="276" w:lineRule="auto"/>
        <w:jc w:val="both"/>
        <w:rPr>
          <w:rFonts w:ascii="Arial" w:hAnsi="Arial" w:cs="Arial"/>
        </w:rPr>
      </w:pPr>
      <w:r>
        <w:rPr>
          <w:rFonts w:ascii="Arial" w:hAnsi="Arial" w:cs="Arial"/>
        </w:rPr>
        <w:t xml:space="preserve">         </w:t>
      </w:r>
      <w:r w:rsidRPr="003B4A1D">
        <w:rPr>
          <w:rFonts w:ascii="Arial" w:hAnsi="Arial" w:cs="Arial"/>
        </w:rPr>
        <w:t xml:space="preserve">http://www.digitalschool.net/edu/DL_history_mJeffries.html adresinden </w:t>
      </w:r>
      <w:r>
        <w:rPr>
          <w:rFonts w:ascii="Arial" w:hAnsi="Arial" w:cs="Arial"/>
        </w:rPr>
        <w:t xml:space="preserve"> ,</w:t>
      </w:r>
    </w:p>
    <w:p w:rsidR="00CF3033" w:rsidRDefault="00CF3033" w:rsidP="009F7CED">
      <w:pPr>
        <w:pStyle w:val="GvdeMetni"/>
        <w:spacing w:line="276" w:lineRule="auto"/>
        <w:jc w:val="both"/>
        <w:rPr>
          <w:rFonts w:ascii="Arial" w:hAnsi="Arial" w:cs="Arial"/>
        </w:rPr>
      </w:pPr>
      <w:r>
        <w:rPr>
          <w:rFonts w:ascii="Arial" w:hAnsi="Arial" w:cs="Arial"/>
        </w:rPr>
        <w:t xml:space="preserve">         alınmıştır.</w:t>
      </w:r>
    </w:p>
    <w:p w:rsidR="00A15FF0" w:rsidRDefault="00A15FF0" w:rsidP="009F7CED">
      <w:pPr>
        <w:autoSpaceDE w:val="0"/>
        <w:autoSpaceDN w:val="0"/>
        <w:adjustRightInd w:val="0"/>
        <w:spacing w:after="0" w:line="360" w:lineRule="auto"/>
        <w:jc w:val="both"/>
        <w:rPr>
          <w:rFonts w:ascii="Arial" w:hAnsi="Arial" w:cs="Arial"/>
        </w:rPr>
      </w:pPr>
    </w:p>
    <w:p w:rsidR="00CF3033" w:rsidRDefault="00CF3033" w:rsidP="009F7CED">
      <w:pPr>
        <w:autoSpaceDE w:val="0"/>
        <w:autoSpaceDN w:val="0"/>
        <w:adjustRightInd w:val="0"/>
        <w:spacing w:after="0" w:line="360" w:lineRule="auto"/>
        <w:jc w:val="both"/>
        <w:rPr>
          <w:rFonts w:ascii="Arial" w:eastAsia="TimesNewRoman" w:hAnsi="Arial" w:cs="Arial"/>
          <w:sz w:val="24"/>
          <w:szCs w:val="24"/>
          <w:lang w:val="en-GB"/>
        </w:rPr>
      </w:pPr>
      <w:r>
        <w:rPr>
          <w:rFonts w:ascii="Arial" w:hAnsi="Arial" w:cs="Arial"/>
        </w:rPr>
        <w:t xml:space="preserve"> </w:t>
      </w:r>
      <w:r>
        <w:rPr>
          <w:rFonts w:ascii="Arial" w:eastAsia="TimesNewRoman" w:hAnsi="Arial" w:cs="Arial"/>
          <w:sz w:val="24"/>
          <w:szCs w:val="24"/>
          <w:lang w:val="en-GB"/>
        </w:rPr>
        <w:t>Johnson,</w:t>
      </w:r>
      <w:r w:rsidRPr="00801869">
        <w:rPr>
          <w:rFonts w:ascii="Arial" w:eastAsia="TimesNewRoman" w:hAnsi="Arial" w:cs="Arial"/>
          <w:sz w:val="24"/>
          <w:szCs w:val="24"/>
          <w:lang w:val="en-GB"/>
        </w:rPr>
        <w:t xml:space="preserve"> L</w:t>
      </w:r>
      <w:r>
        <w:rPr>
          <w:rFonts w:ascii="Arial" w:eastAsia="TimesNewRoman" w:hAnsi="Arial" w:cs="Arial"/>
          <w:sz w:val="24"/>
          <w:szCs w:val="24"/>
          <w:lang w:val="en-GB"/>
        </w:rPr>
        <w:t>.</w:t>
      </w:r>
      <w:r w:rsidRPr="00801869">
        <w:rPr>
          <w:rFonts w:ascii="Arial" w:eastAsia="TimesNewRoman" w:hAnsi="Arial" w:cs="Arial"/>
          <w:sz w:val="24"/>
          <w:szCs w:val="24"/>
          <w:lang w:val="en-GB"/>
        </w:rPr>
        <w:t>, Pugach</w:t>
      </w:r>
      <w:r>
        <w:rPr>
          <w:rFonts w:ascii="Arial" w:eastAsia="TimesNewRoman" w:hAnsi="Arial" w:cs="Arial"/>
          <w:sz w:val="24"/>
          <w:szCs w:val="24"/>
          <w:lang w:val="en-GB"/>
        </w:rPr>
        <w:t>,</w:t>
      </w:r>
      <w:r w:rsidRPr="00801869">
        <w:rPr>
          <w:rFonts w:ascii="Arial" w:eastAsia="TimesNewRoman" w:hAnsi="Arial" w:cs="Arial"/>
          <w:sz w:val="24"/>
          <w:szCs w:val="24"/>
          <w:lang w:val="en-GB"/>
        </w:rPr>
        <w:t xml:space="preserve"> M</w:t>
      </w:r>
      <w:r>
        <w:rPr>
          <w:rFonts w:ascii="Arial" w:eastAsia="TimesNewRoman" w:hAnsi="Arial" w:cs="Arial"/>
          <w:sz w:val="24"/>
          <w:szCs w:val="24"/>
          <w:lang w:val="en-GB"/>
        </w:rPr>
        <w:t>. ve</w:t>
      </w:r>
      <w:r w:rsidRPr="00801869">
        <w:rPr>
          <w:rFonts w:ascii="Arial" w:eastAsia="TimesNewRoman" w:hAnsi="Arial" w:cs="Arial"/>
          <w:sz w:val="24"/>
          <w:szCs w:val="24"/>
          <w:lang w:val="en-GB"/>
        </w:rPr>
        <w:t xml:space="preserve"> Hawkins</w:t>
      </w:r>
      <w:r>
        <w:rPr>
          <w:rFonts w:ascii="Arial" w:eastAsia="TimesNewRoman" w:hAnsi="Arial" w:cs="Arial"/>
          <w:sz w:val="24"/>
          <w:szCs w:val="24"/>
          <w:lang w:val="en-GB"/>
        </w:rPr>
        <w:t>,</w:t>
      </w:r>
      <w:r w:rsidRPr="00801869">
        <w:rPr>
          <w:rFonts w:ascii="Arial" w:eastAsia="TimesNewRoman" w:hAnsi="Arial" w:cs="Arial"/>
          <w:sz w:val="24"/>
          <w:szCs w:val="24"/>
          <w:lang w:val="en-GB"/>
        </w:rPr>
        <w:t xml:space="preserve"> A</w:t>
      </w:r>
      <w:r>
        <w:rPr>
          <w:rFonts w:ascii="Arial" w:eastAsia="TimesNewRoman" w:hAnsi="Arial" w:cs="Arial"/>
          <w:sz w:val="24"/>
          <w:szCs w:val="24"/>
          <w:lang w:val="en-GB"/>
        </w:rPr>
        <w:t>.</w:t>
      </w:r>
      <w:r w:rsidRPr="00801869">
        <w:rPr>
          <w:rFonts w:ascii="Arial" w:eastAsia="TimesNewRoman" w:hAnsi="Arial" w:cs="Arial"/>
          <w:sz w:val="24"/>
          <w:szCs w:val="24"/>
          <w:lang w:val="en-GB"/>
        </w:rPr>
        <w:t xml:space="preserve"> (2004). School family Collaboration</w:t>
      </w:r>
      <w:r>
        <w:rPr>
          <w:rFonts w:ascii="Arial" w:eastAsia="TimesNewRoman" w:hAnsi="Arial" w:cs="Arial"/>
          <w:sz w:val="24"/>
          <w:szCs w:val="24"/>
          <w:lang w:val="en-GB"/>
        </w:rPr>
        <w:t xml:space="preserve">: A  </w:t>
      </w:r>
    </w:p>
    <w:p w:rsidR="00CF3033" w:rsidRDefault="00CF3033" w:rsidP="009F7CED">
      <w:pPr>
        <w:autoSpaceDE w:val="0"/>
        <w:autoSpaceDN w:val="0"/>
        <w:adjustRightInd w:val="0"/>
        <w:spacing w:after="0" w:line="360" w:lineRule="auto"/>
        <w:jc w:val="both"/>
        <w:rPr>
          <w:rFonts w:ascii="Arial" w:eastAsia="TimesNewRoman" w:hAnsi="Arial" w:cs="Arial"/>
          <w:sz w:val="24"/>
          <w:szCs w:val="24"/>
          <w:lang w:val="en-GB"/>
        </w:rPr>
      </w:pPr>
      <w:r>
        <w:rPr>
          <w:rFonts w:ascii="Arial" w:eastAsia="TimesNewRoman" w:hAnsi="Arial" w:cs="Arial"/>
          <w:sz w:val="24"/>
          <w:szCs w:val="24"/>
          <w:lang w:val="en-GB"/>
        </w:rPr>
        <w:t xml:space="preserve">            partnership Love Publishing Company. </w:t>
      </w:r>
    </w:p>
    <w:p w:rsidR="00A15FF0" w:rsidRDefault="00A15FF0" w:rsidP="009F7CED">
      <w:pPr>
        <w:autoSpaceDE w:val="0"/>
        <w:autoSpaceDN w:val="0"/>
        <w:adjustRightInd w:val="0"/>
        <w:spacing w:after="0" w:line="360" w:lineRule="auto"/>
        <w:jc w:val="both"/>
        <w:rPr>
          <w:rFonts w:ascii="Arial" w:eastAsia="TimesNewRoman" w:hAnsi="Arial" w:cs="Arial"/>
          <w:sz w:val="24"/>
          <w:szCs w:val="24"/>
          <w:lang w:val="en-GB"/>
        </w:rPr>
      </w:pPr>
    </w:p>
    <w:p w:rsidR="00CF3033" w:rsidRPr="005A73D4" w:rsidRDefault="00CF3033" w:rsidP="009F7CED">
      <w:pPr>
        <w:tabs>
          <w:tab w:val="left" w:pos="2410"/>
        </w:tabs>
        <w:spacing w:after="120" w:line="360" w:lineRule="auto"/>
        <w:ind w:left="426" w:hanging="426"/>
        <w:jc w:val="both"/>
        <w:rPr>
          <w:rFonts w:ascii="Arial" w:hAnsi="Arial" w:cs="Arial"/>
          <w:sz w:val="24"/>
          <w:szCs w:val="24"/>
        </w:rPr>
      </w:pPr>
      <w:r w:rsidRPr="005A73D4">
        <w:rPr>
          <w:rFonts w:ascii="Arial" w:hAnsi="Arial" w:cs="Arial"/>
          <w:sz w:val="24"/>
          <w:szCs w:val="24"/>
        </w:rPr>
        <w:t xml:space="preserve">Johnson, B. </w:t>
      </w:r>
      <w:r>
        <w:rPr>
          <w:rFonts w:ascii="Arial" w:hAnsi="Arial" w:cs="Arial"/>
          <w:sz w:val="24"/>
          <w:szCs w:val="24"/>
        </w:rPr>
        <w:t>ve</w:t>
      </w:r>
      <w:r w:rsidRPr="005A73D4">
        <w:rPr>
          <w:rFonts w:ascii="Arial" w:hAnsi="Arial" w:cs="Arial"/>
          <w:sz w:val="24"/>
          <w:szCs w:val="24"/>
        </w:rPr>
        <w:t xml:space="preserve"> McClure, R. (2004). Validity and reliability of a shortened, revised version of the constructivist learning environment survey (CLES). </w:t>
      </w:r>
      <w:r w:rsidRPr="005A73D4">
        <w:rPr>
          <w:rFonts w:ascii="Arial" w:hAnsi="Arial" w:cs="Arial"/>
          <w:i/>
          <w:iCs/>
          <w:sz w:val="24"/>
          <w:szCs w:val="24"/>
        </w:rPr>
        <w:t xml:space="preserve">Learning Environments Research, </w:t>
      </w:r>
      <w:r w:rsidRPr="005A73D4">
        <w:rPr>
          <w:rFonts w:ascii="Arial" w:hAnsi="Arial" w:cs="Arial"/>
          <w:i/>
          <w:sz w:val="24"/>
          <w:szCs w:val="24"/>
        </w:rPr>
        <w:t>7,</w:t>
      </w:r>
      <w:r w:rsidRPr="005A73D4">
        <w:rPr>
          <w:rFonts w:ascii="Arial" w:hAnsi="Arial" w:cs="Arial"/>
          <w:sz w:val="24"/>
          <w:szCs w:val="24"/>
        </w:rPr>
        <w:t xml:space="preserve"> 65–80.</w:t>
      </w:r>
    </w:p>
    <w:p w:rsidR="00CF3033" w:rsidRPr="00801869" w:rsidRDefault="00CF3033" w:rsidP="009F7CED">
      <w:pPr>
        <w:autoSpaceDE w:val="0"/>
        <w:autoSpaceDN w:val="0"/>
        <w:adjustRightInd w:val="0"/>
        <w:spacing w:after="0" w:line="360" w:lineRule="auto"/>
        <w:jc w:val="both"/>
        <w:rPr>
          <w:rFonts w:ascii="Arial" w:eastAsia="TimesNewRoman" w:hAnsi="Arial" w:cs="Arial"/>
          <w:sz w:val="24"/>
          <w:szCs w:val="24"/>
          <w:lang w:val="en-GB"/>
        </w:rPr>
      </w:pPr>
    </w:p>
    <w:p w:rsidR="00CF3033" w:rsidRDefault="00CF3033" w:rsidP="009F7CED">
      <w:pPr>
        <w:autoSpaceDE w:val="0"/>
        <w:autoSpaceDN w:val="0"/>
        <w:adjustRightInd w:val="0"/>
        <w:spacing w:after="0" w:line="360" w:lineRule="auto"/>
        <w:jc w:val="both"/>
        <w:rPr>
          <w:rFonts w:ascii="Arial" w:hAnsi="Arial" w:cs="Arial"/>
          <w:sz w:val="24"/>
          <w:szCs w:val="24"/>
        </w:rPr>
      </w:pPr>
      <w:r w:rsidRPr="00CE31E2">
        <w:rPr>
          <w:rFonts w:ascii="Arial" w:hAnsi="Arial" w:cs="Arial"/>
          <w:sz w:val="24"/>
          <w:szCs w:val="24"/>
        </w:rPr>
        <w:t xml:space="preserve">  Jones, A., Clough, G.,  McAndrew, P., </w:t>
      </w:r>
      <w:r>
        <w:rPr>
          <w:rFonts w:ascii="Arial" w:hAnsi="Arial" w:cs="Arial"/>
          <w:sz w:val="24"/>
          <w:szCs w:val="24"/>
        </w:rPr>
        <w:t>ve</w:t>
      </w:r>
      <w:r w:rsidRPr="00CE31E2">
        <w:rPr>
          <w:rFonts w:ascii="Arial" w:hAnsi="Arial" w:cs="Arial"/>
          <w:sz w:val="24"/>
          <w:szCs w:val="24"/>
        </w:rPr>
        <w:t xml:space="preserve"> Scanlon, E. (2009). Informal learning </w:t>
      </w:r>
      <w:r>
        <w:rPr>
          <w:rFonts w:ascii="Arial" w:hAnsi="Arial" w:cs="Arial"/>
          <w:sz w:val="24"/>
          <w:szCs w:val="24"/>
        </w:rPr>
        <w:t xml:space="preserve">       </w:t>
      </w:r>
    </w:p>
    <w:p w:rsidR="00CF3033" w:rsidRDefault="00CF3033"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E31E2">
        <w:rPr>
          <w:rFonts w:ascii="Arial" w:hAnsi="Arial" w:cs="Arial"/>
          <w:sz w:val="24"/>
          <w:szCs w:val="24"/>
        </w:rPr>
        <w:t xml:space="preserve">evidence in online communities  of mobile device enthusiasts. In M. Ally (Ed.), </w:t>
      </w:r>
    </w:p>
    <w:p w:rsidR="00CF3033" w:rsidRDefault="00CF3033"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E31E2">
        <w:rPr>
          <w:rFonts w:ascii="Arial" w:hAnsi="Arial" w:cs="Arial"/>
          <w:i/>
          <w:iCs/>
          <w:sz w:val="24"/>
          <w:szCs w:val="24"/>
        </w:rPr>
        <w:t xml:space="preserve">Mobile Learning: Transforming the Delivery of Education and Training </w:t>
      </w:r>
      <w:r w:rsidRPr="00CE31E2">
        <w:rPr>
          <w:rFonts w:ascii="Arial" w:hAnsi="Arial" w:cs="Arial"/>
          <w:sz w:val="24"/>
          <w:szCs w:val="24"/>
        </w:rPr>
        <w:t>(pp. 25-</w:t>
      </w:r>
    </w:p>
    <w:p w:rsidR="00CF3033" w:rsidRDefault="00CF3033"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CE31E2">
        <w:rPr>
          <w:rFonts w:ascii="Arial" w:hAnsi="Arial" w:cs="Arial"/>
          <w:sz w:val="24"/>
          <w:szCs w:val="24"/>
        </w:rPr>
        <w:t>44). Edmonton, AB: Alberta UP.</w:t>
      </w:r>
    </w:p>
    <w:p w:rsidR="00A15FF0" w:rsidRDefault="00A15FF0" w:rsidP="009F7CED">
      <w:pPr>
        <w:autoSpaceDE w:val="0"/>
        <w:autoSpaceDN w:val="0"/>
        <w:adjustRightInd w:val="0"/>
        <w:spacing w:after="0" w:line="360" w:lineRule="auto"/>
        <w:jc w:val="both"/>
        <w:rPr>
          <w:rFonts w:ascii="Arial" w:hAnsi="Arial" w:cs="Arial"/>
          <w:sz w:val="24"/>
          <w:szCs w:val="24"/>
        </w:rPr>
      </w:pPr>
    </w:p>
    <w:p w:rsidR="00A15FF0" w:rsidRDefault="00A15FF0" w:rsidP="009F7CED">
      <w:pPr>
        <w:autoSpaceDE w:val="0"/>
        <w:autoSpaceDN w:val="0"/>
        <w:adjustRightInd w:val="0"/>
        <w:spacing w:after="0" w:line="360" w:lineRule="auto"/>
        <w:jc w:val="both"/>
        <w:rPr>
          <w:rFonts w:ascii="Arial" w:hAnsi="Arial" w:cs="Arial"/>
          <w:sz w:val="24"/>
          <w:szCs w:val="24"/>
        </w:rPr>
      </w:pPr>
    </w:p>
    <w:p w:rsidR="00CF3033" w:rsidRDefault="00CF3033"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Jones, A., Scanlon, E. ve Clough, G</w:t>
      </w:r>
      <w:r w:rsidRPr="0080398D">
        <w:rPr>
          <w:rFonts w:ascii="Arial" w:hAnsi="Arial" w:cs="Arial"/>
          <w:sz w:val="24"/>
          <w:szCs w:val="24"/>
        </w:rPr>
        <w:t xml:space="preserve">. </w:t>
      </w:r>
      <w:r>
        <w:rPr>
          <w:rFonts w:ascii="Arial" w:hAnsi="Arial" w:cs="Arial"/>
          <w:sz w:val="24"/>
          <w:szCs w:val="24"/>
        </w:rPr>
        <w:t xml:space="preserve">(2013). </w:t>
      </w:r>
      <w:r w:rsidRPr="0080398D">
        <w:rPr>
          <w:rFonts w:ascii="Arial" w:hAnsi="Arial" w:cs="Arial"/>
          <w:sz w:val="24"/>
          <w:szCs w:val="24"/>
        </w:rPr>
        <w:t xml:space="preserve">Mobile learning: Two case studies of </w:t>
      </w:r>
      <w:r>
        <w:rPr>
          <w:rFonts w:ascii="Arial" w:hAnsi="Arial" w:cs="Arial"/>
          <w:sz w:val="24"/>
          <w:szCs w:val="24"/>
        </w:rPr>
        <w:t xml:space="preserve"> </w:t>
      </w:r>
    </w:p>
    <w:p w:rsidR="00CF3033" w:rsidRPr="0080398D" w:rsidRDefault="00CF3033" w:rsidP="009F7CED">
      <w:pPr>
        <w:autoSpaceDE w:val="0"/>
        <w:autoSpaceDN w:val="0"/>
        <w:adjustRightInd w:val="0"/>
        <w:spacing w:after="0" w:line="360" w:lineRule="auto"/>
        <w:jc w:val="both"/>
        <w:rPr>
          <w:rFonts w:ascii="Arial" w:hAnsi="Arial" w:cs="Arial"/>
          <w:i/>
          <w:sz w:val="24"/>
          <w:szCs w:val="24"/>
        </w:rPr>
      </w:pPr>
      <w:r>
        <w:rPr>
          <w:rFonts w:ascii="Arial" w:hAnsi="Arial" w:cs="Arial"/>
          <w:sz w:val="24"/>
          <w:szCs w:val="24"/>
        </w:rPr>
        <w:t xml:space="preserve">          </w:t>
      </w:r>
      <w:r w:rsidRPr="0080398D">
        <w:rPr>
          <w:rFonts w:ascii="Arial" w:hAnsi="Arial" w:cs="Arial"/>
          <w:sz w:val="24"/>
          <w:szCs w:val="24"/>
        </w:rPr>
        <w:t>supporting inquiry learning in informal and</w:t>
      </w:r>
      <w:r>
        <w:rPr>
          <w:rFonts w:ascii="Arial" w:hAnsi="Arial" w:cs="Arial"/>
          <w:sz w:val="24"/>
          <w:szCs w:val="24"/>
        </w:rPr>
        <w:t xml:space="preserve"> </w:t>
      </w:r>
      <w:r w:rsidRPr="0080398D">
        <w:rPr>
          <w:rFonts w:ascii="Arial" w:hAnsi="Arial" w:cs="Arial"/>
          <w:sz w:val="24"/>
          <w:szCs w:val="24"/>
        </w:rPr>
        <w:t>semiformal settings</w:t>
      </w:r>
      <w:r>
        <w:rPr>
          <w:rFonts w:ascii="Arial" w:hAnsi="Arial" w:cs="Arial"/>
          <w:sz w:val="24"/>
          <w:szCs w:val="24"/>
        </w:rPr>
        <w:t xml:space="preserve">. </w:t>
      </w:r>
      <w:r w:rsidRPr="0080398D">
        <w:rPr>
          <w:rFonts w:ascii="Arial" w:hAnsi="Arial" w:cs="Arial"/>
          <w:i/>
          <w:sz w:val="24"/>
          <w:szCs w:val="24"/>
        </w:rPr>
        <w:t xml:space="preserve">Computers &amp;             </w:t>
      </w:r>
    </w:p>
    <w:p w:rsidR="00CF3033" w:rsidRPr="0080398D" w:rsidRDefault="00CF3033" w:rsidP="009F7CED">
      <w:pPr>
        <w:autoSpaceDE w:val="0"/>
        <w:autoSpaceDN w:val="0"/>
        <w:adjustRightInd w:val="0"/>
        <w:spacing w:after="0" w:line="360" w:lineRule="auto"/>
        <w:jc w:val="both"/>
        <w:rPr>
          <w:rFonts w:ascii="Arial" w:hAnsi="Arial" w:cs="Arial"/>
          <w:sz w:val="24"/>
          <w:szCs w:val="24"/>
        </w:rPr>
      </w:pPr>
      <w:r w:rsidRPr="0080398D">
        <w:rPr>
          <w:rFonts w:ascii="Arial" w:hAnsi="Arial" w:cs="Arial"/>
          <w:i/>
          <w:sz w:val="24"/>
          <w:szCs w:val="24"/>
        </w:rPr>
        <w:t xml:space="preserve">          Education</w:t>
      </w:r>
      <w:r>
        <w:rPr>
          <w:rFonts w:ascii="Arial" w:hAnsi="Arial" w:cs="Arial"/>
          <w:sz w:val="24"/>
          <w:szCs w:val="24"/>
        </w:rPr>
        <w:t xml:space="preserve">, 61, </w:t>
      </w:r>
      <w:r w:rsidRPr="0080398D">
        <w:rPr>
          <w:rFonts w:ascii="Arial" w:hAnsi="Arial" w:cs="Arial"/>
          <w:sz w:val="24"/>
          <w:szCs w:val="24"/>
        </w:rPr>
        <w:t>21–32</w:t>
      </w:r>
    </w:p>
    <w:p w:rsidR="00CF3033" w:rsidRDefault="00CF3033" w:rsidP="009F7CED">
      <w:pPr>
        <w:autoSpaceDE w:val="0"/>
        <w:autoSpaceDN w:val="0"/>
        <w:adjustRightInd w:val="0"/>
        <w:spacing w:after="0" w:line="360" w:lineRule="auto"/>
        <w:jc w:val="both"/>
        <w:rPr>
          <w:rFonts w:ascii="Arial" w:eastAsia="TimesNewRoman" w:hAnsi="Arial" w:cs="Arial"/>
          <w:sz w:val="24"/>
          <w:szCs w:val="24"/>
        </w:rPr>
      </w:pPr>
    </w:p>
    <w:p w:rsidR="00A15FF0" w:rsidRDefault="00A15FF0" w:rsidP="009F7CED">
      <w:pPr>
        <w:autoSpaceDE w:val="0"/>
        <w:autoSpaceDN w:val="0"/>
        <w:adjustRightInd w:val="0"/>
        <w:spacing w:after="0" w:line="360" w:lineRule="auto"/>
        <w:jc w:val="both"/>
        <w:rPr>
          <w:rFonts w:ascii="Arial" w:eastAsia="TimesNewRoman" w:hAnsi="Arial" w:cs="Arial"/>
          <w:sz w:val="24"/>
          <w:szCs w:val="24"/>
        </w:rPr>
      </w:pPr>
    </w:p>
    <w:p w:rsidR="00CF3033" w:rsidRPr="00801869" w:rsidRDefault="00CF3033" w:rsidP="009F7CED">
      <w:pPr>
        <w:autoSpaceDE w:val="0"/>
        <w:autoSpaceDN w:val="0"/>
        <w:adjustRightInd w:val="0"/>
        <w:spacing w:after="0" w:line="360" w:lineRule="auto"/>
        <w:jc w:val="both"/>
        <w:rPr>
          <w:rFonts w:ascii="Arial" w:eastAsia="TimesNewRoman" w:hAnsi="Arial" w:cs="Arial"/>
          <w:i/>
          <w:sz w:val="24"/>
          <w:szCs w:val="24"/>
          <w:lang w:val="en-GB"/>
        </w:rPr>
      </w:pPr>
      <w:r>
        <w:rPr>
          <w:rFonts w:ascii="Arial" w:eastAsia="TimesNewRoman" w:hAnsi="Arial" w:cs="Arial"/>
          <w:sz w:val="24"/>
          <w:szCs w:val="24"/>
        </w:rPr>
        <w:t xml:space="preserve">Jones, M. ve Marsden, G. (2004). Mobile </w:t>
      </w:r>
      <w:r w:rsidRPr="00801869">
        <w:rPr>
          <w:rFonts w:ascii="Arial" w:eastAsia="TimesNewRoman" w:hAnsi="Arial" w:cs="Arial"/>
          <w:sz w:val="24"/>
          <w:szCs w:val="24"/>
          <w:lang w:val="en-GB"/>
        </w:rPr>
        <w:t>Interaction</w:t>
      </w:r>
      <w:r>
        <w:rPr>
          <w:rFonts w:ascii="Arial" w:eastAsia="TimesNewRoman" w:hAnsi="Arial" w:cs="Arial"/>
          <w:sz w:val="24"/>
          <w:szCs w:val="24"/>
          <w:lang w:val="en-GB"/>
        </w:rPr>
        <w:t xml:space="preserve">Design. </w:t>
      </w:r>
      <w:r w:rsidRPr="00801869">
        <w:rPr>
          <w:rFonts w:ascii="Arial" w:eastAsia="TimesNewRoman" w:hAnsi="Arial" w:cs="Arial"/>
          <w:i/>
          <w:sz w:val="24"/>
          <w:szCs w:val="24"/>
          <w:lang w:val="en-GB"/>
        </w:rPr>
        <w:t xml:space="preserve">John Wiley &amp; Sons,  </w:t>
      </w:r>
    </w:p>
    <w:p w:rsidR="00CF3033" w:rsidRDefault="00CF3033" w:rsidP="009F7CED">
      <w:pPr>
        <w:autoSpaceDE w:val="0"/>
        <w:autoSpaceDN w:val="0"/>
        <w:adjustRightInd w:val="0"/>
        <w:spacing w:after="0" w:line="360" w:lineRule="auto"/>
        <w:jc w:val="both"/>
        <w:rPr>
          <w:rFonts w:ascii="Arial" w:eastAsia="TimesNewRoman" w:hAnsi="Arial" w:cs="Arial"/>
          <w:i/>
          <w:sz w:val="24"/>
          <w:szCs w:val="24"/>
          <w:lang w:val="en-GB"/>
        </w:rPr>
      </w:pPr>
      <w:r w:rsidRPr="00801869">
        <w:rPr>
          <w:rFonts w:ascii="Arial" w:eastAsia="TimesNewRoman" w:hAnsi="Arial" w:cs="Arial"/>
          <w:i/>
          <w:sz w:val="24"/>
          <w:szCs w:val="24"/>
          <w:lang w:val="en-GB"/>
        </w:rPr>
        <w:t xml:space="preserve">        Ltd.  </w:t>
      </w:r>
    </w:p>
    <w:p w:rsidR="00A15FF0" w:rsidRDefault="00A15FF0" w:rsidP="009F7CED">
      <w:pPr>
        <w:autoSpaceDE w:val="0"/>
        <w:autoSpaceDN w:val="0"/>
        <w:adjustRightInd w:val="0"/>
        <w:spacing w:after="0" w:line="360" w:lineRule="auto"/>
        <w:jc w:val="both"/>
        <w:rPr>
          <w:rFonts w:ascii="Arial" w:eastAsia="TimesNewRoman" w:hAnsi="Arial" w:cs="Arial"/>
          <w:i/>
          <w:sz w:val="24"/>
          <w:szCs w:val="24"/>
          <w:lang w:val="en-GB"/>
        </w:rPr>
      </w:pPr>
    </w:p>
    <w:p w:rsidR="00CF3033" w:rsidRDefault="00CF3033" w:rsidP="009F7CED">
      <w:pPr>
        <w:autoSpaceDE w:val="0"/>
        <w:autoSpaceDN w:val="0"/>
        <w:adjustRightInd w:val="0"/>
        <w:spacing w:after="0" w:line="360" w:lineRule="auto"/>
        <w:jc w:val="both"/>
        <w:rPr>
          <w:rFonts w:ascii="Arial" w:hAnsi="Arial" w:cs="Arial"/>
          <w:sz w:val="24"/>
          <w:szCs w:val="24"/>
        </w:rPr>
      </w:pPr>
      <w:r w:rsidRPr="005A73D4">
        <w:rPr>
          <w:rFonts w:ascii="Arial" w:hAnsi="Arial" w:cs="Arial"/>
          <w:sz w:val="24"/>
          <w:szCs w:val="24"/>
        </w:rPr>
        <w:t xml:space="preserve">Karasar, N. (2005). </w:t>
      </w:r>
      <w:r w:rsidRPr="005A73D4">
        <w:rPr>
          <w:rFonts w:ascii="Arial" w:hAnsi="Arial" w:cs="Arial"/>
          <w:i/>
          <w:sz w:val="24"/>
          <w:szCs w:val="24"/>
        </w:rPr>
        <w:t xml:space="preserve">Bilimsel Araştırma Yöntemi. </w:t>
      </w:r>
      <w:r w:rsidRPr="005A73D4">
        <w:rPr>
          <w:rFonts w:ascii="Arial" w:hAnsi="Arial" w:cs="Arial"/>
          <w:sz w:val="24"/>
          <w:szCs w:val="24"/>
        </w:rPr>
        <w:t>Ankara: Nobel Yayın Dağıtım</w:t>
      </w:r>
      <w:r>
        <w:rPr>
          <w:rFonts w:ascii="Arial" w:hAnsi="Arial" w:cs="Arial"/>
          <w:sz w:val="24"/>
          <w:szCs w:val="24"/>
        </w:rPr>
        <w:t>.</w:t>
      </w:r>
    </w:p>
    <w:p w:rsidR="00A15FF0" w:rsidRDefault="00A15FF0" w:rsidP="009F7CED">
      <w:pPr>
        <w:autoSpaceDE w:val="0"/>
        <w:autoSpaceDN w:val="0"/>
        <w:adjustRightInd w:val="0"/>
        <w:spacing w:after="0" w:line="360" w:lineRule="auto"/>
        <w:jc w:val="both"/>
        <w:rPr>
          <w:rFonts w:ascii="Arial" w:eastAsia="TimesNewRoman" w:hAnsi="Arial" w:cs="Arial"/>
          <w:i/>
          <w:sz w:val="24"/>
          <w:szCs w:val="24"/>
          <w:lang w:val="en-GB"/>
        </w:rPr>
      </w:pPr>
    </w:p>
    <w:p w:rsidR="00A15FF0" w:rsidRDefault="00EE4D6F" w:rsidP="00A15FF0">
      <w:pPr>
        <w:pStyle w:val="Kaynaka"/>
        <w:spacing w:line="360" w:lineRule="auto"/>
        <w:ind w:left="720" w:hanging="720"/>
        <w:jc w:val="both"/>
        <w:rPr>
          <w:rFonts w:ascii="Arial" w:hAnsi="Arial" w:cs="Arial"/>
          <w:noProof/>
          <w:sz w:val="24"/>
          <w:szCs w:val="24"/>
        </w:rPr>
      </w:pPr>
      <w:r w:rsidRPr="00EE4D6F">
        <w:rPr>
          <w:rFonts w:ascii="Arial" w:hAnsi="Arial" w:cs="Arial"/>
          <w:noProof/>
          <w:sz w:val="24"/>
          <w:szCs w:val="24"/>
        </w:rPr>
        <w:t xml:space="preserve">Kaya, Ö. M. (2002). </w:t>
      </w:r>
      <w:r w:rsidRPr="00EE4D6F">
        <w:rPr>
          <w:rFonts w:ascii="Arial" w:hAnsi="Arial" w:cs="Arial"/>
          <w:iCs/>
          <w:noProof/>
          <w:sz w:val="24"/>
          <w:szCs w:val="24"/>
        </w:rPr>
        <w:t xml:space="preserve">Okul öncesi Eğitim Kurumlarında Uygulanan Programlara Ailelerin İlgi ve Katılımları ile Okul Öncesi Eğitim Kurumlarının Aile Eğitimine Katkısı Konusunda Anne-Baba Görüşleri. </w:t>
      </w:r>
      <w:r w:rsidRPr="00EE4D6F">
        <w:rPr>
          <w:rFonts w:ascii="Arial" w:hAnsi="Arial" w:cs="Arial"/>
          <w:noProof/>
          <w:sz w:val="24"/>
          <w:szCs w:val="24"/>
        </w:rPr>
        <w:t>Anadolu Üniversitesi Eskişehir: Yayımlanmamış Yüksek Lisans Tezi.</w:t>
      </w:r>
    </w:p>
    <w:p w:rsidR="00A15FF0" w:rsidRDefault="00A15FF0" w:rsidP="00A15FF0"/>
    <w:p w:rsidR="00A15FF0" w:rsidRPr="00A15FF0" w:rsidRDefault="00A15FF0" w:rsidP="00A15FF0"/>
    <w:p w:rsidR="00EE4D6F" w:rsidRDefault="00EE4D6F" w:rsidP="009F7CED">
      <w:pPr>
        <w:spacing w:after="120"/>
        <w:ind w:left="426" w:hanging="426"/>
        <w:jc w:val="both"/>
        <w:rPr>
          <w:rFonts w:ascii="Arial" w:hAnsi="Arial" w:cs="Arial"/>
          <w:sz w:val="24"/>
          <w:szCs w:val="24"/>
        </w:rPr>
      </w:pPr>
      <w:r w:rsidRPr="005A73D4">
        <w:rPr>
          <w:rFonts w:ascii="Arial" w:hAnsi="Arial" w:cs="Arial"/>
          <w:sz w:val="24"/>
          <w:szCs w:val="24"/>
        </w:rPr>
        <w:lastRenderedPageBreak/>
        <w:t xml:space="preserve">Keegan, D. (2002). </w:t>
      </w:r>
      <w:r w:rsidRPr="005A73D4">
        <w:rPr>
          <w:rFonts w:ascii="Arial" w:hAnsi="Arial" w:cs="Arial"/>
          <w:i/>
          <w:sz w:val="24"/>
          <w:szCs w:val="24"/>
        </w:rPr>
        <w:t>The future of learning: From e-learning to m-learning</w:t>
      </w:r>
      <w:r w:rsidRPr="005A73D4">
        <w:rPr>
          <w:rFonts w:ascii="Arial" w:hAnsi="Arial" w:cs="Arial"/>
          <w:sz w:val="24"/>
          <w:szCs w:val="24"/>
        </w:rPr>
        <w:t xml:space="preserve">. (ERIC </w:t>
      </w:r>
      <w:r>
        <w:rPr>
          <w:rFonts w:ascii="Arial" w:hAnsi="Arial" w:cs="Arial"/>
          <w:sz w:val="24"/>
          <w:szCs w:val="24"/>
        </w:rPr>
        <w:t xml:space="preserve">  </w:t>
      </w:r>
    </w:p>
    <w:p w:rsidR="00EE4D6F" w:rsidRDefault="00EE4D6F" w:rsidP="009F7CED">
      <w:pPr>
        <w:spacing w:after="120"/>
        <w:ind w:left="426" w:hanging="426"/>
        <w:jc w:val="both"/>
        <w:rPr>
          <w:rFonts w:ascii="Arial" w:hAnsi="Arial" w:cs="Arial"/>
          <w:sz w:val="24"/>
          <w:szCs w:val="24"/>
        </w:rPr>
      </w:pPr>
      <w:r>
        <w:rPr>
          <w:rFonts w:ascii="Arial" w:hAnsi="Arial" w:cs="Arial"/>
          <w:sz w:val="24"/>
          <w:szCs w:val="24"/>
        </w:rPr>
        <w:t xml:space="preserve">         </w:t>
      </w:r>
      <w:r w:rsidRPr="005A73D4">
        <w:rPr>
          <w:rFonts w:ascii="Arial" w:hAnsi="Arial" w:cs="Arial"/>
          <w:sz w:val="24"/>
          <w:szCs w:val="24"/>
        </w:rPr>
        <w:t>Document Reproduction Service no: ED472435).</w:t>
      </w:r>
    </w:p>
    <w:p w:rsidR="00EE4D6F" w:rsidRDefault="00EE4D6F" w:rsidP="009F7CED">
      <w:pPr>
        <w:spacing w:after="120" w:line="360" w:lineRule="auto"/>
        <w:ind w:left="426" w:hanging="426"/>
        <w:jc w:val="both"/>
        <w:rPr>
          <w:rFonts w:ascii="Arial" w:hAnsi="Arial" w:cs="Arial"/>
          <w:sz w:val="24"/>
          <w:szCs w:val="24"/>
        </w:rPr>
      </w:pPr>
    </w:p>
    <w:p w:rsidR="00875F15" w:rsidRDefault="00171AEC" w:rsidP="009F7CED">
      <w:pPr>
        <w:spacing w:after="120" w:line="360" w:lineRule="auto"/>
        <w:ind w:left="426" w:hanging="426"/>
        <w:jc w:val="both"/>
        <w:rPr>
          <w:rFonts w:ascii="Arial" w:hAnsi="Arial" w:cs="Arial"/>
          <w:iCs/>
          <w:sz w:val="24"/>
          <w:szCs w:val="24"/>
        </w:rPr>
      </w:pPr>
      <w:r>
        <w:rPr>
          <w:rFonts w:ascii="Arial" w:hAnsi="Arial" w:cs="Arial"/>
          <w:sz w:val="24"/>
          <w:szCs w:val="24"/>
        </w:rPr>
        <w:t xml:space="preserve">Kert, S. ve Kert, A. (2010). </w:t>
      </w:r>
      <w:r w:rsidRPr="00171AEC">
        <w:rPr>
          <w:bCs/>
          <w:sz w:val="28"/>
          <w:szCs w:val="28"/>
        </w:rPr>
        <w:t>Sosyal Ağ Sitelerinin Eğitsel Amaçlı Kullanılma Potansiyelleri</w:t>
      </w:r>
      <w:r>
        <w:rPr>
          <w:bCs/>
          <w:sz w:val="28"/>
          <w:szCs w:val="28"/>
        </w:rPr>
        <w:t xml:space="preserve">. </w:t>
      </w:r>
      <w:proofErr w:type="spellStart"/>
      <w:r w:rsidRPr="00171AEC">
        <w:rPr>
          <w:rFonts w:ascii="Arial" w:hAnsi="Arial" w:cs="Arial"/>
          <w:i/>
          <w:iCs/>
          <w:sz w:val="24"/>
          <w:szCs w:val="24"/>
        </w:rPr>
        <w:t>International</w:t>
      </w:r>
      <w:proofErr w:type="spellEnd"/>
      <w:r w:rsidRPr="00171AEC">
        <w:rPr>
          <w:rFonts w:ascii="Arial" w:hAnsi="Arial" w:cs="Arial"/>
          <w:i/>
          <w:iCs/>
          <w:sz w:val="24"/>
          <w:szCs w:val="24"/>
        </w:rPr>
        <w:t xml:space="preserve"> Online </w:t>
      </w:r>
      <w:proofErr w:type="spellStart"/>
      <w:r w:rsidRPr="00171AEC">
        <w:rPr>
          <w:rFonts w:ascii="Arial" w:hAnsi="Arial" w:cs="Arial"/>
          <w:i/>
          <w:iCs/>
          <w:sz w:val="24"/>
          <w:szCs w:val="24"/>
        </w:rPr>
        <w:t>Journal</w:t>
      </w:r>
      <w:proofErr w:type="spellEnd"/>
      <w:r w:rsidRPr="00171AEC">
        <w:rPr>
          <w:rFonts w:ascii="Arial" w:hAnsi="Arial" w:cs="Arial"/>
          <w:i/>
          <w:iCs/>
          <w:sz w:val="24"/>
          <w:szCs w:val="24"/>
        </w:rPr>
        <w:t xml:space="preserve"> of Educational </w:t>
      </w:r>
      <w:proofErr w:type="spellStart"/>
      <w:r w:rsidRPr="00171AEC">
        <w:rPr>
          <w:rFonts w:ascii="Arial" w:hAnsi="Arial" w:cs="Arial"/>
          <w:i/>
          <w:iCs/>
          <w:sz w:val="24"/>
          <w:szCs w:val="24"/>
        </w:rPr>
        <w:t>Sciences</w:t>
      </w:r>
      <w:proofErr w:type="spellEnd"/>
      <w:r w:rsidRPr="00171AEC">
        <w:rPr>
          <w:rFonts w:ascii="Arial" w:hAnsi="Arial" w:cs="Arial"/>
          <w:i/>
          <w:iCs/>
          <w:sz w:val="24"/>
          <w:szCs w:val="24"/>
        </w:rPr>
        <w:t xml:space="preserve">, </w:t>
      </w:r>
      <w:r w:rsidRPr="00171AEC">
        <w:rPr>
          <w:rFonts w:ascii="Arial" w:hAnsi="Arial" w:cs="Arial"/>
          <w:iCs/>
          <w:sz w:val="24"/>
          <w:szCs w:val="24"/>
        </w:rPr>
        <w:t>2(2), 486-507.</w:t>
      </w:r>
    </w:p>
    <w:p w:rsidR="00A15FF0" w:rsidRPr="00A15FF0" w:rsidRDefault="00A15FF0" w:rsidP="009F7CED">
      <w:pPr>
        <w:spacing w:after="120" w:line="360" w:lineRule="auto"/>
        <w:ind w:left="426" w:hanging="426"/>
        <w:jc w:val="both"/>
        <w:rPr>
          <w:rFonts w:ascii="Arial" w:hAnsi="Arial" w:cs="Arial"/>
          <w:iCs/>
          <w:sz w:val="24"/>
          <w:szCs w:val="24"/>
        </w:rPr>
      </w:pPr>
    </w:p>
    <w:p w:rsidR="00EE4D6F" w:rsidRPr="000075C8" w:rsidRDefault="00EE4D6F" w:rsidP="009F7CED">
      <w:pPr>
        <w:autoSpaceDE w:val="0"/>
        <w:autoSpaceDN w:val="0"/>
        <w:adjustRightInd w:val="0"/>
        <w:spacing w:after="0" w:line="360" w:lineRule="auto"/>
        <w:jc w:val="both"/>
        <w:rPr>
          <w:rFonts w:ascii="Arial" w:hAnsi="Arial" w:cs="Arial"/>
          <w:i/>
          <w:iCs/>
          <w:sz w:val="24"/>
          <w:szCs w:val="24"/>
          <w:lang w:val="en-GB"/>
        </w:rPr>
      </w:pPr>
      <w:r w:rsidRPr="000075C8">
        <w:rPr>
          <w:rFonts w:ascii="Arial" w:eastAsia="TimesNewRoman" w:hAnsi="Arial" w:cs="Arial"/>
          <w:sz w:val="24"/>
          <w:szCs w:val="24"/>
          <w:lang w:val="en-GB"/>
        </w:rPr>
        <w:t xml:space="preserve">Ketamo, H. (2003). </w:t>
      </w:r>
      <w:r w:rsidRPr="000075C8">
        <w:rPr>
          <w:rFonts w:ascii="Arial" w:hAnsi="Arial" w:cs="Arial"/>
          <w:sz w:val="24"/>
          <w:szCs w:val="24"/>
          <w:lang w:val="en-GB"/>
        </w:rPr>
        <w:t xml:space="preserve">An Adaptive Geometry Game for Handheld Devices. </w:t>
      </w:r>
      <w:r w:rsidRPr="000075C8">
        <w:rPr>
          <w:rFonts w:ascii="Arial" w:hAnsi="Arial" w:cs="Arial"/>
          <w:i/>
          <w:iCs/>
          <w:sz w:val="24"/>
          <w:szCs w:val="24"/>
          <w:lang w:val="en-GB"/>
        </w:rPr>
        <w:t xml:space="preserve">Educational  </w:t>
      </w:r>
    </w:p>
    <w:p w:rsidR="00EE4D6F" w:rsidRDefault="00EE4D6F" w:rsidP="009F7CED">
      <w:pPr>
        <w:autoSpaceDE w:val="0"/>
        <w:autoSpaceDN w:val="0"/>
        <w:adjustRightInd w:val="0"/>
        <w:spacing w:after="0" w:line="360" w:lineRule="auto"/>
        <w:jc w:val="both"/>
        <w:rPr>
          <w:rFonts w:ascii="Arial" w:hAnsi="Arial" w:cs="Arial"/>
          <w:i/>
          <w:iCs/>
          <w:sz w:val="24"/>
          <w:szCs w:val="24"/>
          <w:lang w:val="en-GB"/>
        </w:rPr>
      </w:pPr>
      <w:r w:rsidRPr="000075C8">
        <w:rPr>
          <w:rFonts w:ascii="Arial" w:hAnsi="Arial" w:cs="Arial"/>
          <w:i/>
          <w:iCs/>
          <w:sz w:val="24"/>
          <w:szCs w:val="24"/>
          <w:lang w:val="en-GB"/>
        </w:rPr>
        <w:t xml:space="preserve">        Technology &amp; Society, 6 (1)</w:t>
      </w:r>
      <w:r>
        <w:rPr>
          <w:rFonts w:ascii="Arial" w:hAnsi="Arial" w:cs="Arial"/>
          <w:i/>
          <w:iCs/>
          <w:sz w:val="24"/>
          <w:szCs w:val="24"/>
          <w:lang w:val="en-GB"/>
        </w:rPr>
        <w:t xml:space="preserve"> </w:t>
      </w:r>
      <w:r w:rsidRPr="000075C8">
        <w:rPr>
          <w:rFonts w:ascii="Arial" w:hAnsi="Arial" w:cs="Arial"/>
          <w:i/>
          <w:iCs/>
          <w:sz w:val="24"/>
          <w:szCs w:val="24"/>
          <w:lang w:val="en-GB"/>
        </w:rPr>
        <w:t>ISSN 1436-4522.</w:t>
      </w:r>
    </w:p>
    <w:p w:rsidR="00EE4D6F" w:rsidRDefault="00EE4D6F" w:rsidP="009F7CED">
      <w:pPr>
        <w:autoSpaceDE w:val="0"/>
        <w:autoSpaceDN w:val="0"/>
        <w:adjustRightInd w:val="0"/>
        <w:spacing w:after="0" w:line="360" w:lineRule="auto"/>
        <w:jc w:val="both"/>
        <w:rPr>
          <w:rFonts w:ascii="Arial" w:hAnsi="Arial" w:cs="Arial"/>
          <w:i/>
          <w:iCs/>
          <w:sz w:val="24"/>
          <w:szCs w:val="24"/>
          <w:lang w:val="en-GB"/>
        </w:rPr>
      </w:pPr>
    </w:p>
    <w:p w:rsidR="00EE4D6F" w:rsidRDefault="00EE4D6F" w:rsidP="009F7CED">
      <w:pPr>
        <w:autoSpaceDE w:val="0"/>
        <w:autoSpaceDN w:val="0"/>
        <w:adjustRightInd w:val="0"/>
        <w:spacing w:after="0" w:line="360" w:lineRule="auto"/>
        <w:jc w:val="both"/>
        <w:rPr>
          <w:rFonts w:ascii="Arial" w:hAnsi="Arial" w:cs="Arial"/>
          <w:sz w:val="24"/>
          <w:szCs w:val="24"/>
        </w:rPr>
      </w:pPr>
      <w:r w:rsidRPr="00D156F3">
        <w:rPr>
          <w:rFonts w:ascii="Arial" w:hAnsi="Arial" w:cs="Arial"/>
          <w:sz w:val="24"/>
          <w:szCs w:val="24"/>
        </w:rPr>
        <w:t xml:space="preserve">Kirschenbaum, H. (2007). The life and work of Carl Rogers. Ross-on-Wye, UK: </w:t>
      </w:r>
      <w:r>
        <w:rPr>
          <w:rFonts w:ascii="Arial" w:hAnsi="Arial" w:cs="Arial"/>
          <w:sz w:val="24"/>
          <w:szCs w:val="24"/>
        </w:rPr>
        <w:t xml:space="preserve"> </w:t>
      </w:r>
    </w:p>
    <w:p w:rsidR="00EE4D6F" w:rsidRDefault="00EE4D6F"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D156F3">
        <w:rPr>
          <w:rFonts w:ascii="Arial" w:hAnsi="Arial" w:cs="Arial"/>
          <w:sz w:val="24"/>
          <w:szCs w:val="24"/>
        </w:rPr>
        <w:t>PCCS Books.</w:t>
      </w:r>
    </w:p>
    <w:p w:rsidR="001D327B" w:rsidRDefault="001D327B" w:rsidP="009F7CED">
      <w:pPr>
        <w:autoSpaceDE w:val="0"/>
        <w:autoSpaceDN w:val="0"/>
        <w:adjustRightInd w:val="0"/>
        <w:spacing w:after="0" w:line="360" w:lineRule="auto"/>
        <w:jc w:val="both"/>
        <w:rPr>
          <w:rFonts w:ascii="Arial" w:hAnsi="Arial" w:cs="Arial"/>
          <w:sz w:val="24"/>
          <w:szCs w:val="24"/>
        </w:rPr>
      </w:pPr>
    </w:p>
    <w:p w:rsidR="001D327B" w:rsidRDefault="001D327B"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Krishnan,</w:t>
      </w:r>
      <w:r w:rsidRPr="00401197">
        <w:rPr>
          <w:rFonts w:ascii="Arial" w:hAnsi="Arial" w:cs="Arial"/>
          <w:sz w:val="24"/>
          <w:szCs w:val="24"/>
        </w:rPr>
        <w:t xml:space="preserve"> R., Sherimon</w:t>
      </w:r>
      <w:r>
        <w:rPr>
          <w:rFonts w:ascii="Arial" w:hAnsi="Arial" w:cs="Arial"/>
          <w:sz w:val="24"/>
          <w:szCs w:val="24"/>
        </w:rPr>
        <w:t>. P. and Vinu P. (2011).</w:t>
      </w:r>
      <w:r w:rsidRPr="00401197">
        <w:rPr>
          <w:rFonts w:ascii="Arial" w:hAnsi="Arial" w:cs="Arial"/>
          <w:sz w:val="24"/>
          <w:szCs w:val="24"/>
        </w:rPr>
        <w:t xml:space="preserve">Towards pervasive mobile learning – </w:t>
      </w:r>
    </w:p>
    <w:p w:rsidR="001D327B" w:rsidRDefault="001D327B"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401197">
        <w:rPr>
          <w:rFonts w:ascii="Arial" w:hAnsi="Arial" w:cs="Arial"/>
          <w:sz w:val="24"/>
          <w:szCs w:val="24"/>
        </w:rPr>
        <w:t>the</w:t>
      </w:r>
      <w:r>
        <w:rPr>
          <w:rFonts w:ascii="Arial" w:hAnsi="Arial" w:cs="Arial"/>
          <w:sz w:val="24"/>
          <w:szCs w:val="24"/>
        </w:rPr>
        <w:t xml:space="preserve"> </w:t>
      </w:r>
      <w:r w:rsidRPr="00401197">
        <w:rPr>
          <w:rFonts w:ascii="Arial" w:hAnsi="Arial" w:cs="Arial"/>
          <w:sz w:val="24"/>
          <w:szCs w:val="24"/>
        </w:rPr>
        <w:t>vision of 21st century</w:t>
      </w:r>
      <w:r>
        <w:rPr>
          <w:rFonts w:ascii="Arial" w:hAnsi="Arial" w:cs="Arial"/>
          <w:sz w:val="24"/>
          <w:szCs w:val="24"/>
        </w:rPr>
        <w:t xml:space="preserve">. </w:t>
      </w:r>
      <w:r w:rsidRPr="00401197">
        <w:rPr>
          <w:rFonts w:ascii="Arial" w:hAnsi="Arial" w:cs="Arial"/>
          <w:i/>
          <w:sz w:val="24"/>
          <w:szCs w:val="24"/>
        </w:rPr>
        <w:t>Procedia Social and Behavioral Sciences</w:t>
      </w:r>
      <w:r w:rsidRPr="00401197">
        <w:rPr>
          <w:rFonts w:ascii="Arial" w:hAnsi="Arial" w:cs="Arial"/>
          <w:sz w:val="24"/>
          <w:szCs w:val="24"/>
        </w:rPr>
        <w:t xml:space="preserve">, </w:t>
      </w:r>
      <w:r>
        <w:rPr>
          <w:rFonts w:ascii="Arial" w:hAnsi="Arial" w:cs="Arial"/>
          <w:sz w:val="24"/>
          <w:szCs w:val="24"/>
        </w:rPr>
        <w:t xml:space="preserve">15, </w:t>
      </w:r>
      <w:r w:rsidRPr="00401197">
        <w:rPr>
          <w:rFonts w:ascii="Arial" w:hAnsi="Arial" w:cs="Arial"/>
          <w:sz w:val="24"/>
          <w:szCs w:val="24"/>
        </w:rPr>
        <w:t>3067–</w:t>
      </w:r>
    </w:p>
    <w:p w:rsidR="001D327B" w:rsidRDefault="001D327B"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401197">
        <w:rPr>
          <w:rFonts w:ascii="Arial" w:hAnsi="Arial" w:cs="Arial"/>
          <w:sz w:val="24"/>
          <w:szCs w:val="24"/>
        </w:rPr>
        <w:t>3073</w:t>
      </w:r>
      <w:r>
        <w:rPr>
          <w:rFonts w:ascii="Arial" w:hAnsi="Arial" w:cs="Arial"/>
          <w:sz w:val="24"/>
          <w:szCs w:val="24"/>
        </w:rPr>
        <w:t>.</w:t>
      </w:r>
    </w:p>
    <w:p w:rsidR="001D327B" w:rsidRDefault="001D327B" w:rsidP="009F7CED">
      <w:pPr>
        <w:autoSpaceDE w:val="0"/>
        <w:autoSpaceDN w:val="0"/>
        <w:adjustRightInd w:val="0"/>
        <w:spacing w:after="0" w:line="360" w:lineRule="auto"/>
        <w:jc w:val="both"/>
        <w:rPr>
          <w:rFonts w:ascii="Arial" w:hAnsi="Arial" w:cs="Arial"/>
          <w:sz w:val="24"/>
          <w:szCs w:val="24"/>
        </w:rPr>
      </w:pPr>
    </w:p>
    <w:p w:rsidR="001D327B" w:rsidRDefault="001D327B" w:rsidP="009F7CED">
      <w:pPr>
        <w:pStyle w:val="GvdeMetni"/>
        <w:jc w:val="both"/>
        <w:rPr>
          <w:rFonts w:ascii="Arial" w:hAnsi="Arial" w:cs="Arial"/>
        </w:rPr>
      </w:pPr>
      <w:r>
        <w:rPr>
          <w:rFonts w:ascii="Arial" w:hAnsi="Arial" w:cs="Arial"/>
        </w:rPr>
        <w:t xml:space="preserve">Kukulska, H. A. (2009). </w:t>
      </w:r>
      <w:r w:rsidRPr="003B4A1D">
        <w:rPr>
          <w:rFonts w:ascii="Arial" w:hAnsi="Arial" w:cs="Arial"/>
        </w:rPr>
        <w:t>Will mobile lea</w:t>
      </w:r>
      <w:r>
        <w:rPr>
          <w:rFonts w:ascii="Arial" w:hAnsi="Arial" w:cs="Arial"/>
        </w:rPr>
        <w:t>rning change language learning?</w:t>
      </w:r>
      <w:r w:rsidRPr="003B4A1D">
        <w:rPr>
          <w:rFonts w:ascii="Arial" w:hAnsi="Arial" w:cs="Arial"/>
        </w:rPr>
        <w:t xml:space="preserve">, European </w:t>
      </w:r>
    </w:p>
    <w:p w:rsidR="001D327B" w:rsidRDefault="001D327B" w:rsidP="009F7CED">
      <w:pPr>
        <w:pStyle w:val="GvdeMetni"/>
        <w:jc w:val="both"/>
        <w:rPr>
          <w:rFonts w:ascii="Arial" w:hAnsi="Arial" w:cs="Arial"/>
        </w:rPr>
      </w:pPr>
      <w:r>
        <w:rPr>
          <w:rFonts w:ascii="Arial" w:hAnsi="Arial" w:cs="Arial"/>
        </w:rPr>
        <w:t xml:space="preserve">        </w:t>
      </w:r>
      <w:r w:rsidRPr="003B4A1D">
        <w:rPr>
          <w:rFonts w:ascii="Arial" w:hAnsi="Arial" w:cs="Arial"/>
        </w:rPr>
        <w:t>Association for Computer Assisted Language Learning, 21, 2, 157–165</w:t>
      </w:r>
      <w:r>
        <w:rPr>
          <w:rFonts w:ascii="Arial" w:hAnsi="Arial" w:cs="Arial"/>
        </w:rPr>
        <w:t>.</w:t>
      </w:r>
    </w:p>
    <w:p w:rsidR="001D327B" w:rsidRDefault="001D327B" w:rsidP="009F7CED">
      <w:pPr>
        <w:pStyle w:val="GvdeMetni"/>
        <w:jc w:val="both"/>
        <w:rPr>
          <w:rFonts w:ascii="Arial" w:hAnsi="Arial" w:cs="Arial"/>
        </w:rPr>
      </w:pPr>
    </w:p>
    <w:p w:rsidR="001D327B" w:rsidRPr="00CE639E" w:rsidRDefault="001D327B" w:rsidP="009F7CED">
      <w:pPr>
        <w:autoSpaceDE w:val="0"/>
        <w:autoSpaceDN w:val="0"/>
        <w:adjustRightInd w:val="0"/>
        <w:spacing w:after="0" w:line="240" w:lineRule="auto"/>
        <w:jc w:val="both"/>
        <w:rPr>
          <w:rFonts w:ascii="Arial" w:hAnsi="Arial" w:cs="Arial"/>
          <w:iCs/>
          <w:sz w:val="24"/>
          <w:szCs w:val="24"/>
        </w:rPr>
      </w:pPr>
      <w:r w:rsidRPr="00CE639E">
        <w:rPr>
          <w:rFonts w:ascii="Arial" w:hAnsi="Arial" w:cs="Arial"/>
          <w:sz w:val="24"/>
          <w:szCs w:val="24"/>
        </w:rPr>
        <w:t>Kı</w:t>
      </w:r>
      <w:r>
        <w:rPr>
          <w:rFonts w:ascii="Arial" w:hAnsi="Arial" w:cs="Arial"/>
          <w:sz w:val="24"/>
          <w:szCs w:val="24"/>
        </w:rPr>
        <w:t>c</w:t>
      </w:r>
      <w:r w:rsidRPr="00CE639E">
        <w:rPr>
          <w:rFonts w:ascii="Arial" w:hAnsi="Arial" w:cs="Arial"/>
          <w:sz w:val="24"/>
          <w:szCs w:val="24"/>
        </w:rPr>
        <w:t>ı</w:t>
      </w:r>
      <w:r>
        <w:rPr>
          <w:rFonts w:ascii="Arial" w:hAnsi="Arial" w:cs="Arial"/>
          <w:sz w:val="24"/>
          <w:szCs w:val="24"/>
        </w:rPr>
        <w:t xml:space="preserve"> ve Derya, (2010). </w:t>
      </w:r>
      <w:r w:rsidRPr="00CE639E">
        <w:rPr>
          <w:rFonts w:ascii="Arial" w:hAnsi="Arial" w:cs="Arial"/>
          <w:sz w:val="24"/>
          <w:szCs w:val="24"/>
        </w:rPr>
        <w:t xml:space="preserve"> </w:t>
      </w:r>
      <w:r w:rsidRPr="00CE639E">
        <w:rPr>
          <w:rFonts w:ascii="Arial" w:hAnsi="Arial" w:cs="Arial"/>
          <w:iCs/>
          <w:sz w:val="24"/>
          <w:szCs w:val="24"/>
        </w:rPr>
        <w:t xml:space="preserve">Üniversite Öğrencilerinin Mobil Öğrenmenin Üniversite </w:t>
      </w:r>
    </w:p>
    <w:p w:rsidR="001D327B" w:rsidRPr="00CE639E" w:rsidRDefault="001D327B" w:rsidP="009F7CED">
      <w:pPr>
        <w:autoSpaceDE w:val="0"/>
        <w:autoSpaceDN w:val="0"/>
        <w:adjustRightInd w:val="0"/>
        <w:spacing w:after="0" w:line="240" w:lineRule="auto"/>
        <w:jc w:val="both"/>
        <w:rPr>
          <w:rFonts w:ascii="Arial" w:hAnsi="Arial" w:cs="Arial"/>
          <w:iCs/>
          <w:sz w:val="24"/>
          <w:szCs w:val="24"/>
        </w:rPr>
      </w:pPr>
    </w:p>
    <w:p w:rsidR="001D327B" w:rsidRPr="00CE639E" w:rsidRDefault="001D327B" w:rsidP="009F7CED">
      <w:pPr>
        <w:autoSpaceDE w:val="0"/>
        <w:autoSpaceDN w:val="0"/>
        <w:adjustRightInd w:val="0"/>
        <w:spacing w:after="0" w:line="240" w:lineRule="auto"/>
        <w:jc w:val="both"/>
        <w:rPr>
          <w:rFonts w:ascii="Arial" w:hAnsi="Arial" w:cs="Arial"/>
          <w:bCs/>
          <w:i/>
          <w:sz w:val="24"/>
          <w:szCs w:val="24"/>
        </w:rPr>
      </w:pPr>
      <w:r w:rsidRPr="00CE639E">
        <w:rPr>
          <w:rFonts w:ascii="Arial" w:hAnsi="Arial" w:cs="Arial"/>
          <w:iCs/>
          <w:sz w:val="24"/>
          <w:szCs w:val="24"/>
        </w:rPr>
        <w:t xml:space="preserve">      Eğitimindek i Etkisi Konusundaki Beklentileri Üzerine Bir Araştırma</w:t>
      </w:r>
      <w:r w:rsidRPr="00CE639E">
        <w:rPr>
          <w:rFonts w:ascii="Arial" w:hAnsi="Arial" w:cs="Arial"/>
          <w:sz w:val="24"/>
          <w:szCs w:val="24"/>
        </w:rPr>
        <w:t>.</w:t>
      </w:r>
      <w:r>
        <w:rPr>
          <w:rFonts w:ascii="Arial" w:hAnsi="Arial" w:cs="Arial"/>
          <w:sz w:val="24"/>
          <w:szCs w:val="24"/>
        </w:rPr>
        <w:t xml:space="preserve"> </w:t>
      </w:r>
      <w:r w:rsidRPr="00CE639E">
        <w:rPr>
          <w:rFonts w:ascii="Arial" w:hAnsi="Arial" w:cs="Arial"/>
          <w:bCs/>
          <w:i/>
          <w:sz w:val="24"/>
          <w:szCs w:val="24"/>
        </w:rPr>
        <w:t xml:space="preserve">International </w:t>
      </w:r>
    </w:p>
    <w:p w:rsidR="001D327B" w:rsidRPr="00CE639E" w:rsidRDefault="001D327B" w:rsidP="009F7CED">
      <w:pPr>
        <w:autoSpaceDE w:val="0"/>
        <w:autoSpaceDN w:val="0"/>
        <w:adjustRightInd w:val="0"/>
        <w:spacing w:after="0" w:line="240" w:lineRule="auto"/>
        <w:jc w:val="both"/>
        <w:rPr>
          <w:rFonts w:ascii="Arial" w:hAnsi="Arial" w:cs="Arial"/>
          <w:bCs/>
          <w:i/>
          <w:sz w:val="24"/>
          <w:szCs w:val="24"/>
        </w:rPr>
      </w:pPr>
    </w:p>
    <w:p w:rsidR="001D327B" w:rsidRDefault="001D327B" w:rsidP="009F7CED">
      <w:pPr>
        <w:autoSpaceDE w:val="0"/>
        <w:autoSpaceDN w:val="0"/>
        <w:adjustRightInd w:val="0"/>
        <w:spacing w:after="0" w:line="240" w:lineRule="auto"/>
        <w:jc w:val="both"/>
        <w:rPr>
          <w:rFonts w:ascii="Arial" w:hAnsi="Arial" w:cs="Arial"/>
          <w:bCs/>
          <w:i/>
          <w:sz w:val="24"/>
          <w:szCs w:val="24"/>
        </w:rPr>
      </w:pPr>
      <w:r w:rsidRPr="00CE639E">
        <w:rPr>
          <w:rFonts w:ascii="Arial" w:hAnsi="Arial" w:cs="Arial"/>
          <w:bCs/>
          <w:i/>
          <w:sz w:val="24"/>
          <w:szCs w:val="24"/>
        </w:rPr>
        <w:t xml:space="preserve">      Conference on New Trends in Education and Their Implications</w:t>
      </w:r>
      <w:r>
        <w:rPr>
          <w:rFonts w:ascii="Arial" w:hAnsi="Arial" w:cs="Arial"/>
          <w:bCs/>
          <w:i/>
          <w:sz w:val="24"/>
          <w:szCs w:val="24"/>
        </w:rPr>
        <w:t>.</w:t>
      </w:r>
    </w:p>
    <w:p w:rsidR="001D327B" w:rsidRDefault="001D327B" w:rsidP="009F7CED">
      <w:pPr>
        <w:autoSpaceDE w:val="0"/>
        <w:autoSpaceDN w:val="0"/>
        <w:adjustRightInd w:val="0"/>
        <w:spacing w:after="0" w:line="240" w:lineRule="auto"/>
        <w:jc w:val="both"/>
        <w:rPr>
          <w:rFonts w:ascii="Arial" w:hAnsi="Arial" w:cs="Arial"/>
          <w:bCs/>
          <w:i/>
          <w:sz w:val="24"/>
          <w:szCs w:val="24"/>
        </w:rPr>
      </w:pPr>
    </w:p>
    <w:p w:rsidR="001D327B" w:rsidRDefault="001D327B" w:rsidP="009F7CED">
      <w:pPr>
        <w:pStyle w:val="GvdeMetni"/>
        <w:jc w:val="both"/>
        <w:rPr>
          <w:rFonts w:ascii="Arial" w:hAnsi="Arial" w:cs="Arial"/>
        </w:rPr>
      </w:pPr>
    </w:p>
    <w:p w:rsidR="006143DB" w:rsidRPr="006143DB" w:rsidRDefault="001D327B" w:rsidP="006143DB">
      <w:pPr>
        <w:spacing w:after="120" w:line="360" w:lineRule="auto"/>
        <w:ind w:left="426" w:hanging="426"/>
        <w:jc w:val="both"/>
        <w:rPr>
          <w:rFonts w:ascii="Arial" w:hAnsi="Arial" w:cs="Arial"/>
          <w:sz w:val="24"/>
          <w:szCs w:val="24"/>
        </w:rPr>
      </w:pPr>
      <w:r w:rsidRPr="005A73D4">
        <w:rPr>
          <w:rFonts w:ascii="Arial" w:hAnsi="Arial" w:cs="Arial"/>
          <w:sz w:val="24"/>
          <w:szCs w:val="24"/>
        </w:rPr>
        <w:t xml:space="preserve">Kızılay, E. ve Hayran, A. (2010). </w:t>
      </w:r>
      <w:r w:rsidRPr="005A73D4">
        <w:rPr>
          <w:rFonts w:ascii="Arial" w:hAnsi="Arial" w:cs="Arial"/>
          <w:i/>
          <w:sz w:val="24"/>
          <w:szCs w:val="24"/>
        </w:rPr>
        <w:t>Mobil Ders Yönetim Sistemi.</w:t>
      </w:r>
      <w:r w:rsidRPr="005A73D4">
        <w:rPr>
          <w:rFonts w:ascii="Arial" w:hAnsi="Arial" w:cs="Arial"/>
          <w:sz w:val="24"/>
          <w:szCs w:val="24"/>
        </w:rPr>
        <w:t xml:space="preserve"> Web: </w:t>
      </w:r>
      <w:hyperlink r:id="rId56" w:history="1">
        <w:r w:rsidRPr="005A73D4">
          <w:rPr>
            <w:rStyle w:val="Kpr"/>
          </w:rPr>
          <w:t>http://www.ahmethayran.com/akademik/mobil-ders-yonetim-sistemi/</w:t>
        </w:r>
      </w:hyperlink>
      <w:r w:rsidRPr="005A73D4">
        <w:rPr>
          <w:rFonts w:ascii="Arial" w:hAnsi="Arial" w:cs="Arial"/>
          <w:sz w:val="24"/>
          <w:szCs w:val="24"/>
        </w:rPr>
        <w:t xml:space="preserve"> </w:t>
      </w:r>
      <w:r>
        <w:rPr>
          <w:rFonts w:ascii="Arial" w:hAnsi="Arial" w:cs="Arial"/>
          <w:sz w:val="24"/>
          <w:szCs w:val="24"/>
        </w:rPr>
        <w:t>15 Nisan 2013’de</w:t>
      </w:r>
      <w:r w:rsidRPr="005A73D4">
        <w:rPr>
          <w:rFonts w:ascii="Arial" w:hAnsi="Arial" w:cs="Arial"/>
          <w:sz w:val="24"/>
          <w:szCs w:val="24"/>
        </w:rPr>
        <w:t xml:space="preserve"> alınmıştır.</w:t>
      </w:r>
    </w:p>
    <w:p w:rsidR="006143DB" w:rsidRDefault="006143DB" w:rsidP="009F7CED">
      <w:pPr>
        <w:pStyle w:val="GvdeMetni"/>
        <w:jc w:val="both"/>
        <w:rPr>
          <w:rFonts w:ascii="Arial" w:hAnsi="Arial" w:cs="Arial"/>
        </w:rPr>
      </w:pPr>
    </w:p>
    <w:p w:rsidR="00A15FF0" w:rsidRDefault="00A15FF0" w:rsidP="009F7CED">
      <w:pPr>
        <w:pStyle w:val="GvdeMetni"/>
        <w:jc w:val="both"/>
        <w:rPr>
          <w:rFonts w:ascii="Arial" w:hAnsi="Arial" w:cs="Arial"/>
        </w:rPr>
      </w:pPr>
    </w:p>
    <w:p w:rsidR="00A15FF0" w:rsidRDefault="00A15FF0" w:rsidP="009F7CED">
      <w:pPr>
        <w:pStyle w:val="GvdeMetni"/>
        <w:jc w:val="both"/>
        <w:rPr>
          <w:rFonts w:ascii="Arial" w:hAnsi="Arial" w:cs="Arial"/>
        </w:rPr>
      </w:pPr>
    </w:p>
    <w:p w:rsidR="00A15FF0" w:rsidRDefault="00A15FF0" w:rsidP="009F7CED">
      <w:pPr>
        <w:pStyle w:val="GvdeMetni"/>
        <w:jc w:val="both"/>
        <w:rPr>
          <w:rFonts w:ascii="Arial" w:hAnsi="Arial" w:cs="Arial"/>
        </w:rPr>
      </w:pPr>
    </w:p>
    <w:p w:rsidR="00D717D3" w:rsidRDefault="00D717D3" w:rsidP="009F7CED">
      <w:pPr>
        <w:pStyle w:val="GvdeMetni"/>
        <w:jc w:val="both"/>
        <w:rPr>
          <w:rFonts w:ascii="Arial" w:hAnsi="Arial" w:cs="Arial"/>
        </w:rPr>
      </w:pPr>
      <w:r w:rsidRPr="003B4A1D">
        <w:rPr>
          <w:rFonts w:ascii="Arial" w:hAnsi="Arial" w:cs="Arial"/>
        </w:rPr>
        <w:lastRenderedPageBreak/>
        <w:t xml:space="preserve">Kim, P., Buckner, E., Kim, H., Makany, T., </w:t>
      </w:r>
      <w:r>
        <w:rPr>
          <w:rFonts w:ascii="Arial" w:hAnsi="Arial" w:cs="Arial"/>
        </w:rPr>
        <w:t>ve</w:t>
      </w:r>
      <w:r w:rsidRPr="003B4A1D">
        <w:rPr>
          <w:rFonts w:ascii="Arial" w:hAnsi="Arial" w:cs="Arial"/>
        </w:rPr>
        <w:t xml:space="preserve"> Teleja, N. (2012). A comparative </w:t>
      </w:r>
      <w:r>
        <w:rPr>
          <w:rFonts w:ascii="Arial" w:hAnsi="Arial" w:cs="Arial"/>
        </w:rPr>
        <w:t xml:space="preserve">  </w:t>
      </w:r>
    </w:p>
    <w:p w:rsidR="00D717D3" w:rsidRDefault="00D717D3" w:rsidP="009F7CED">
      <w:pPr>
        <w:pStyle w:val="GvdeMetni"/>
        <w:jc w:val="both"/>
        <w:rPr>
          <w:rFonts w:ascii="Arial" w:hAnsi="Arial" w:cs="Arial"/>
        </w:rPr>
      </w:pPr>
      <w:r>
        <w:rPr>
          <w:rFonts w:ascii="Arial" w:hAnsi="Arial" w:cs="Arial"/>
        </w:rPr>
        <w:t xml:space="preserve">        </w:t>
      </w:r>
      <w:r w:rsidRPr="003B4A1D">
        <w:rPr>
          <w:rFonts w:ascii="Arial" w:hAnsi="Arial" w:cs="Arial"/>
        </w:rPr>
        <w:t xml:space="preserve">analysis of a game-based mobile learning model in low-socioeconomic </w:t>
      </w:r>
    </w:p>
    <w:p w:rsidR="00D717D3" w:rsidRDefault="00D717D3" w:rsidP="009F7CED">
      <w:pPr>
        <w:pStyle w:val="GvdeMetni"/>
        <w:jc w:val="both"/>
        <w:rPr>
          <w:rFonts w:ascii="Arial" w:hAnsi="Arial" w:cs="Arial"/>
        </w:rPr>
      </w:pPr>
      <w:r>
        <w:rPr>
          <w:rFonts w:ascii="Arial" w:hAnsi="Arial" w:cs="Arial"/>
        </w:rPr>
        <w:t xml:space="preserve">        </w:t>
      </w:r>
      <w:r w:rsidRPr="003B4A1D">
        <w:rPr>
          <w:rFonts w:ascii="Arial" w:hAnsi="Arial" w:cs="Arial"/>
        </w:rPr>
        <w:t xml:space="preserve">communities of India. </w:t>
      </w:r>
      <w:r w:rsidRPr="00D05668">
        <w:rPr>
          <w:rFonts w:ascii="Arial" w:hAnsi="Arial" w:cs="Arial"/>
          <w:i/>
        </w:rPr>
        <w:t>International Journal of Educational Development</w:t>
      </w:r>
      <w:r w:rsidRPr="003B4A1D">
        <w:rPr>
          <w:rFonts w:ascii="Arial" w:hAnsi="Arial" w:cs="Arial"/>
        </w:rPr>
        <w:t xml:space="preserve"> 32, 329-</w:t>
      </w:r>
    </w:p>
    <w:p w:rsidR="00D717D3" w:rsidRDefault="00D717D3" w:rsidP="009F7CED">
      <w:pPr>
        <w:pStyle w:val="GvdeMetni"/>
        <w:jc w:val="both"/>
        <w:rPr>
          <w:rFonts w:ascii="Arial" w:hAnsi="Arial" w:cs="Arial"/>
        </w:rPr>
      </w:pPr>
      <w:r>
        <w:rPr>
          <w:rFonts w:ascii="Arial" w:hAnsi="Arial" w:cs="Arial"/>
        </w:rPr>
        <w:t xml:space="preserve">        </w:t>
      </w:r>
      <w:r w:rsidRPr="003B4A1D">
        <w:rPr>
          <w:rFonts w:ascii="Arial" w:hAnsi="Arial" w:cs="Arial"/>
        </w:rPr>
        <w:t>340.</w:t>
      </w:r>
    </w:p>
    <w:p w:rsidR="00875F15" w:rsidRDefault="00875F15" w:rsidP="009F7CED">
      <w:pPr>
        <w:pStyle w:val="GvdeMetni"/>
        <w:jc w:val="both"/>
        <w:rPr>
          <w:rFonts w:ascii="Arial" w:hAnsi="Arial" w:cs="Arial"/>
        </w:rPr>
      </w:pPr>
    </w:p>
    <w:p w:rsidR="006143DB" w:rsidRDefault="006143DB" w:rsidP="006143DB">
      <w:pPr>
        <w:autoSpaceDE w:val="0"/>
        <w:autoSpaceDN w:val="0"/>
        <w:adjustRightInd w:val="0"/>
        <w:spacing w:after="0" w:line="360" w:lineRule="auto"/>
        <w:rPr>
          <w:rFonts w:ascii="Arial" w:hAnsi="Arial" w:cs="Arial"/>
          <w:bCs/>
          <w:sz w:val="24"/>
          <w:szCs w:val="24"/>
        </w:rPr>
      </w:pPr>
      <w:r w:rsidRPr="006143DB">
        <w:rPr>
          <w:rFonts w:ascii="Arial" w:hAnsi="Arial" w:cs="Arial"/>
          <w:sz w:val="24"/>
          <w:szCs w:val="24"/>
        </w:rPr>
        <w:t>Köse, S., Gencer, A. veGezer, K. (2007).</w:t>
      </w:r>
      <w:r w:rsidRPr="006143DB">
        <w:rPr>
          <w:rFonts w:ascii="TimesNewRomanPS-BoldMT" w:hAnsi="TimesNewRomanPS-BoldMT" w:cs="TimesNewRomanPS-BoldMT"/>
          <w:b/>
          <w:bCs/>
          <w:sz w:val="24"/>
          <w:szCs w:val="24"/>
        </w:rPr>
        <w:t xml:space="preserve"> </w:t>
      </w:r>
      <w:r w:rsidRPr="006143DB">
        <w:rPr>
          <w:rFonts w:ascii="Arial" w:hAnsi="Arial" w:cs="Arial"/>
          <w:bCs/>
          <w:sz w:val="24"/>
          <w:szCs w:val="24"/>
        </w:rPr>
        <w:t xml:space="preserve">Meslek Yüksekokulu Öğrencilerinin </w:t>
      </w:r>
    </w:p>
    <w:p w:rsidR="006143DB" w:rsidRDefault="006143DB" w:rsidP="006143DB">
      <w:pPr>
        <w:autoSpaceDE w:val="0"/>
        <w:autoSpaceDN w:val="0"/>
        <w:adjustRightInd w:val="0"/>
        <w:spacing w:after="0" w:line="360" w:lineRule="auto"/>
        <w:rPr>
          <w:rFonts w:ascii="Arial" w:hAnsi="Arial" w:cs="Arial"/>
          <w:bCs/>
          <w:i/>
          <w:iCs/>
          <w:sz w:val="24"/>
          <w:szCs w:val="24"/>
        </w:rPr>
      </w:pPr>
      <w:r>
        <w:rPr>
          <w:rFonts w:ascii="Arial" w:hAnsi="Arial" w:cs="Arial"/>
          <w:bCs/>
          <w:sz w:val="24"/>
          <w:szCs w:val="24"/>
        </w:rPr>
        <w:t xml:space="preserve">       </w:t>
      </w:r>
      <w:r w:rsidRPr="006143DB">
        <w:rPr>
          <w:rFonts w:ascii="Arial" w:hAnsi="Arial" w:cs="Arial"/>
          <w:bCs/>
          <w:sz w:val="24"/>
          <w:szCs w:val="24"/>
        </w:rPr>
        <w:t xml:space="preserve">Bilgisayar </w:t>
      </w:r>
      <w:r>
        <w:rPr>
          <w:rFonts w:ascii="Arial" w:hAnsi="Arial" w:cs="Arial"/>
          <w:bCs/>
          <w:sz w:val="24"/>
          <w:szCs w:val="24"/>
        </w:rPr>
        <w:t xml:space="preserve"> </w:t>
      </w:r>
      <w:r w:rsidRPr="006143DB">
        <w:rPr>
          <w:rFonts w:ascii="Arial" w:hAnsi="Arial" w:cs="Arial"/>
          <w:bCs/>
          <w:sz w:val="24"/>
          <w:szCs w:val="24"/>
        </w:rPr>
        <w:t>ve</w:t>
      </w:r>
      <w:r>
        <w:rPr>
          <w:rFonts w:ascii="Arial" w:hAnsi="Arial" w:cs="Arial"/>
          <w:bCs/>
          <w:sz w:val="24"/>
          <w:szCs w:val="24"/>
        </w:rPr>
        <w:t xml:space="preserve"> </w:t>
      </w:r>
      <w:r w:rsidRPr="006143DB">
        <w:rPr>
          <w:rFonts w:ascii="Arial" w:hAnsi="Arial" w:cs="Arial"/>
          <w:bCs/>
          <w:sz w:val="24"/>
          <w:szCs w:val="24"/>
        </w:rPr>
        <w:t>İnternet Kullanımına Yönelik Tutumları</w:t>
      </w:r>
      <w:r>
        <w:rPr>
          <w:rFonts w:ascii="Arial" w:hAnsi="Arial" w:cs="Arial"/>
          <w:bCs/>
          <w:sz w:val="24"/>
          <w:szCs w:val="24"/>
        </w:rPr>
        <w:t>.</w:t>
      </w:r>
      <w:r w:rsidRPr="006143DB">
        <w:rPr>
          <w:rFonts w:ascii="TimesNewRomanPS-BoldItalicMT" w:hAnsi="TimesNewRomanPS-BoldItalicMT" w:cs="TimesNewRomanPS-BoldItalicMT"/>
          <w:b/>
          <w:bCs/>
          <w:i/>
          <w:iCs/>
          <w:sz w:val="18"/>
          <w:szCs w:val="18"/>
        </w:rPr>
        <w:t xml:space="preserve"> </w:t>
      </w:r>
      <w:r w:rsidRPr="006143DB">
        <w:rPr>
          <w:rFonts w:ascii="Arial" w:hAnsi="Arial" w:cs="Arial"/>
          <w:bCs/>
          <w:i/>
          <w:iCs/>
          <w:sz w:val="24"/>
          <w:szCs w:val="24"/>
        </w:rPr>
        <w:t xml:space="preserve">Pamukkale Üniversitesi </w:t>
      </w:r>
      <w:r>
        <w:rPr>
          <w:rFonts w:ascii="Arial" w:hAnsi="Arial" w:cs="Arial"/>
          <w:bCs/>
          <w:i/>
          <w:iCs/>
          <w:sz w:val="24"/>
          <w:szCs w:val="24"/>
        </w:rPr>
        <w:t xml:space="preserve">  </w:t>
      </w:r>
    </w:p>
    <w:p w:rsidR="006143DB" w:rsidRPr="006143DB" w:rsidRDefault="006143DB" w:rsidP="006143DB">
      <w:pPr>
        <w:autoSpaceDE w:val="0"/>
        <w:autoSpaceDN w:val="0"/>
        <w:adjustRightInd w:val="0"/>
        <w:spacing w:after="0" w:line="360" w:lineRule="auto"/>
        <w:rPr>
          <w:rFonts w:ascii="Arial" w:hAnsi="Arial" w:cs="Arial"/>
          <w:bCs/>
          <w:sz w:val="24"/>
          <w:szCs w:val="24"/>
        </w:rPr>
      </w:pPr>
      <w:r>
        <w:rPr>
          <w:rFonts w:ascii="Arial" w:hAnsi="Arial" w:cs="Arial"/>
          <w:bCs/>
          <w:i/>
          <w:iCs/>
          <w:sz w:val="24"/>
          <w:szCs w:val="24"/>
        </w:rPr>
        <w:t xml:space="preserve">       </w:t>
      </w:r>
      <w:r w:rsidRPr="006143DB">
        <w:rPr>
          <w:rFonts w:ascii="Arial" w:hAnsi="Arial" w:cs="Arial"/>
          <w:bCs/>
          <w:i/>
          <w:iCs/>
          <w:sz w:val="24"/>
          <w:szCs w:val="24"/>
        </w:rPr>
        <w:t>Eğitim</w:t>
      </w:r>
      <w:r>
        <w:rPr>
          <w:rFonts w:ascii="Arial" w:hAnsi="Arial" w:cs="Arial"/>
          <w:bCs/>
          <w:i/>
          <w:iCs/>
          <w:sz w:val="24"/>
          <w:szCs w:val="24"/>
        </w:rPr>
        <w:t xml:space="preserve"> </w:t>
      </w:r>
      <w:r w:rsidRPr="006143DB">
        <w:rPr>
          <w:rFonts w:ascii="Arial" w:hAnsi="Arial" w:cs="Arial"/>
          <w:bCs/>
          <w:i/>
          <w:iCs/>
          <w:sz w:val="24"/>
          <w:szCs w:val="24"/>
        </w:rPr>
        <w:t>Fakültesi Dergisi</w:t>
      </w:r>
      <w:r>
        <w:rPr>
          <w:rFonts w:ascii="Arial" w:hAnsi="Arial" w:cs="Arial"/>
          <w:bCs/>
          <w:i/>
          <w:iCs/>
          <w:sz w:val="24"/>
          <w:szCs w:val="24"/>
        </w:rPr>
        <w:t xml:space="preserve">, </w:t>
      </w:r>
      <w:r w:rsidRPr="006143DB">
        <w:rPr>
          <w:rFonts w:ascii="Arial" w:hAnsi="Arial" w:cs="Arial"/>
          <w:bCs/>
          <w:iCs/>
          <w:sz w:val="24"/>
          <w:szCs w:val="24"/>
        </w:rPr>
        <w:t>(1), 21. Sayı</w:t>
      </w:r>
      <w:r w:rsidR="006B534D">
        <w:rPr>
          <w:rFonts w:ascii="Arial" w:hAnsi="Arial" w:cs="Arial"/>
          <w:bCs/>
          <w:iCs/>
          <w:sz w:val="24"/>
          <w:szCs w:val="24"/>
        </w:rPr>
        <w:t>, 44-54.</w:t>
      </w:r>
    </w:p>
    <w:p w:rsidR="006143DB" w:rsidRPr="006143DB" w:rsidRDefault="006143DB" w:rsidP="006143DB">
      <w:pPr>
        <w:pStyle w:val="GvdeMetni"/>
        <w:jc w:val="both"/>
        <w:rPr>
          <w:rFonts w:ascii="Arial" w:hAnsi="Arial" w:cs="Arial"/>
        </w:rPr>
      </w:pPr>
    </w:p>
    <w:p w:rsidR="00D717D3" w:rsidRPr="00045EE7" w:rsidRDefault="00D717D3" w:rsidP="009F7CED">
      <w:pPr>
        <w:autoSpaceDE w:val="0"/>
        <w:autoSpaceDN w:val="0"/>
        <w:adjustRightInd w:val="0"/>
        <w:spacing w:after="120" w:line="360" w:lineRule="auto"/>
        <w:ind w:left="426" w:hanging="426"/>
        <w:jc w:val="both"/>
        <w:rPr>
          <w:rFonts w:ascii="Arial" w:hAnsi="Arial" w:cs="Arial"/>
          <w:sz w:val="24"/>
          <w:szCs w:val="24"/>
          <w:lang w:val="en-GB"/>
        </w:rPr>
      </w:pPr>
      <w:r w:rsidRPr="00045EE7">
        <w:rPr>
          <w:rFonts w:ascii="Arial" w:hAnsi="Arial" w:cs="Arial"/>
          <w:sz w:val="24"/>
          <w:szCs w:val="24"/>
          <w:lang w:val="en-GB" w:eastAsia="tr-TR"/>
        </w:rPr>
        <w:t xml:space="preserve">Liu, Y., Li, H. </w:t>
      </w:r>
      <w:r>
        <w:rPr>
          <w:rFonts w:ascii="Arial" w:hAnsi="Arial" w:cs="Arial"/>
          <w:sz w:val="24"/>
          <w:szCs w:val="24"/>
          <w:lang w:val="en-GB" w:eastAsia="tr-TR"/>
        </w:rPr>
        <w:t>ve</w:t>
      </w:r>
      <w:r w:rsidRPr="00045EE7">
        <w:rPr>
          <w:rFonts w:ascii="Arial" w:hAnsi="Arial" w:cs="Arial"/>
          <w:sz w:val="24"/>
          <w:szCs w:val="24"/>
          <w:lang w:val="en-GB" w:eastAsia="tr-TR"/>
        </w:rPr>
        <w:t xml:space="preserve"> Carlsson, C. (2010). Factors driving the adoption of m-learning: An empirical study. </w:t>
      </w:r>
      <w:r w:rsidRPr="00045EE7">
        <w:rPr>
          <w:rFonts w:ascii="Arial" w:hAnsi="Arial" w:cs="Arial"/>
          <w:i/>
          <w:iCs/>
          <w:sz w:val="24"/>
          <w:szCs w:val="24"/>
          <w:lang w:val="en-GB"/>
        </w:rPr>
        <w:t>Computer &amp; Education,</w:t>
      </w:r>
      <w:r w:rsidRPr="00045EE7">
        <w:rPr>
          <w:rFonts w:ascii="Arial" w:hAnsi="Arial" w:cs="Arial"/>
          <w:i/>
          <w:sz w:val="24"/>
          <w:szCs w:val="24"/>
          <w:lang w:val="en-GB"/>
        </w:rPr>
        <w:t xml:space="preserve"> 55,</w:t>
      </w:r>
      <w:r w:rsidRPr="00045EE7">
        <w:rPr>
          <w:rFonts w:ascii="Arial" w:hAnsi="Arial" w:cs="Arial"/>
          <w:sz w:val="24"/>
          <w:szCs w:val="24"/>
          <w:lang w:val="en-GB"/>
        </w:rPr>
        <w:t xml:space="preserve"> 1211–1219.</w:t>
      </w:r>
    </w:p>
    <w:p w:rsidR="00D717D3" w:rsidRPr="00045EE7" w:rsidRDefault="00D717D3" w:rsidP="009F7CED">
      <w:pPr>
        <w:autoSpaceDE w:val="0"/>
        <w:autoSpaceDN w:val="0"/>
        <w:adjustRightInd w:val="0"/>
        <w:spacing w:after="120" w:line="360" w:lineRule="auto"/>
        <w:ind w:left="426" w:hanging="426"/>
        <w:jc w:val="both"/>
        <w:rPr>
          <w:rFonts w:ascii="Arial" w:hAnsi="Arial" w:cs="Arial"/>
          <w:sz w:val="24"/>
          <w:szCs w:val="24"/>
          <w:lang w:val="en-GB"/>
        </w:rPr>
      </w:pPr>
    </w:p>
    <w:p w:rsidR="00D717D3" w:rsidRPr="00045EE7" w:rsidRDefault="00D717D3" w:rsidP="009F7CED">
      <w:pPr>
        <w:autoSpaceDE w:val="0"/>
        <w:autoSpaceDN w:val="0"/>
        <w:adjustRightInd w:val="0"/>
        <w:spacing w:after="0" w:line="360" w:lineRule="auto"/>
        <w:jc w:val="both"/>
        <w:rPr>
          <w:rFonts w:ascii="Arial" w:hAnsi="Arial" w:cs="Arial"/>
          <w:sz w:val="24"/>
          <w:szCs w:val="24"/>
          <w:lang w:val="en-GB"/>
        </w:rPr>
      </w:pPr>
      <w:r w:rsidRPr="00045EE7">
        <w:rPr>
          <w:rFonts w:ascii="Arial" w:hAnsi="Arial" w:cs="Arial"/>
          <w:sz w:val="24"/>
          <w:szCs w:val="24"/>
          <w:lang w:val="en-GB"/>
        </w:rPr>
        <w:t>Livingston</w:t>
      </w:r>
      <w:r>
        <w:rPr>
          <w:rFonts w:ascii="Arial" w:hAnsi="Arial" w:cs="Arial"/>
          <w:sz w:val="24"/>
          <w:szCs w:val="24"/>
          <w:lang w:val="en-GB"/>
        </w:rPr>
        <w:t>,</w:t>
      </w:r>
      <w:r w:rsidRPr="00045EE7">
        <w:rPr>
          <w:rFonts w:ascii="Arial" w:hAnsi="Arial" w:cs="Arial"/>
          <w:sz w:val="24"/>
          <w:szCs w:val="24"/>
          <w:lang w:val="en-GB"/>
        </w:rPr>
        <w:t xml:space="preserve"> D. (2006)</w:t>
      </w:r>
      <w:r>
        <w:rPr>
          <w:rFonts w:ascii="Arial" w:hAnsi="Arial" w:cs="Arial"/>
          <w:sz w:val="24"/>
          <w:szCs w:val="24"/>
          <w:lang w:val="en-GB"/>
        </w:rPr>
        <w:t>.</w:t>
      </w:r>
      <w:r w:rsidRPr="00045EE7">
        <w:rPr>
          <w:rFonts w:ascii="Arial" w:hAnsi="Arial" w:cs="Arial"/>
          <w:sz w:val="24"/>
          <w:szCs w:val="24"/>
          <w:lang w:val="en-GB"/>
        </w:rPr>
        <w:t xml:space="preserve"> Informal learning: conceptual distinctions and preliminary   </w:t>
      </w:r>
    </w:p>
    <w:p w:rsidR="00D717D3" w:rsidRPr="00045EE7" w:rsidRDefault="00D717D3" w:rsidP="009F7CED">
      <w:pPr>
        <w:autoSpaceDE w:val="0"/>
        <w:autoSpaceDN w:val="0"/>
        <w:adjustRightInd w:val="0"/>
        <w:spacing w:after="0" w:line="360" w:lineRule="auto"/>
        <w:jc w:val="both"/>
        <w:rPr>
          <w:rFonts w:ascii="Arial" w:hAnsi="Arial" w:cs="Arial"/>
          <w:sz w:val="24"/>
          <w:szCs w:val="24"/>
          <w:lang w:val="en-GB"/>
        </w:rPr>
      </w:pPr>
      <w:r w:rsidRPr="00045EE7">
        <w:rPr>
          <w:rFonts w:ascii="Arial" w:hAnsi="Arial" w:cs="Arial"/>
          <w:sz w:val="24"/>
          <w:szCs w:val="24"/>
          <w:lang w:val="en-GB"/>
        </w:rPr>
        <w:t xml:space="preserve">      findings. In </w:t>
      </w:r>
      <w:r w:rsidRPr="00045EE7">
        <w:rPr>
          <w:rFonts w:ascii="Arial" w:hAnsi="Arial" w:cs="Arial"/>
          <w:i/>
          <w:iCs/>
          <w:sz w:val="24"/>
          <w:szCs w:val="24"/>
          <w:lang w:val="en-GB"/>
        </w:rPr>
        <w:t>Learning in Places: The</w:t>
      </w:r>
      <w:r w:rsidRPr="00045EE7">
        <w:rPr>
          <w:rFonts w:ascii="Arial" w:hAnsi="Arial" w:cs="Arial"/>
          <w:sz w:val="24"/>
          <w:szCs w:val="24"/>
          <w:lang w:val="en-GB"/>
        </w:rPr>
        <w:t xml:space="preserve"> </w:t>
      </w:r>
      <w:r w:rsidRPr="00045EE7">
        <w:rPr>
          <w:rFonts w:ascii="Arial" w:hAnsi="Arial" w:cs="Arial"/>
          <w:i/>
          <w:iCs/>
          <w:sz w:val="24"/>
          <w:szCs w:val="24"/>
          <w:lang w:val="en-GB"/>
        </w:rPr>
        <w:t xml:space="preserve">Informal Education Reader </w:t>
      </w:r>
      <w:r w:rsidRPr="00045EE7">
        <w:rPr>
          <w:rFonts w:ascii="Arial" w:hAnsi="Arial" w:cs="Arial"/>
          <w:sz w:val="24"/>
          <w:szCs w:val="24"/>
          <w:lang w:val="en-GB"/>
        </w:rPr>
        <w:t xml:space="preserve">(eds Z. </w:t>
      </w:r>
    </w:p>
    <w:p w:rsidR="00D717D3" w:rsidRPr="00045EE7" w:rsidRDefault="00D717D3" w:rsidP="009F7CED">
      <w:pPr>
        <w:autoSpaceDE w:val="0"/>
        <w:autoSpaceDN w:val="0"/>
        <w:adjustRightInd w:val="0"/>
        <w:spacing w:after="0" w:line="360" w:lineRule="auto"/>
        <w:jc w:val="both"/>
        <w:rPr>
          <w:rFonts w:ascii="Arial" w:hAnsi="Arial" w:cs="Arial"/>
          <w:sz w:val="24"/>
          <w:szCs w:val="24"/>
          <w:lang w:val="en-GB"/>
        </w:rPr>
      </w:pPr>
      <w:r w:rsidRPr="00045EE7">
        <w:rPr>
          <w:rFonts w:ascii="Arial" w:hAnsi="Arial" w:cs="Arial"/>
          <w:sz w:val="24"/>
          <w:szCs w:val="24"/>
          <w:lang w:val="en-GB"/>
        </w:rPr>
        <w:t xml:space="preserve">      Bekerman, N.C.Burbules &amp; D. Silberman-Keller), pp. 203–228. Peter</w:t>
      </w:r>
    </w:p>
    <w:p w:rsidR="00D717D3" w:rsidRPr="00045EE7" w:rsidRDefault="00D717D3" w:rsidP="009F7CED">
      <w:pPr>
        <w:pStyle w:val="GvdeMetni"/>
        <w:spacing w:line="360" w:lineRule="auto"/>
        <w:jc w:val="both"/>
        <w:rPr>
          <w:rFonts w:ascii="Arial" w:hAnsi="Arial" w:cs="Arial"/>
          <w:lang w:val="en-GB"/>
        </w:rPr>
      </w:pPr>
      <w:r w:rsidRPr="00045EE7">
        <w:rPr>
          <w:rFonts w:ascii="Arial" w:hAnsi="Arial" w:cs="Arial"/>
          <w:lang w:val="en-GB"/>
        </w:rPr>
        <w:t xml:space="preserve">      Lang, NewYork.</w:t>
      </w:r>
    </w:p>
    <w:p w:rsidR="00D717D3" w:rsidRDefault="00D717D3" w:rsidP="009F7CED">
      <w:pPr>
        <w:pStyle w:val="GvdeMetni"/>
        <w:jc w:val="both"/>
        <w:rPr>
          <w:rFonts w:ascii="Arial" w:hAnsi="Arial" w:cs="Arial"/>
          <w:lang w:val="en-GB"/>
        </w:rPr>
      </w:pPr>
    </w:p>
    <w:p w:rsidR="00D717D3" w:rsidRDefault="00D717D3"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n-GB"/>
        </w:rPr>
        <w:t xml:space="preserve">Lopez, </w:t>
      </w:r>
      <w:r w:rsidRPr="0016708C">
        <w:rPr>
          <w:rFonts w:ascii="Arial" w:hAnsi="Arial" w:cs="Arial"/>
          <w:sz w:val="24"/>
          <w:szCs w:val="24"/>
          <w:lang w:val="en-GB"/>
        </w:rPr>
        <w:t xml:space="preserve">F., </w:t>
      </w:r>
      <w:r w:rsidRPr="0016708C">
        <w:rPr>
          <w:rFonts w:ascii="Arial" w:hAnsi="Arial" w:cs="Arial"/>
          <w:sz w:val="24"/>
          <w:szCs w:val="24"/>
        </w:rPr>
        <w:t>Fortiz</w:t>
      </w:r>
      <w:r>
        <w:rPr>
          <w:rFonts w:ascii="Arial" w:hAnsi="Arial" w:cs="Arial"/>
          <w:sz w:val="24"/>
          <w:szCs w:val="24"/>
        </w:rPr>
        <w:t xml:space="preserve">, R., Almendros, R. ve Segura, </w:t>
      </w:r>
      <w:r w:rsidRPr="0016708C">
        <w:rPr>
          <w:rFonts w:ascii="Arial" w:hAnsi="Arial" w:cs="Arial"/>
          <w:sz w:val="24"/>
          <w:szCs w:val="24"/>
        </w:rPr>
        <w:t xml:space="preserve">R. (2013). Mobile learning </w:t>
      </w:r>
    </w:p>
    <w:p w:rsidR="00D717D3" w:rsidRPr="0016708C" w:rsidRDefault="00D717D3" w:rsidP="009F7C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16708C">
        <w:rPr>
          <w:rFonts w:ascii="Arial" w:hAnsi="Arial" w:cs="Arial"/>
          <w:sz w:val="24"/>
          <w:szCs w:val="24"/>
        </w:rPr>
        <w:t>technology based on iOS devices to support students with special</w:t>
      </w:r>
    </w:p>
    <w:p w:rsidR="00D717D3" w:rsidRPr="0016708C" w:rsidRDefault="00D717D3" w:rsidP="009F7CED">
      <w:pPr>
        <w:pStyle w:val="GvdeMetni"/>
        <w:spacing w:line="360" w:lineRule="auto"/>
        <w:jc w:val="both"/>
        <w:rPr>
          <w:rFonts w:ascii="Arial" w:hAnsi="Arial" w:cs="Arial"/>
          <w:lang w:val="en-GB"/>
        </w:rPr>
      </w:pPr>
      <w:r w:rsidRPr="0016708C">
        <w:rPr>
          <w:rFonts w:ascii="Arial" w:hAnsi="Arial" w:cs="Arial"/>
        </w:rPr>
        <w:t xml:space="preserve">        education needs. </w:t>
      </w:r>
      <w:r w:rsidRPr="0016708C">
        <w:rPr>
          <w:rFonts w:ascii="Arial" w:hAnsi="Arial" w:cs="Arial"/>
          <w:i/>
        </w:rPr>
        <w:t>Computers &amp; Education</w:t>
      </w:r>
      <w:r>
        <w:rPr>
          <w:rFonts w:ascii="Arial" w:hAnsi="Arial" w:cs="Arial"/>
        </w:rPr>
        <w:t>,  61</w:t>
      </w:r>
      <w:r w:rsidRPr="0016708C">
        <w:rPr>
          <w:rFonts w:ascii="Arial" w:hAnsi="Arial" w:cs="Arial"/>
        </w:rPr>
        <w:t xml:space="preserve"> 77–90</w:t>
      </w:r>
      <w:r>
        <w:rPr>
          <w:rFonts w:ascii="Arial" w:hAnsi="Arial" w:cs="Arial"/>
        </w:rPr>
        <w:t>.</w:t>
      </w:r>
    </w:p>
    <w:p w:rsidR="00D717D3" w:rsidRDefault="00D717D3" w:rsidP="009F7CED">
      <w:pPr>
        <w:pStyle w:val="GvdeMetni"/>
        <w:spacing w:line="360" w:lineRule="auto"/>
        <w:jc w:val="both"/>
        <w:rPr>
          <w:rFonts w:ascii="Arial" w:hAnsi="Arial" w:cs="Arial"/>
          <w:lang w:val="en-GB"/>
        </w:rPr>
      </w:pPr>
    </w:p>
    <w:p w:rsidR="00D717D3" w:rsidRPr="005A73D4" w:rsidRDefault="00D717D3" w:rsidP="009F7CED">
      <w:pPr>
        <w:spacing w:after="120" w:line="360" w:lineRule="auto"/>
        <w:ind w:left="426" w:hanging="426"/>
        <w:jc w:val="both"/>
        <w:rPr>
          <w:rFonts w:ascii="Arial" w:hAnsi="Arial" w:cs="Arial"/>
          <w:sz w:val="24"/>
          <w:szCs w:val="24"/>
        </w:rPr>
      </w:pPr>
      <w:r w:rsidRPr="005A73D4">
        <w:rPr>
          <w:rFonts w:ascii="Arial" w:hAnsi="Arial" w:cs="Arial"/>
          <w:sz w:val="24"/>
          <w:szCs w:val="24"/>
        </w:rPr>
        <w:t xml:space="preserve">Markett, C., Sanchez, A. I., Weber, S. </w:t>
      </w:r>
      <w:r>
        <w:rPr>
          <w:rFonts w:ascii="Arial" w:hAnsi="Arial" w:cs="Arial"/>
          <w:sz w:val="24"/>
          <w:szCs w:val="24"/>
        </w:rPr>
        <w:t>ve</w:t>
      </w:r>
      <w:r w:rsidRPr="005A73D4">
        <w:rPr>
          <w:rFonts w:ascii="Arial" w:hAnsi="Arial" w:cs="Arial"/>
          <w:sz w:val="24"/>
          <w:szCs w:val="24"/>
        </w:rPr>
        <w:t xml:space="preserve"> Tangney, B. (2006). Using short message service to encourage interactivity in the clasroom. </w:t>
      </w:r>
      <w:r w:rsidRPr="005A73D4">
        <w:rPr>
          <w:rFonts w:ascii="Arial" w:hAnsi="Arial" w:cs="Arial"/>
          <w:i/>
          <w:iCs/>
          <w:sz w:val="24"/>
          <w:szCs w:val="24"/>
        </w:rPr>
        <w:t xml:space="preserve">Computer &amp; Education, </w:t>
      </w:r>
      <w:r w:rsidRPr="005A73D4">
        <w:rPr>
          <w:rFonts w:ascii="Arial" w:hAnsi="Arial" w:cs="Arial"/>
          <w:i/>
          <w:sz w:val="24"/>
          <w:szCs w:val="24"/>
        </w:rPr>
        <w:t>46</w:t>
      </w:r>
      <w:r w:rsidRPr="005A73D4">
        <w:rPr>
          <w:rFonts w:ascii="Arial" w:hAnsi="Arial" w:cs="Arial"/>
          <w:sz w:val="24"/>
          <w:szCs w:val="24"/>
        </w:rPr>
        <w:t xml:space="preserve"> (3): 280–293.</w:t>
      </w:r>
    </w:p>
    <w:p w:rsidR="00D717D3" w:rsidRDefault="00D717D3" w:rsidP="009F7CED">
      <w:pPr>
        <w:pStyle w:val="GvdeMetni"/>
        <w:jc w:val="both"/>
        <w:rPr>
          <w:rFonts w:ascii="Arial" w:hAnsi="Arial" w:cs="Arial"/>
          <w:lang w:val="en-GB"/>
        </w:rPr>
      </w:pPr>
    </w:p>
    <w:p w:rsidR="00D717D3" w:rsidRPr="003112A6" w:rsidRDefault="00D717D3" w:rsidP="009F7CED">
      <w:pPr>
        <w:autoSpaceDE w:val="0"/>
        <w:autoSpaceDN w:val="0"/>
        <w:adjustRightInd w:val="0"/>
        <w:spacing w:after="0" w:line="360" w:lineRule="auto"/>
        <w:jc w:val="both"/>
        <w:rPr>
          <w:rFonts w:ascii="Arial" w:hAnsi="Arial" w:cs="Arial"/>
          <w:i/>
          <w:iCs/>
          <w:sz w:val="24"/>
          <w:szCs w:val="24"/>
        </w:rPr>
      </w:pPr>
      <w:r w:rsidRPr="003112A6">
        <w:rPr>
          <w:rFonts w:ascii="Arial" w:hAnsi="Arial" w:cs="Arial"/>
          <w:sz w:val="24"/>
          <w:szCs w:val="24"/>
        </w:rPr>
        <w:t xml:space="preserve">Martin, J. ve Vincent, C. (1999). Parental Voice: An Exploration. </w:t>
      </w:r>
      <w:r w:rsidRPr="003112A6">
        <w:rPr>
          <w:rFonts w:ascii="Arial" w:hAnsi="Arial" w:cs="Arial"/>
          <w:i/>
          <w:iCs/>
          <w:sz w:val="24"/>
          <w:szCs w:val="24"/>
        </w:rPr>
        <w:t>International Studies</w:t>
      </w:r>
    </w:p>
    <w:p w:rsidR="00D717D3" w:rsidRPr="003112A6" w:rsidRDefault="00D717D3" w:rsidP="009F7CED">
      <w:pPr>
        <w:pStyle w:val="GvdeMetni"/>
        <w:spacing w:line="360" w:lineRule="auto"/>
        <w:jc w:val="both"/>
        <w:rPr>
          <w:rFonts w:ascii="Arial" w:hAnsi="Arial" w:cs="Arial"/>
          <w:i/>
          <w:iCs/>
        </w:rPr>
      </w:pPr>
      <w:r>
        <w:rPr>
          <w:rFonts w:ascii="Arial" w:hAnsi="Arial" w:cs="Arial"/>
          <w:i/>
          <w:iCs/>
        </w:rPr>
        <w:t xml:space="preserve">       </w:t>
      </w:r>
      <w:r w:rsidRPr="003112A6">
        <w:rPr>
          <w:rFonts w:ascii="Arial" w:hAnsi="Arial" w:cs="Arial"/>
          <w:i/>
          <w:iCs/>
        </w:rPr>
        <w:t>ın Sociology of Education</w:t>
      </w:r>
      <w:r>
        <w:rPr>
          <w:rFonts w:ascii="Arial" w:hAnsi="Arial" w:cs="Arial"/>
        </w:rPr>
        <w:t xml:space="preserve">, </w:t>
      </w:r>
      <w:r w:rsidRPr="003112A6">
        <w:rPr>
          <w:rFonts w:ascii="Arial" w:hAnsi="Arial" w:cs="Arial"/>
        </w:rPr>
        <w:t>9 (2), 133-154.</w:t>
      </w:r>
    </w:p>
    <w:p w:rsidR="00D717D3" w:rsidRDefault="00D717D3" w:rsidP="009F7CED">
      <w:pPr>
        <w:pStyle w:val="GvdeMetni"/>
        <w:spacing w:line="360" w:lineRule="auto"/>
        <w:jc w:val="both"/>
        <w:rPr>
          <w:rFonts w:ascii="Arial" w:hAnsi="Arial" w:cs="Arial"/>
          <w:lang w:val="en-GB"/>
        </w:rPr>
      </w:pPr>
    </w:p>
    <w:p w:rsidR="00D717D3" w:rsidRDefault="00D717D3" w:rsidP="009F7CED">
      <w:pPr>
        <w:autoSpaceDE w:val="0"/>
        <w:autoSpaceDN w:val="0"/>
        <w:adjustRightInd w:val="0"/>
        <w:spacing w:after="0" w:line="360" w:lineRule="auto"/>
        <w:jc w:val="both"/>
        <w:rPr>
          <w:rFonts w:ascii="Arial" w:hAnsi="Arial" w:cs="Arial"/>
          <w:sz w:val="24"/>
          <w:szCs w:val="24"/>
        </w:rPr>
      </w:pPr>
      <w:r w:rsidRPr="00F23718">
        <w:rPr>
          <w:rFonts w:ascii="Arial" w:hAnsi="Arial" w:cs="Arial"/>
          <w:sz w:val="24"/>
          <w:szCs w:val="24"/>
        </w:rPr>
        <w:t xml:space="preserve">Martin, J. , Tett, L. ve Kay, H. (1999). Developing Collaborative Partnership: Limits </w:t>
      </w:r>
      <w:r>
        <w:rPr>
          <w:rFonts w:ascii="Arial" w:hAnsi="Arial" w:cs="Arial"/>
          <w:sz w:val="24"/>
          <w:szCs w:val="24"/>
        </w:rPr>
        <w:t xml:space="preserve"> </w:t>
      </w:r>
    </w:p>
    <w:p w:rsidR="00D717D3" w:rsidRDefault="00D717D3" w:rsidP="009F7CED">
      <w:pPr>
        <w:autoSpaceDE w:val="0"/>
        <w:autoSpaceDN w:val="0"/>
        <w:adjustRightInd w:val="0"/>
        <w:spacing w:after="0" w:line="360" w:lineRule="auto"/>
        <w:jc w:val="both"/>
        <w:rPr>
          <w:rFonts w:ascii="Arial" w:hAnsi="Arial" w:cs="Arial"/>
          <w:i/>
          <w:iCs/>
          <w:sz w:val="24"/>
          <w:szCs w:val="24"/>
        </w:rPr>
      </w:pPr>
      <w:r>
        <w:rPr>
          <w:rFonts w:ascii="Arial" w:hAnsi="Arial" w:cs="Arial"/>
          <w:sz w:val="24"/>
          <w:szCs w:val="24"/>
        </w:rPr>
        <w:t xml:space="preserve">       </w:t>
      </w:r>
      <w:r w:rsidRPr="00F23718">
        <w:rPr>
          <w:rFonts w:ascii="Arial" w:hAnsi="Arial" w:cs="Arial"/>
          <w:sz w:val="24"/>
          <w:szCs w:val="24"/>
        </w:rPr>
        <w:t>and</w:t>
      </w:r>
      <w:r>
        <w:rPr>
          <w:rFonts w:ascii="Arial" w:hAnsi="Arial" w:cs="Arial"/>
          <w:sz w:val="24"/>
          <w:szCs w:val="24"/>
        </w:rPr>
        <w:t xml:space="preserve"> </w:t>
      </w:r>
      <w:r w:rsidRPr="00F23718">
        <w:rPr>
          <w:rFonts w:ascii="Arial" w:hAnsi="Arial" w:cs="Arial"/>
          <w:sz w:val="24"/>
          <w:szCs w:val="24"/>
        </w:rPr>
        <w:t xml:space="preserve">Possibilities for Schools, Parents and Community Education, </w:t>
      </w:r>
      <w:r w:rsidRPr="00F23718">
        <w:rPr>
          <w:rFonts w:ascii="Arial" w:hAnsi="Arial" w:cs="Arial"/>
          <w:i/>
          <w:iCs/>
          <w:sz w:val="24"/>
          <w:szCs w:val="24"/>
        </w:rPr>
        <w:t xml:space="preserve">International </w:t>
      </w:r>
    </w:p>
    <w:p w:rsidR="00D717D3" w:rsidRDefault="00D717D3" w:rsidP="009F7CED">
      <w:pPr>
        <w:autoSpaceDE w:val="0"/>
        <w:autoSpaceDN w:val="0"/>
        <w:adjustRightInd w:val="0"/>
        <w:spacing w:after="0" w:line="360" w:lineRule="auto"/>
        <w:jc w:val="both"/>
        <w:rPr>
          <w:rFonts w:ascii="Arial" w:hAnsi="Arial" w:cs="Arial"/>
          <w:sz w:val="24"/>
          <w:szCs w:val="24"/>
        </w:rPr>
      </w:pPr>
      <w:r>
        <w:rPr>
          <w:rFonts w:ascii="Arial" w:hAnsi="Arial" w:cs="Arial"/>
          <w:i/>
          <w:iCs/>
          <w:sz w:val="24"/>
          <w:szCs w:val="24"/>
        </w:rPr>
        <w:t xml:space="preserve">      </w:t>
      </w:r>
      <w:r w:rsidRPr="00F23718">
        <w:rPr>
          <w:rFonts w:ascii="Arial" w:hAnsi="Arial" w:cs="Arial"/>
          <w:i/>
          <w:iCs/>
          <w:sz w:val="24"/>
          <w:szCs w:val="24"/>
        </w:rPr>
        <w:t>Studies ın</w:t>
      </w:r>
      <w:r>
        <w:rPr>
          <w:rFonts w:ascii="Arial" w:hAnsi="Arial" w:cs="Arial"/>
          <w:i/>
          <w:iCs/>
          <w:sz w:val="24"/>
          <w:szCs w:val="24"/>
        </w:rPr>
        <w:t xml:space="preserve"> </w:t>
      </w:r>
      <w:r w:rsidRPr="00F23718">
        <w:rPr>
          <w:rFonts w:ascii="Arial" w:hAnsi="Arial" w:cs="Arial"/>
          <w:i/>
          <w:iCs/>
          <w:sz w:val="24"/>
          <w:szCs w:val="24"/>
        </w:rPr>
        <w:t xml:space="preserve">Sociology of Education, </w:t>
      </w:r>
      <w:r w:rsidRPr="00F23718">
        <w:rPr>
          <w:rFonts w:ascii="Arial" w:hAnsi="Arial" w:cs="Arial"/>
          <w:sz w:val="24"/>
          <w:szCs w:val="24"/>
        </w:rPr>
        <w:t>9 (1), 59-74.</w:t>
      </w:r>
    </w:p>
    <w:p w:rsidR="00D717D3" w:rsidRPr="00F23718" w:rsidRDefault="00D717D3" w:rsidP="009F7CED">
      <w:pPr>
        <w:autoSpaceDE w:val="0"/>
        <w:autoSpaceDN w:val="0"/>
        <w:adjustRightInd w:val="0"/>
        <w:spacing w:after="0" w:line="240" w:lineRule="auto"/>
        <w:jc w:val="both"/>
        <w:rPr>
          <w:rFonts w:ascii="Arial" w:hAnsi="Arial" w:cs="Arial"/>
          <w:sz w:val="24"/>
          <w:szCs w:val="24"/>
        </w:rPr>
      </w:pPr>
    </w:p>
    <w:p w:rsidR="00D717D3" w:rsidRDefault="00D717D3" w:rsidP="009F7CED">
      <w:pPr>
        <w:spacing w:after="120" w:line="240" w:lineRule="auto"/>
        <w:ind w:left="426" w:hanging="426"/>
        <w:jc w:val="both"/>
        <w:rPr>
          <w:rFonts w:ascii="Arial" w:hAnsi="Arial" w:cs="Arial"/>
          <w:color w:val="000000"/>
          <w:sz w:val="24"/>
          <w:szCs w:val="24"/>
        </w:rPr>
      </w:pPr>
      <w:r>
        <w:rPr>
          <w:rFonts w:ascii="Arial" w:hAnsi="Arial" w:cs="Arial"/>
          <w:color w:val="000000"/>
          <w:sz w:val="24"/>
          <w:szCs w:val="24"/>
        </w:rPr>
        <w:lastRenderedPageBreak/>
        <w:t xml:space="preserve">MEB (2008),. </w:t>
      </w:r>
      <w:r w:rsidRPr="005C0F7D">
        <w:rPr>
          <w:rFonts w:ascii="Arial" w:hAnsi="Arial" w:cs="Arial"/>
          <w:color w:val="000000"/>
          <w:sz w:val="24"/>
          <w:szCs w:val="24"/>
        </w:rPr>
        <w:t xml:space="preserve">Mobil Anaokulu Projesi, Ankara, Milli Eğitim Bakanlığı Projeler Genel </w:t>
      </w:r>
      <w:r>
        <w:rPr>
          <w:rFonts w:ascii="Arial" w:hAnsi="Arial" w:cs="Arial"/>
          <w:color w:val="000000"/>
          <w:sz w:val="24"/>
          <w:szCs w:val="24"/>
        </w:rPr>
        <w:t xml:space="preserve">  </w:t>
      </w:r>
    </w:p>
    <w:p w:rsidR="00D717D3" w:rsidRPr="005C0F7D" w:rsidRDefault="00D717D3" w:rsidP="009F7CED">
      <w:pPr>
        <w:spacing w:after="120" w:line="240" w:lineRule="auto"/>
        <w:ind w:left="426" w:hanging="426"/>
        <w:jc w:val="both"/>
        <w:rPr>
          <w:rFonts w:ascii="Arial" w:hAnsi="Arial" w:cs="Arial"/>
          <w:color w:val="000000"/>
          <w:sz w:val="24"/>
          <w:szCs w:val="24"/>
          <w:lang w:val="en-GB"/>
        </w:rPr>
      </w:pPr>
      <w:r>
        <w:rPr>
          <w:rFonts w:ascii="Arial" w:hAnsi="Arial" w:cs="Arial"/>
          <w:color w:val="000000"/>
          <w:sz w:val="24"/>
          <w:szCs w:val="24"/>
        </w:rPr>
        <w:t xml:space="preserve">          </w:t>
      </w:r>
      <w:r w:rsidRPr="005C0F7D">
        <w:rPr>
          <w:rFonts w:ascii="Arial" w:hAnsi="Arial" w:cs="Arial"/>
          <w:color w:val="000000"/>
          <w:sz w:val="24"/>
          <w:szCs w:val="24"/>
        </w:rPr>
        <w:t>Müdürlüğü</w:t>
      </w:r>
      <w:r>
        <w:rPr>
          <w:rFonts w:ascii="Arial" w:hAnsi="Arial" w:cs="Arial"/>
          <w:color w:val="000000"/>
          <w:sz w:val="24"/>
          <w:szCs w:val="24"/>
        </w:rPr>
        <w:t>.</w:t>
      </w:r>
    </w:p>
    <w:p w:rsidR="00171AEC" w:rsidRDefault="00171AEC" w:rsidP="009F7CED">
      <w:pPr>
        <w:pStyle w:val="GvdeMetni"/>
        <w:jc w:val="both"/>
        <w:rPr>
          <w:rFonts w:ascii="Arial" w:hAnsi="Arial" w:cs="Arial"/>
        </w:rPr>
      </w:pPr>
    </w:p>
    <w:p w:rsidR="009F7CED" w:rsidRPr="00045EE7" w:rsidRDefault="009F7CED" w:rsidP="009F7CED">
      <w:pPr>
        <w:spacing w:after="120" w:line="240" w:lineRule="auto"/>
        <w:ind w:left="426" w:hanging="426"/>
        <w:jc w:val="both"/>
        <w:rPr>
          <w:rFonts w:ascii="Arial" w:hAnsi="Arial" w:cs="Arial"/>
          <w:color w:val="000000"/>
          <w:sz w:val="24"/>
          <w:szCs w:val="24"/>
          <w:lang w:val="en-GB"/>
        </w:rPr>
      </w:pPr>
      <w:r w:rsidRPr="00045EE7">
        <w:rPr>
          <w:rFonts w:ascii="Arial" w:hAnsi="Arial" w:cs="Arial"/>
          <w:color w:val="000000"/>
          <w:sz w:val="24"/>
          <w:szCs w:val="24"/>
          <w:lang w:val="en-GB"/>
        </w:rPr>
        <w:t xml:space="preserve">Mishra, S. (2009). Educational technology: A definition with commentary – By Alan   </w:t>
      </w:r>
    </w:p>
    <w:p w:rsidR="009F7CED" w:rsidRPr="00045EE7" w:rsidRDefault="009F7CED" w:rsidP="009F7CED">
      <w:pPr>
        <w:spacing w:after="120" w:line="240" w:lineRule="auto"/>
        <w:ind w:left="426" w:hanging="426"/>
        <w:jc w:val="both"/>
        <w:rPr>
          <w:rFonts w:ascii="Arial" w:hAnsi="Arial" w:cs="Arial"/>
          <w:color w:val="000000"/>
          <w:sz w:val="24"/>
          <w:szCs w:val="24"/>
          <w:lang w:val="en-GB"/>
        </w:rPr>
      </w:pPr>
      <w:r w:rsidRPr="00045EE7">
        <w:rPr>
          <w:rFonts w:ascii="Arial" w:hAnsi="Arial" w:cs="Arial"/>
          <w:color w:val="000000"/>
          <w:sz w:val="24"/>
          <w:szCs w:val="24"/>
          <w:lang w:val="en-GB"/>
        </w:rPr>
        <w:t xml:space="preserve">          Januszewski &amp; Michael Molenda. </w:t>
      </w:r>
      <w:r w:rsidRPr="00045EE7">
        <w:rPr>
          <w:rFonts w:ascii="Arial" w:hAnsi="Arial" w:cs="Arial"/>
          <w:i/>
          <w:color w:val="000000"/>
          <w:sz w:val="24"/>
          <w:szCs w:val="24"/>
          <w:lang w:val="en-GB"/>
        </w:rPr>
        <w:t>British Journal of Educational Technology</w:t>
      </w:r>
      <w:r w:rsidRPr="00045EE7">
        <w:rPr>
          <w:rFonts w:ascii="Arial" w:hAnsi="Arial" w:cs="Arial"/>
          <w:color w:val="000000"/>
          <w:sz w:val="24"/>
          <w:szCs w:val="24"/>
          <w:lang w:val="en-GB"/>
        </w:rPr>
        <w:t xml:space="preserve">, </w:t>
      </w:r>
    </w:p>
    <w:p w:rsidR="009F7CED" w:rsidRPr="00370B25" w:rsidRDefault="009F7CED" w:rsidP="009F7CED">
      <w:pPr>
        <w:spacing w:after="120" w:line="240" w:lineRule="auto"/>
        <w:ind w:left="426" w:hanging="426"/>
        <w:jc w:val="both"/>
        <w:rPr>
          <w:rFonts w:ascii="Arial" w:hAnsi="Arial" w:cs="Arial"/>
          <w:color w:val="000000"/>
          <w:sz w:val="24"/>
          <w:szCs w:val="24"/>
          <w:lang w:val="en-GB"/>
        </w:rPr>
      </w:pPr>
      <w:r w:rsidRPr="00045EE7">
        <w:rPr>
          <w:rFonts w:ascii="Arial" w:hAnsi="Arial" w:cs="Arial"/>
          <w:color w:val="000000"/>
          <w:sz w:val="24"/>
          <w:szCs w:val="24"/>
          <w:lang w:val="en-GB"/>
        </w:rPr>
        <w:t xml:space="preserve">         </w:t>
      </w:r>
      <w:r w:rsidRPr="00045EE7">
        <w:rPr>
          <w:rFonts w:ascii="Arial" w:hAnsi="Arial" w:cs="Arial"/>
          <w:i/>
          <w:color w:val="000000"/>
          <w:sz w:val="24"/>
          <w:szCs w:val="24"/>
          <w:lang w:val="en-GB"/>
        </w:rPr>
        <w:t>40</w:t>
      </w:r>
      <w:r w:rsidRPr="00045EE7">
        <w:rPr>
          <w:rFonts w:ascii="Arial" w:hAnsi="Arial" w:cs="Arial"/>
          <w:color w:val="000000"/>
          <w:sz w:val="24"/>
          <w:szCs w:val="24"/>
          <w:lang w:val="en-GB"/>
        </w:rPr>
        <w:t xml:space="preserve">, 187. </w:t>
      </w:r>
    </w:p>
    <w:p w:rsidR="009F7CED" w:rsidRPr="00045EE7" w:rsidRDefault="009F7CED" w:rsidP="009F7CED">
      <w:pPr>
        <w:pStyle w:val="GvdeMetni"/>
        <w:jc w:val="both"/>
        <w:rPr>
          <w:rFonts w:ascii="Arial" w:hAnsi="Arial" w:cs="Arial"/>
          <w:lang w:val="en-GB"/>
        </w:rPr>
      </w:pPr>
    </w:p>
    <w:p w:rsidR="009F7CED" w:rsidRDefault="009F7CED" w:rsidP="009F7CED">
      <w:pPr>
        <w:spacing w:after="120"/>
        <w:ind w:left="567" w:hanging="567"/>
        <w:jc w:val="both"/>
        <w:rPr>
          <w:rFonts w:ascii="Arial" w:hAnsi="Arial" w:cs="Arial"/>
          <w:sz w:val="24"/>
          <w:szCs w:val="24"/>
          <w:lang w:val="en-GB"/>
        </w:rPr>
      </w:pPr>
      <w:r w:rsidRPr="00045EE7">
        <w:rPr>
          <w:rFonts w:ascii="Arial" w:hAnsi="Arial" w:cs="Arial"/>
          <w:sz w:val="24"/>
          <w:szCs w:val="24"/>
          <w:lang w:val="en-GB"/>
        </w:rPr>
        <w:t xml:space="preserve">Motiwalla, L. F. (2008). Mobile Learning: A framework and evaluation. </w:t>
      </w:r>
      <w:r w:rsidRPr="00045EE7">
        <w:rPr>
          <w:rFonts w:ascii="Arial" w:hAnsi="Arial" w:cs="Arial"/>
          <w:i/>
          <w:iCs/>
          <w:sz w:val="24"/>
          <w:szCs w:val="24"/>
          <w:lang w:val="en-GB"/>
        </w:rPr>
        <w:t>Computer &amp; Education,</w:t>
      </w:r>
      <w:r w:rsidRPr="00045EE7">
        <w:rPr>
          <w:rFonts w:ascii="Arial" w:hAnsi="Arial" w:cs="Arial"/>
          <w:sz w:val="24"/>
          <w:szCs w:val="24"/>
          <w:lang w:val="en-GB"/>
        </w:rPr>
        <w:t xml:space="preserve"> </w:t>
      </w:r>
      <w:r w:rsidRPr="00045EE7">
        <w:rPr>
          <w:rFonts w:ascii="Arial" w:hAnsi="Arial" w:cs="Arial"/>
          <w:i/>
          <w:sz w:val="24"/>
          <w:szCs w:val="24"/>
          <w:lang w:val="en-GB"/>
        </w:rPr>
        <w:t>49</w:t>
      </w:r>
      <w:r w:rsidRPr="00045EE7">
        <w:rPr>
          <w:rFonts w:ascii="Arial" w:hAnsi="Arial" w:cs="Arial"/>
          <w:sz w:val="24"/>
          <w:szCs w:val="24"/>
          <w:lang w:val="en-GB"/>
        </w:rPr>
        <w:t xml:space="preserve"> (3), 581–596. </w:t>
      </w:r>
    </w:p>
    <w:p w:rsidR="009F7CED" w:rsidRPr="00045EE7" w:rsidRDefault="009F7CED" w:rsidP="009F7CED">
      <w:pPr>
        <w:spacing w:after="120"/>
        <w:ind w:left="567" w:hanging="567"/>
        <w:jc w:val="both"/>
        <w:rPr>
          <w:rFonts w:ascii="Arial" w:hAnsi="Arial" w:cs="Arial"/>
          <w:sz w:val="24"/>
          <w:szCs w:val="24"/>
          <w:lang w:val="en-GB"/>
        </w:rPr>
      </w:pPr>
    </w:p>
    <w:p w:rsidR="009F7CED" w:rsidRPr="00AF5D92" w:rsidRDefault="009F7CED" w:rsidP="007A1D92">
      <w:pPr>
        <w:spacing w:after="120"/>
        <w:ind w:left="426" w:hanging="426"/>
        <w:jc w:val="both"/>
        <w:rPr>
          <w:rFonts w:ascii="Arial" w:hAnsi="Arial" w:cs="Arial"/>
          <w:sz w:val="24"/>
          <w:szCs w:val="24"/>
        </w:rPr>
      </w:pPr>
      <w:r>
        <w:rPr>
          <w:rFonts w:ascii="Arial" w:hAnsi="Arial" w:cs="Arial"/>
          <w:sz w:val="24"/>
          <w:szCs w:val="24"/>
        </w:rPr>
        <w:t>Namlu, G., A. ve</w:t>
      </w:r>
      <w:r w:rsidRPr="005A73D4">
        <w:rPr>
          <w:rFonts w:ascii="Arial" w:hAnsi="Arial" w:cs="Arial"/>
          <w:sz w:val="24"/>
          <w:szCs w:val="24"/>
        </w:rPr>
        <w:t xml:space="preserve"> Odabaşı, F. (2007). Unethical computer using behavior scale: A study of reliability and validity on Turkish university students. </w:t>
      </w:r>
      <w:r w:rsidRPr="005A73D4">
        <w:rPr>
          <w:rFonts w:ascii="Arial" w:hAnsi="Arial" w:cs="Arial"/>
          <w:i/>
          <w:iCs/>
          <w:sz w:val="24"/>
          <w:szCs w:val="24"/>
        </w:rPr>
        <w:t>Computers &amp; Education</w:t>
      </w:r>
      <w:r w:rsidRPr="005A73D4">
        <w:rPr>
          <w:rFonts w:ascii="Arial" w:hAnsi="Arial" w:cs="Arial"/>
          <w:sz w:val="24"/>
          <w:szCs w:val="24"/>
        </w:rPr>
        <w:t xml:space="preserve">, </w:t>
      </w:r>
      <w:r w:rsidRPr="005A73D4">
        <w:rPr>
          <w:rFonts w:ascii="Arial" w:hAnsi="Arial" w:cs="Arial"/>
          <w:i/>
          <w:sz w:val="24"/>
          <w:szCs w:val="24"/>
        </w:rPr>
        <w:t>48</w:t>
      </w:r>
      <w:r w:rsidRPr="005A73D4">
        <w:rPr>
          <w:rFonts w:ascii="Arial" w:hAnsi="Arial" w:cs="Arial"/>
          <w:sz w:val="24"/>
          <w:szCs w:val="24"/>
        </w:rPr>
        <w:t>, 205–215.</w:t>
      </w:r>
    </w:p>
    <w:p w:rsidR="009F7CED" w:rsidRDefault="009F7CED" w:rsidP="007A1D92">
      <w:pPr>
        <w:pStyle w:val="GvdeMetni"/>
        <w:jc w:val="both"/>
        <w:rPr>
          <w:rFonts w:ascii="Arial" w:hAnsi="Arial" w:cs="Arial"/>
          <w:lang w:val="en-GB"/>
        </w:rPr>
      </w:pPr>
    </w:p>
    <w:p w:rsidR="009F7CED" w:rsidRPr="00736B9E" w:rsidRDefault="009F7CED" w:rsidP="007A1D92">
      <w:pPr>
        <w:spacing w:after="120" w:line="360" w:lineRule="auto"/>
        <w:ind w:left="426" w:hanging="426"/>
        <w:jc w:val="both"/>
        <w:rPr>
          <w:rFonts w:ascii="Arial" w:hAnsi="Arial" w:cs="Arial"/>
          <w:sz w:val="24"/>
          <w:szCs w:val="24"/>
        </w:rPr>
      </w:pPr>
      <w:r>
        <w:rPr>
          <w:rFonts w:ascii="Arial" w:hAnsi="Arial" w:cs="Arial"/>
          <w:sz w:val="24"/>
          <w:szCs w:val="24"/>
        </w:rPr>
        <w:t>Odabaşı, F., Cuhadar, C. ve</w:t>
      </w:r>
      <w:r w:rsidRPr="005A73D4">
        <w:rPr>
          <w:rFonts w:ascii="Arial" w:hAnsi="Arial" w:cs="Arial"/>
          <w:sz w:val="24"/>
          <w:szCs w:val="24"/>
        </w:rPr>
        <w:t xml:space="preserve"> Kuzu, A. (2008). Scenario development for a mobile learning course. Proceedings for Access to Learning for Development The 5th Pan-Commonwealth Forum on Open Learning (PCF5), 13 –17 July, London University, London </w:t>
      </w:r>
    </w:p>
    <w:p w:rsidR="009F7CED" w:rsidRDefault="009F7CED" w:rsidP="007A1D92">
      <w:pPr>
        <w:pStyle w:val="GvdeMetni"/>
        <w:jc w:val="both"/>
        <w:rPr>
          <w:rFonts w:ascii="Arial" w:hAnsi="Arial" w:cs="Arial"/>
          <w:lang w:val="en-GB"/>
        </w:rPr>
      </w:pPr>
    </w:p>
    <w:p w:rsidR="009F7CED" w:rsidRPr="009F7CED" w:rsidRDefault="009F7CED" w:rsidP="007A1D92">
      <w:pPr>
        <w:pStyle w:val="Kaynaka"/>
        <w:ind w:left="720" w:hanging="720"/>
        <w:jc w:val="both"/>
        <w:rPr>
          <w:rFonts w:ascii="Arial" w:hAnsi="Arial" w:cs="Arial"/>
          <w:noProof/>
          <w:sz w:val="24"/>
          <w:szCs w:val="24"/>
        </w:rPr>
      </w:pPr>
      <w:r w:rsidRPr="009F7CED">
        <w:rPr>
          <w:rFonts w:ascii="Arial" w:hAnsi="Arial" w:cs="Arial"/>
          <w:noProof/>
          <w:sz w:val="24"/>
          <w:szCs w:val="24"/>
        </w:rPr>
        <w:t xml:space="preserve">Oktay, A. ve Polat Unutkan, Ö. (2003). İlköğretime Hazır Oluş ve Okul Öncesi Eğitimle İlköğretimin Karşılaştırılması. M. Sevinç içinde, </w:t>
      </w:r>
      <w:r w:rsidRPr="009F7CED">
        <w:rPr>
          <w:rFonts w:ascii="Arial" w:hAnsi="Arial" w:cs="Arial"/>
          <w:i/>
          <w:iCs/>
          <w:noProof/>
          <w:sz w:val="24"/>
          <w:szCs w:val="24"/>
        </w:rPr>
        <w:t>Erken Çocuklukta Gelişim ve Eğitimde Yeni Yaklaşımlar</w:t>
      </w:r>
      <w:r w:rsidRPr="009F7CED">
        <w:rPr>
          <w:rFonts w:ascii="Arial" w:hAnsi="Arial" w:cs="Arial"/>
          <w:noProof/>
          <w:sz w:val="24"/>
          <w:szCs w:val="24"/>
        </w:rPr>
        <w:t xml:space="preserve"> (s. 145-155). İstanbul: Morpa Kültür Yayınları.</w:t>
      </w:r>
    </w:p>
    <w:p w:rsidR="009F7CED" w:rsidRPr="00045EE7" w:rsidRDefault="009F7CED" w:rsidP="007A1D92">
      <w:pPr>
        <w:pStyle w:val="GvdeMetni"/>
        <w:jc w:val="both"/>
        <w:rPr>
          <w:rFonts w:ascii="Arial" w:hAnsi="Arial" w:cs="Arial"/>
          <w:lang w:val="en-GB"/>
        </w:rPr>
      </w:pPr>
    </w:p>
    <w:p w:rsidR="009F7CED" w:rsidRDefault="009F7CED" w:rsidP="007A1D92">
      <w:pPr>
        <w:pStyle w:val="GvdeMetni"/>
        <w:jc w:val="both"/>
        <w:rPr>
          <w:rFonts w:ascii="Arial" w:hAnsi="Arial" w:cs="Arial"/>
        </w:rPr>
      </w:pPr>
      <w:r>
        <w:rPr>
          <w:rFonts w:ascii="Arial" w:hAnsi="Arial" w:cs="Arial"/>
        </w:rPr>
        <w:t xml:space="preserve">Oral, B. (2005). </w:t>
      </w:r>
      <w:r w:rsidRPr="009F7CED">
        <w:rPr>
          <w:rFonts w:ascii="Arial" w:hAnsi="Arial" w:cs="Arial"/>
          <w:i/>
        </w:rPr>
        <w:t>İnternet ve Toplum</w:t>
      </w:r>
      <w:r w:rsidRPr="003B4A1D">
        <w:rPr>
          <w:rFonts w:ascii="Arial" w:hAnsi="Arial" w:cs="Arial"/>
        </w:rPr>
        <w:t>. Ankara: Anı Yayıncılık.</w:t>
      </w:r>
    </w:p>
    <w:p w:rsidR="009F7CED" w:rsidRDefault="009F7CED" w:rsidP="007A1D92">
      <w:pPr>
        <w:pStyle w:val="GvdeMetni"/>
        <w:jc w:val="both"/>
        <w:rPr>
          <w:rFonts w:ascii="Arial" w:hAnsi="Arial" w:cs="Arial"/>
        </w:rPr>
      </w:pPr>
    </w:p>
    <w:p w:rsidR="009F7CED" w:rsidRDefault="009F7CED" w:rsidP="007A1D92">
      <w:pPr>
        <w:pStyle w:val="Default"/>
        <w:spacing w:after="120" w:line="360" w:lineRule="auto"/>
        <w:ind w:left="425" w:hanging="425"/>
        <w:jc w:val="both"/>
        <w:rPr>
          <w:rFonts w:ascii="Arial" w:hAnsi="Arial" w:cs="Arial"/>
        </w:rPr>
      </w:pPr>
      <w:r w:rsidRPr="003B11E9">
        <w:rPr>
          <w:rFonts w:ascii="Arial" w:hAnsi="Arial" w:cs="Arial"/>
        </w:rPr>
        <w:t xml:space="preserve">Özcan, A. (2008).  </w:t>
      </w:r>
      <w:r w:rsidRPr="003B11E9">
        <w:rPr>
          <w:rFonts w:ascii="Arial" w:hAnsi="Arial" w:cs="Arial"/>
          <w:lang w:eastAsia="tr-TR"/>
        </w:rPr>
        <w:t xml:space="preserve"> </w:t>
      </w:r>
      <w:r w:rsidRPr="003B11E9">
        <w:rPr>
          <w:rFonts w:ascii="Arial" w:hAnsi="Arial" w:cs="Arial"/>
          <w:bCs/>
          <w:lang w:eastAsia="tr-TR"/>
        </w:rPr>
        <w:t>Cep bilgisayarları (pda) için bir mobil öğrenme ortamı tasarım ve uygulaması.</w:t>
      </w:r>
      <w:r w:rsidRPr="005A73D4">
        <w:t xml:space="preserve"> </w:t>
      </w:r>
      <w:r w:rsidRPr="003B11E9">
        <w:rPr>
          <w:rFonts w:ascii="Arial" w:hAnsi="Arial" w:cs="Arial"/>
          <w:i/>
        </w:rPr>
        <w:t>Yayınlanmamış Yüksek Lisans Tezi</w:t>
      </w:r>
      <w:r w:rsidRPr="003B11E9">
        <w:rPr>
          <w:rFonts w:ascii="Arial" w:hAnsi="Arial" w:cs="Arial"/>
        </w:rPr>
        <w:t>, Muğla Üniversitesi Fen Bilimleri Enstitüsü, Muğla.</w:t>
      </w:r>
    </w:p>
    <w:p w:rsidR="0048596C" w:rsidRDefault="0048596C" w:rsidP="007A1D92">
      <w:pPr>
        <w:pStyle w:val="Default"/>
        <w:spacing w:after="120" w:line="360" w:lineRule="auto"/>
        <w:ind w:left="425" w:hanging="425"/>
        <w:jc w:val="both"/>
        <w:rPr>
          <w:rFonts w:ascii="Arial" w:hAnsi="Arial" w:cs="Arial"/>
        </w:rPr>
      </w:pPr>
    </w:p>
    <w:p w:rsidR="0048596C" w:rsidRDefault="0048596C" w:rsidP="0048596C">
      <w:pPr>
        <w:autoSpaceDE w:val="0"/>
        <w:autoSpaceDN w:val="0"/>
        <w:adjustRightInd w:val="0"/>
        <w:spacing w:after="0" w:line="360" w:lineRule="auto"/>
        <w:jc w:val="both"/>
        <w:rPr>
          <w:rFonts w:ascii="Arial" w:hAnsi="Arial" w:cs="Arial"/>
          <w:sz w:val="24"/>
          <w:szCs w:val="24"/>
        </w:rPr>
      </w:pPr>
      <w:r w:rsidRPr="0048596C">
        <w:rPr>
          <w:rFonts w:ascii="Arial" w:hAnsi="Arial" w:cs="Arial"/>
          <w:sz w:val="24"/>
          <w:szCs w:val="24"/>
        </w:rPr>
        <w:t xml:space="preserve">Özçınar, Z. (2009). </w:t>
      </w:r>
      <w:r w:rsidRPr="0048596C">
        <w:rPr>
          <w:rFonts w:ascii="Arial" w:hAnsi="Arial" w:cs="Arial"/>
          <w:bCs/>
          <w:iCs/>
          <w:sz w:val="24"/>
          <w:szCs w:val="24"/>
        </w:rPr>
        <w:t xml:space="preserve">Velilerin </w:t>
      </w:r>
      <w:r w:rsidRPr="0048596C">
        <w:rPr>
          <w:rFonts w:ascii="Arial" w:hAnsi="Arial" w:cs="Arial"/>
          <w:sz w:val="24"/>
          <w:szCs w:val="24"/>
        </w:rPr>
        <w:t>Öğrencilerle Olan Eğitsel İletişim Yeterlilikleri</w:t>
      </w:r>
      <w:r>
        <w:rPr>
          <w:rFonts w:ascii="Arial" w:hAnsi="Arial" w:cs="Arial"/>
          <w:sz w:val="24"/>
          <w:szCs w:val="24"/>
        </w:rPr>
        <w:t xml:space="preserve">. Cypriot </w:t>
      </w:r>
    </w:p>
    <w:p w:rsidR="0048596C" w:rsidRDefault="0048596C" w:rsidP="0048596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Journal of Education Sciences. 1 (2) 74-83.</w:t>
      </w:r>
    </w:p>
    <w:p w:rsidR="00DC2283" w:rsidRDefault="00DC2283" w:rsidP="0048596C">
      <w:pPr>
        <w:autoSpaceDE w:val="0"/>
        <w:autoSpaceDN w:val="0"/>
        <w:adjustRightInd w:val="0"/>
        <w:spacing w:after="0" w:line="360" w:lineRule="auto"/>
        <w:jc w:val="both"/>
        <w:rPr>
          <w:rFonts w:ascii="Arial" w:hAnsi="Arial" w:cs="Arial"/>
          <w:sz w:val="24"/>
          <w:szCs w:val="24"/>
        </w:rPr>
      </w:pPr>
    </w:p>
    <w:p w:rsidR="00A15FF0" w:rsidRDefault="00A15FF0" w:rsidP="0048596C">
      <w:pPr>
        <w:autoSpaceDE w:val="0"/>
        <w:autoSpaceDN w:val="0"/>
        <w:adjustRightInd w:val="0"/>
        <w:spacing w:after="0" w:line="360" w:lineRule="auto"/>
        <w:jc w:val="both"/>
        <w:rPr>
          <w:rFonts w:ascii="Arial" w:hAnsi="Arial" w:cs="Arial"/>
          <w:sz w:val="24"/>
          <w:szCs w:val="24"/>
        </w:rPr>
      </w:pPr>
    </w:p>
    <w:p w:rsidR="00DC2283" w:rsidRDefault="00DC2283" w:rsidP="00DC2283">
      <w:pPr>
        <w:shd w:val="clear" w:color="auto" w:fill="FFFFFF"/>
        <w:spacing w:after="90" w:line="360" w:lineRule="atLeast"/>
        <w:jc w:val="both"/>
        <w:outlineLvl w:val="1"/>
        <w:rPr>
          <w:rFonts w:ascii="Arial" w:eastAsia="Arial Unicode MS" w:hAnsi="Arial" w:cs="Arial"/>
          <w:bCs/>
          <w:kern w:val="36"/>
          <w:sz w:val="24"/>
          <w:szCs w:val="24"/>
          <w:lang w:eastAsia="tr-TR"/>
        </w:rPr>
      </w:pPr>
      <w:r>
        <w:rPr>
          <w:rFonts w:ascii="Arial" w:hAnsi="Arial" w:cs="Arial"/>
          <w:sz w:val="24"/>
          <w:szCs w:val="24"/>
        </w:rPr>
        <w:lastRenderedPageBreak/>
        <w:t xml:space="preserve">Özçınar, Z. ve Ekizoğlu, N. (2013). </w:t>
      </w:r>
      <w:r w:rsidRPr="00E84D44">
        <w:rPr>
          <w:rFonts w:ascii="Arial" w:eastAsia="Arial Unicode MS" w:hAnsi="Arial" w:cs="Arial"/>
          <w:bCs/>
          <w:kern w:val="36"/>
          <w:sz w:val="24"/>
          <w:szCs w:val="24"/>
          <w:lang w:eastAsia="tr-TR"/>
        </w:rPr>
        <w:t xml:space="preserve">Evaluation of a blog based parent involvement </w:t>
      </w:r>
    </w:p>
    <w:p w:rsidR="00DC2283" w:rsidRDefault="00DC2283" w:rsidP="00DC2283">
      <w:pPr>
        <w:shd w:val="clear" w:color="auto" w:fill="FFFFFF"/>
        <w:spacing w:after="90" w:line="360" w:lineRule="atLeast"/>
        <w:jc w:val="both"/>
        <w:outlineLvl w:val="1"/>
        <w:rPr>
          <w:rFonts w:ascii="Arial" w:eastAsia="Arial Unicode MS" w:hAnsi="Arial" w:cs="Arial"/>
          <w:bCs/>
          <w:kern w:val="36"/>
          <w:sz w:val="24"/>
          <w:szCs w:val="24"/>
          <w:lang w:eastAsia="tr-TR"/>
        </w:rPr>
      </w:pPr>
      <w:r>
        <w:rPr>
          <w:rFonts w:ascii="Arial" w:eastAsia="Arial Unicode MS" w:hAnsi="Arial" w:cs="Arial"/>
          <w:bCs/>
          <w:kern w:val="36"/>
          <w:sz w:val="24"/>
          <w:szCs w:val="24"/>
          <w:lang w:eastAsia="tr-TR"/>
        </w:rPr>
        <w:t xml:space="preserve">       </w:t>
      </w:r>
      <w:r w:rsidRPr="00E84D44">
        <w:rPr>
          <w:rFonts w:ascii="Arial" w:eastAsia="Arial Unicode MS" w:hAnsi="Arial" w:cs="Arial"/>
          <w:bCs/>
          <w:kern w:val="36"/>
          <w:sz w:val="24"/>
          <w:szCs w:val="24"/>
          <w:lang w:eastAsia="tr-TR"/>
        </w:rPr>
        <w:t>approach by parents</w:t>
      </w:r>
      <w:r>
        <w:rPr>
          <w:rFonts w:ascii="Arial" w:eastAsia="Arial Unicode MS" w:hAnsi="Arial" w:cs="Arial"/>
          <w:bCs/>
          <w:kern w:val="36"/>
          <w:sz w:val="24"/>
          <w:szCs w:val="24"/>
          <w:lang w:eastAsia="tr-TR"/>
        </w:rPr>
        <w:t xml:space="preserve">. </w:t>
      </w:r>
      <w:r w:rsidRPr="00E84D44">
        <w:rPr>
          <w:rFonts w:ascii="Arial" w:eastAsia="Arial Unicode MS" w:hAnsi="Arial" w:cs="Arial"/>
          <w:bCs/>
          <w:i/>
          <w:kern w:val="36"/>
          <w:sz w:val="24"/>
          <w:szCs w:val="24"/>
          <w:lang w:eastAsia="tr-TR"/>
        </w:rPr>
        <w:t xml:space="preserve">Computer &amp; Education, </w:t>
      </w:r>
      <w:r w:rsidRPr="00E84D44">
        <w:rPr>
          <w:rFonts w:ascii="Arial" w:eastAsia="Arial Unicode MS" w:hAnsi="Arial" w:cs="Arial"/>
          <w:bCs/>
          <w:kern w:val="36"/>
          <w:sz w:val="24"/>
          <w:szCs w:val="24"/>
          <w:lang w:eastAsia="tr-TR"/>
        </w:rPr>
        <w:t>66, 1-10.</w:t>
      </w:r>
    </w:p>
    <w:p w:rsidR="00DC2283" w:rsidRPr="00DC2283" w:rsidRDefault="00DC2283" w:rsidP="00DC2283">
      <w:pPr>
        <w:shd w:val="clear" w:color="auto" w:fill="FFFFFF"/>
        <w:spacing w:after="90" w:line="360" w:lineRule="atLeast"/>
        <w:jc w:val="both"/>
        <w:outlineLvl w:val="1"/>
        <w:rPr>
          <w:rFonts w:ascii="Arial" w:eastAsia="Arial Unicode MS" w:hAnsi="Arial" w:cs="Arial"/>
          <w:bCs/>
          <w:kern w:val="36"/>
          <w:sz w:val="24"/>
          <w:szCs w:val="24"/>
          <w:lang w:eastAsia="tr-TR"/>
        </w:rPr>
      </w:pPr>
    </w:p>
    <w:p w:rsidR="009F7CED" w:rsidRDefault="009F7CED" w:rsidP="007A1D92">
      <w:pPr>
        <w:pStyle w:val="Balk1"/>
        <w:spacing w:line="360" w:lineRule="auto"/>
        <w:jc w:val="both"/>
        <w:rPr>
          <w:rFonts w:ascii="Arial" w:hAnsi="Arial" w:cs="Arial"/>
          <w:b w:val="0"/>
          <w:i/>
          <w:color w:val="auto"/>
          <w:sz w:val="24"/>
          <w:szCs w:val="24"/>
        </w:rPr>
      </w:pPr>
      <w:r>
        <w:rPr>
          <w:rFonts w:ascii="Arial" w:hAnsi="Arial" w:cs="Arial"/>
          <w:b w:val="0"/>
          <w:color w:val="auto"/>
          <w:sz w:val="24"/>
          <w:szCs w:val="24"/>
        </w:rPr>
        <w:t>Özdamlı,</w:t>
      </w:r>
      <w:r w:rsidRPr="001B2475">
        <w:rPr>
          <w:rFonts w:ascii="Arial" w:hAnsi="Arial" w:cs="Arial"/>
          <w:b w:val="0"/>
          <w:color w:val="auto"/>
          <w:sz w:val="24"/>
          <w:szCs w:val="24"/>
        </w:rPr>
        <w:t xml:space="preserve"> F. </w:t>
      </w:r>
      <w:r>
        <w:rPr>
          <w:rFonts w:ascii="Arial" w:hAnsi="Arial" w:cs="Arial"/>
          <w:b w:val="0"/>
          <w:color w:val="auto"/>
          <w:sz w:val="24"/>
          <w:szCs w:val="24"/>
        </w:rPr>
        <w:t>ve Çavuş,</w:t>
      </w:r>
      <w:r w:rsidRPr="001B2475">
        <w:rPr>
          <w:rFonts w:ascii="Arial" w:hAnsi="Arial" w:cs="Arial"/>
          <w:b w:val="0"/>
          <w:color w:val="auto"/>
          <w:sz w:val="24"/>
          <w:szCs w:val="24"/>
        </w:rPr>
        <w:t xml:space="preserve"> N. (2011).</w:t>
      </w:r>
      <w:r>
        <w:rPr>
          <w:rFonts w:ascii="Arial" w:hAnsi="Arial" w:cs="Arial"/>
          <w:sz w:val="24"/>
          <w:szCs w:val="24"/>
        </w:rPr>
        <w:t xml:space="preserve"> </w:t>
      </w:r>
      <w:r w:rsidRPr="001B2475">
        <w:rPr>
          <w:rFonts w:ascii="Arial" w:hAnsi="Arial" w:cs="Arial"/>
          <w:b w:val="0"/>
          <w:color w:val="auto"/>
          <w:sz w:val="24"/>
          <w:szCs w:val="24"/>
        </w:rPr>
        <w:t xml:space="preserve">Basic elements and characteristics of mobile  </w:t>
      </w:r>
      <w:r>
        <w:rPr>
          <w:rFonts w:ascii="Arial" w:hAnsi="Arial" w:cs="Arial"/>
          <w:b w:val="0"/>
          <w:color w:val="auto"/>
          <w:sz w:val="24"/>
          <w:szCs w:val="24"/>
        </w:rPr>
        <w:t xml:space="preserve">                learning.  </w:t>
      </w:r>
      <w:r w:rsidRPr="003B11E9">
        <w:rPr>
          <w:rFonts w:ascii="Arial" w:hAnsi="Arial" w:cs="Arial"/>
          <w:b w:val="0"/>
          <w:i/>
          <w:color w:val="auto"/>
          <w:sz w:val="24"/>
          <w:szCs w:val="24"/>
        </w:rPr>
        <w:t>World Conference on Educational Technology Researches</w:t>
      </w:r>
      <w:r>
        <w:rPr>
          <w:rFonts w:ascii="Arial" w:hAnsi="Arial" w:cs="Arial"/>
          <w:b w:val="0"/>
          <w:i/>
          <w:color w:val="auto"/>
          <w:sz w:val="24"/>
          <w:szCs w:val="24"/>
        </w:rPr>
        <w:t xml:space="preserve">. </w:t>
      </w:r>
    </w:p>
    <w:p w:rsidR="009F7CED" w:rsidRPr="006D7EC0" w:rsidRDefault="009F7CED" w:rsidP="007A1D92">
      <w:pPr>
        <w:jc w:val="both"/>
      </w:pPr>
    </w:p>
    <w:p w:rsidR="009F7CED" w:rsidRDefault="009F7CED" w:rsidP="007A1D92">
      <w:pPr>
        <w:autoSpaceDE w:val="0"/>
        <w:autoSpaceDN w:val="0"/>
        <w:adjustRightInd w:val="0"/>
        <w:spacing w:after="0" w:line="360" w:lineRule="auto"/>
        <w:jc w:val="both"/>
        <w:rPr>
          <w:rFonts w:ascii="Arial" w:hAnsi="Arial" w:cs="Arial"/>
          <w:sz w:val="24"/>
          <w:szCs w:val="24"/>
        </w:rPr>
      </w:pPr>
      <w:r w:rsidRPr="006D7EC0">
        <w:rPr>
          <w:rFonts w:ascii="Arial" w:hAnsi="Arial" w:cs="Arial"/>
          <w:sz w:val="24"/>
          <w:szCs w:val="24"/>
        </w:rPr>
        <w:t xml:space="preserve">Özdayı, N. (2004). Öğrenci ve Öğretmenlerin Gözüyle Sınıf Yönetimi Sorunlarına </w:t>
      </w:r>
      <w:r>
        <w:rPr>
          <w:rFonts w:ascii="Arial" w:hAnsi="Arial" w:cs="Arial"/>
          <w:sz w:val="24"/>
          <w:szCs w:val="24"/>
        </w:rPr>
        <w:t xml:space="preserve">  </w:t>
      </w:r>
    </w:p>
    <w:p w:rsidR="009F7CED" w:rsidRDefault="009F7CED" w:rsidP="007A1D9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6D7EC0">
        <w:rPr>
          <w:rFonts w:ascii="Arial" w:hAnsi="Arial" w:cs="Arial"/>
          <w:sz w:val="24"/>
          <w:szCs w:val="24"/>
        </w:rPr>
        <w:t>Genel Bir</w:t>
      </w:r>
      <w:r>
        <w:rPr>
          <w:rFonts w:ascii="Arial" w:hAnsi="Arial" w:cs="Arial"/>
          <w:sz w:val="24"/>
          <w:szCs w:val="24"/>
        </w:rPr>
        <w:t xml:space="preserve"> </w:t>
      </w:r>
      <w:r w:rsidRPr="006D7EC0">
        <w:rPr>
          <w:rFonts w:ascii="Arial" w:hAnsi="Arial" w:cs="Arial"/>
          <w:sz w:val="24"/>
          <w:szCs w:val="24"/>
        </w:rPr>
        <w:t xml:space="preserve">Bakış. </w:t>
      </w:r>
      <w:r w:rsidRPr="006D7EC0">
        <w:rPr>
          <w:rFonts w:ascii="Arial" w:hAnsi="Arial" w:cs="Arial"/>
          <w:i/>
          <w:iCs/>
          <w:sz w:val="24"/>
          <w:szCs w:val="24"/>
        </w:rPr>
        <w:t xml:space="preserve">XII. Eğitim Bilimleri Kongresi Bildirileri 1, </w:t>
      </w:r>
      <w:r w:rsidRPr="006D7EC0">
        <w:rPr>
          <w:rFonts w:ascii="Arial" w:hAnsi="Arial" w:cs="Arial"/>
          <w:sz w:val="24"/>
          <w:szCs w:val="24"/>
        </w:rPr>
        <w:t xml:space="preserve">(375-394). Ankara: </w:t>
      </w:r>
    </w:p>
    <w:p w:rsidR="009F7CED" w:rsidRDefault="009F7CED" w:rsidP="007A1D92">
      <w:pPr>
        <w:autoSpaceDE w:val="0"/>
        <w:autoSpaceDN w:val="0"/>
        <w:adjustRightInd w:val="0"/>
        <w:spacing w:after="0" w:line="360" w:lineRule="auto"/>
        <w:jc w:val="both"/>
        <w:rPr>
          <w:rFonts w:ascii="Arial" w:hAnsi="Arial" w:cs="Arial"/>
          <w:b/>
          <w:i/>
          <w:sz w:val="24"/>
          <w:szCs w:val="24"/>
        </w:rPr>
      </w:pPr>
      <w:r>
        <w:rPr>
          <w:rFonts w:ascii="Arial" w:hAnsi="Arial" w:cs="Arial"/>
          <w:sz w:val="24"/>
          <w:szCs w:val="24"/>
        </w:rPr>
        <w:t xml:space="preserve">         </w:t>
      </w:r>
      <w:r w:rsidRPr="006D7EC0">
        <w:rPr>
          <w:rFonts w:ascii="Arial" w:hAnsi="Arial" w:cs="Arial"/>
          <w:sz w:val="24"/>
          <w:szCs w:val="24"/>
        </w:rPr>
        <w:t>Gazi Üniversitesi Eğitim Bilimleri Enstitüsü.</w:t>
      </w:r>
      <w:r w:rsidRPr="006D7EC0">
        <w:rPr>
          <w:rFonts w:ascii="Arial" w:hAnsi="Arial" w:cs="Arial"/>
          <w:b/>
          <w:i/>
          <w:sz w:val="24"/>
          <w:szCs w:val="24"/>
        </w:rPr>
        <w:t xml:space="preserve">   </w:t>
      </w:r>
    </w:p>
    <w:p w:rsidR="00756508" w:rsidRDefault="00756508" w:rsidP="007A1D92">
      <w:pPr>
        <w:tabs>
          <w:tab w:val="center" w:pos="4536"/>
          <w:tab w:val="left" w:pos="6555"/>
        </w:tabs>
        <w:autoSpaceDE w:val="0"/>
        <w:autoSpaceDN w:val="0"/>
        <w:adjustRightInd w:val="0"/>
        <w:spacing w:after="0" w:line="360" w:lineRule="auto"/>
        <w:jc w:val="both"/>
        <w:rPr>
          <w:rFonts w:ascii="Arial" w:hAnsi="Arial" w:cs="Arial"/>
          <w:b/>
          <w:sz w:val="24"/>
          <w:szCs w:val="24"/>
        </w:rPr>
      </w:pPr>
    </w:p>
    <w:p w:rsidR="009F7CED" w:rsidRDefault="009F7CED" w:rsidP="007A1D92">
      <w:pPr>
        <w:spacing w:line="240" w:lineRule="auto"/>
        <w:jc w:val="both"/>
        <w:rPr>
          <w:rFonts w:ascii="Arial" w:hAnsi="Arial" w:cs="Arial"/>
          <w:bCs/>
          <w:sz w:val="24"/>
          <w:szCs w:val="24"/>
          <w:lang w:val="en-US"/>
        </w:rPr>
      </w:pPr>
      <w:r>
        <w:rPr>
          <w:rFonts w:ascii="Arial" w:eastAsia="Arial Unicode MS" w:hAnsi="Arial" w:cs="Arial"/>
          <w:bCs/>
          <w:kern w:val="36"/>
          <w:sz w:val="24"/>
          <w:szCs w:val="24"/>
          <w:lang w:eastAsia="tr-TR"/>
        </w:rPr>
        <w:t>Parr, R. ve</w:t>
      </w:r>
      <w:r w:rsidR="00D0204F">
        <w:rPr>
          <w:rFonts w:ascii="Arial" w:eastAsia="Arial Unicode MS" w:hAnsi="Arial" w:cs="Arial"/>
          <w:bCs/>
          <w:kern w:val="36"/>
          <w:sz w:val="24"/>
          <w:szCs w:val="24"/>
          <w:lang w:eastAsia="tr-TR"/>
        </w:rPr>
        <w:t xml:space="preserve"> </w:t>
      </w:r>
      <w:r>
        <w:rPr>
          <w:rFonts w:ascii="Arial" w:eastAsia="Arial Unicode MS" w:hAnsi="Arial" w:cs="Arial"/>
          <w:bCs/>
          <w:kern w:val="36"/>
          <w:sz w:val="24"/>
          <w:szCs w:val="24"/>
          <w:lang w:eastAsia="tr-TR"/>
        </w:rPr>
        <w:t xml:space="preserve">Eliazar A. (2004). </w:t>
      </w:r>
      <w:hyperlink r:id="rId57" w:history="1">
        <w:r w:rsidRPr="00B521FF">
          <w:rPr>
            <w:rStyle w:val="Kpr"/>
            <w:rFonts w:ascii="Arial" w:eastAsia="Arial Unicode MS" w:hAnsi="Arial" w:cs="Arial"/>
            <w:bCs/>
            <w:kern w:val="36"/>
            <w:sz w:val="24"/>
            <w:szCs w:val="24"/>
            <w:lang w:eastAsia="tr-TR"/>
          </w:rPr>
          <w:t>http://dl.acm.org/citation.cfm?id=1015413</w:t>
        </w:r>
      </w:hyperlink>
      <w:r>
        <w:rPr>
          <w:rFonts w:ascii="Arial" w:eastAsia="Arial Unicode MS" w:hAnsi="Arial" w:cs="Arial"/>
          <w:bCs/>
          <w:kern w:val="36"/>
          <w:sz w:val="24"/>
          <w:szCs w:val="24"/>
          <w:lang w:eastAsia="tr-TR"/>
        </w:rPr>
        <w:t xml:space="preserve"> </w:t>
      </w:r>
      <w:r>
        <w:rPr>
          <w:rFonts w:ascii="Arial" w:hAnsi="Arial" w:cs="Arial"/>
          <w:bCs/>
          <w:sz w:val="24"/>
          <w:szCs w:val="24"/>
          <w:lang w:val="en-US"/>
        </w:rPr>
        <w:t xml:space="preserve">Retrieved </w:t>
      </w:r>
    </w:p>
    <w:p w:rsidR="006143DB" w:rsidRDefault="009F7CED" w:rsidP="00171AEC">
      <w:pPr>
        <w:spacing w:line="240" w:lineRule="auto"/>
        <w:jc w:val="both"/>
        <w:rPr>
          <w:rFonts w:ascii="Arial" w:hAnsi="Arial" w:cs="Arial"/>
          <w:bCs/>
          <w:sz w:val="24"/>
          <w:szCs w:val="24"/>
          <w:lang w:val="en-US"/>
        </w:rPr>
      </w:pPr>
      <w:r>
        <w:rPr>
          <w:rFonts w:ascii="Arial" w:hAnsi="Arial" w:cs="Arial"/>
          <w:bCs/>
          <w:sz w:val="24"/>
          <w:szCs w:val="24"/>
          <w:lang w:val="en-US"/>
        </w:rPr>
        <w:t xml:space="preserve">       April 16, 2013.</w:t>
      </w:r>
    </w:p>
    <w:p w:rsidR="00171AEC" w:rsidRPr="00171AEC" w:rsidRDefault="00171AEC" w:rsidP="00171AEC">
      <w:pPr>
        <w:spacing w:line="240" w:lineRule="auto"/>
        <w:jc w:val="both"/>
        <w:rPr>
          <w:rFonts w:ascii="Arial" w:hAnsi="Arial" w:cs="Arial"/>
          <w:bCs/>
          <w:sz w:val="24"/>
          <w:szCs w:val="24"/>
          <w:lang w:val="en-US"/>
        </w:rPr>
      </w:pPr>
    </w:p>
    <w:p w:rsidR="009F7CED" w:rsidRPr="007A1D92" w:rsidRDefault="009F7CED" w:rsidP="009F7CED">
      <w:pPr>
        <w:pStyle w:val="NormalWeb"/>
        <w:jc w:val="both"/>
        <w:rPr>
          <w:rStyle w:val="Vurgu"/>
          <w:rFonts w:ascii="Arial" w:hAnsi="Arial" w:cs="Arial"/>
        </w:rPr>
      </w:pPr>
      <w:r w:rsidRPr="007A1D92">
        <w:rPr>
          <w:rFonts w:ascii="Arial" w:hAnsi="Arial" w:cs="Arial"/>
        </w:rPr>
        <w:t xml:space="preserve">Parsad, Basmat, </w:t>
      </w:r>
      <w:r w:rsidR="007A1D92">
        <w:rPr>
          <w:rFonts w:ascii="Arial" w:hAnsi="Arial" w:cs="Arial"/>
        </w:rPr>
        <w:t>ve</w:t>
      </w:r>
      <w:r w:rsidRPr="007A1D92">
        <w:rPr>
          <w:rFonts w:ascii="Arial" w:hAnsi="Arial" w:cs="Arial"/>
        </w:rPr>
        <w:t xml:space="preserve"> Laurie Lewis. </w:t>
      </w:r>
      <w:r w:rsidR="007A1D92">
        <w:rPr>
          <w:rFonts w:ascii="Arial" w:hAnsi="Arial" w:cs="Arial"/>
        </w:rPr>
        <w:t>(</w:t>
      </w:r>
      <w:r w:rsidRPr="007A1D92">
        <w:rPr>
          <w:rFonts w:ascii="Arial" w:hAnsi="Arial" w:cs="Arial"/>
        </w:rPr>
        <w:t>2008</w:t>
      </w:r>
      <w:r w:rsidR="007A1D92">
        <w:rPr>
          <w:rFonts w:ascii="Arial" w:hAnsi="Arial" w:cs="Arial"/>
        </w:rPr>
        <w:t>)</w:t>
      </w:r>
      <w:r w:rsidRPr="007A1D92">
        <w:rPr>
          <w:rFonts w:ascii="Arial" w:hAnsi="Arial" w:cs="Arial"/>
        </w:rPr>
        <w:t xml:space="preserve">. </w:t>
      </w:r>
      <w:r w:rsidRPr="007A1D92">
        <w:rPr>
          <w:rStyle w:val="Vurgu"/>
          <w:rFonts w:ascii="Arial" w:hAnsi="Arial" w:cs="Arial"/>
        </w:rPr>
        <w:t xml:space="preserve">Distance Education at Degree-granting </w:t>
      </w:r>
    </w:p>
    <w:p w:rsidR="009F7CED" w:rsidRPr="007A1D92" w:rsidRDefault="009F7CED" w:rsidP="009F7CED">
      <w:pPr>
        <w:pStyle w:val="NormalWeb"/>
        <w:jc w:val="both"/>
        <w:rPr>
          <w:rFonts w:ascii="Arial" w:hAnsi="Arial" w:cs="Arial"/>
        </w:rPr>
      </w:pPr>
      <w:r w:rsidRPr="007A1D92">
        <w:rPr>
          <w:rStyle w:val="Vurgu"/>
          <w:rFonts w:ascii="Arial" w:hAnsi="Arial" w:cs="Arial"/>
        </w:rPr>
        <w:t xml:space="preserve">        Postsecondary Institutions: 2006–07.</w:t>
      </w:r>
      <w:r w:rsidRPr="007A1D92">
        <w:rPr>
          <w:rFonts w:ascii="Arial" w:hAnsi="Arial" w:cs="Arial"/>
        </w:rPr>
        <w:t xml:space="preserve"> Washington, DC: National Center for </w:t>
      </w:r>
    </w:p>
    <w:p w:rsidR="00952102" w:rsidRDefault="009F7CED" w:rsidP="00952102">
      <w:pPr>
        <w:spacing w:line="240" w:lineRule="auto"/>
        <w:jc w:val="both"/>
        <w:rPr>
          <w:rFonts w:ascii="Arial" w:hAnsi="Arial" w:cs="Arial"/>
          <w:bCs/>
          <w:sz w:val="24"/>
          <w:szCs w:val="24"/>
          <w:lang w:val="en-US"/>
        </w:rPr>
      </w:pPr>
      <w:r w:rsidRPr="007A1D92">
        <w:rPr>
          <w:rFonts w:ascii="Arial" w:hAnsi="Arial" w:cs="Arial"/>
        </w:rPr>
        <w:t xml:space="preserve">        EducationStatistics. </w:t>
      </w:r>
      <w:hyperlink r:id="rId58" w:history="1">
        <w:r w:rsidR="00952102" w:rsidRPr="00952102">
          <w:rPr>
            <w:rStyle w:val="Kpr"/>
            <w:rFonts w:ascii="Arial" w:hAnsi="Arial" w:cs="Arial"/>
          </w:rPr>
          <w:t>http://www.voced.edu.au/content/ngv47545</w:t>
        </w:r>
      </w:hyperlink>
      <w:r w:rsidRPr="007A1D92">
        <w:rPr>
          <w:rFonts w:ascii="Arial" w:hAnsi="Arial" w:cs="Arial"/>
        </w:rPr>
        <w:t>.</w:t>
      </w:r>
      <w:r w:rsidR="00952102" w:rsidRPr="00952102">
        <w:rPr>
          <w:rFonts w:ascii="Arial" w:hAnsi="Arial" w:cs="Arial"/>
          <w:bCs/>
          <w:sz w:val="24"/>
          <w:szCs w:val="24"/>
          <w:lang w:val="en-US"/>
        </w:rPr>
        <w:t xml:space="preserve"> </w:t>
      </w:r>
      <w:r w:rsidR="00952102">
        <w:rPr>
          <w:rFonts w:ascii="Arial" w:hAnsi="Arial" w:cs="Arial"/>
          <w:bCs/>
          <w:sz w:val="24"/>
          <w:szCs w:val="24"/>
          <w:lang w:val="en-US"/>
        </w:rPr>
        <w:t xml:space="preserve">Retrieved </w:t>
      </w:r>
    </w:p>
    <w:p w:rsidR="009F7CED" w:rsidRPr="00952102" w:rsidRDefault="00952102" w:rsidP="00952102">
      <w:pPr>
        <w:spacing w:line="240" w:lineRule="auto"/>
        <w:jc w:val="both"/>
        <w:rPr>
          <w:rFonts w:ascii="Arial" w:hAnsi="Arial" w:cs="Arial"/>
          <w:bCs/>
          <w:sz w:val="24"/>
          <w:szCs w:val="24"/>
          <w:lang w:val="en-US"/>
        </w:rPr>
      </w:pPr>
      <w:r>
        <w:rPr>
          <w:rFonts w:ascii="Arial" w:hAnsi="Arial" w:cs="Arial"/>
          <w:bCs/>
          <w:sz w:val="24"/>
          <w:szCs w:val="24"/>
          <w:lang w:val="en-US"/>
        </w:rPr>
        <w:t xml:space="preserve">       May 12, 2013.</w:t>
      </w:r>
    </w:p>
    <w:p w:rsidR="00952102" w:rsidRPr="007A1D92" w:rsidRDefault="00952102" w:rsidP="009F7CED">
      <w:pPr>
        <w:shd w:val="clear" w:color="auto" w:fill="FFFFFF"/>
        <w:spacing w:after="90"/>
        <w:jc w:val="both"/>
        <w:outlineLvl w:val="1"/>
        <w:rPr>
          <w:rFonts w:ascii="Arial" w:eastAsia="Arial Unicode MS" w:hAnsi="Arial" w:cs="Arial"/>
          <w:bCs/>
          <w:i/>
          <w:kern w:val="36"/>
          <w:sz w:val="24"/>
          <w:szCs w:val="24"/>
          <w:lang w:eastAsia="tr-TR"/>
        </w:rPr>
      </w:pPr>
    </w:p>
    <w:p w:rsidR="009F7CED" w:rsidRDefault="009F7CED" w:rsidP="009F7CED">
      <w:pPr>
        <w:pStyle w:val="GvdeMetni"/>
        <w:spacing w:line="276" w:lineRule="auto"/>
        <w:jc w:val="both"/>
        <w:rPr>
          <w:rFonts w:ascii="Arial" w:hAnsi="Arial" w:cs="Arial"/>
        </w:rPr>
      </w:pPr>
      <w:r w:rsidRPr="003B4A1D">
        <w:rPr>
          <w:rFonts w:ascii="Arial" w:hAnsi="Arial" w:cs="Arial"/>
        </w:rPr>
        <w:t xml:space="preserve">Patten B., Arnedillo </w:t>
      </w:r>
      <w:r>
        <w:rPr>
          <w:rFonts w:ascii="Arial" w:hAnsi="Arial" w:cs="Arial"/>
        </w:rPr>
        <w:t xml:space="preserve">Sánchez I. </w:t>
      </w:r>
      <w:r w:rsidR="007A1D92">
        <w:rPr>
          <w:rFonts w:ascii="Arial" w:hAnsi="Arial" w:cs="Arial"/>
        </w:rPr>
        <w:t>ve</w:t>
      </w:r>
      <w:r>
        <w:rPr>
          <w:rFonts w:ascii="Arial" w:hAnsi="Arial" w:cs="Arial"/>
        </w:rPr>
        <w:t xml:space="preserve"> Tangney B. (2006). </w:t>
      </w:r>
      <w:r w:rsidRPr="003B4A1D">
        <w:rPr>
          <w:rFonts w:ascii="Arial" w:hAnsi="Arial" w:cs="Arial"/>
        </w:rPr>
        <w:t xml:space="preserve">Designing collaborative, </w:t>
      </w:r>
      <w:r>
        <w:rPr>
          <w:rFonts w:ascii="Arial" w:hAnsi="Arial" w:cs="Arial"/>
        </w:rPr>
        <w:t xml:space="preserve">       </w:t>
      </w:r>
    </w:p>
    <w:p w:rsidR="009F7CED" w:rsidRPr="007A1D92" w:rsidRDefault="009F7CED" w:rsidP="009F7CED">
      <w:pPr>
        <w:pStyle w:val="GvdeMetni"/>
        <w:spacing w:line="276" w:lineRule="auto"/>
        <w:jc w:val="both"/>
        <w:rPr>
          <w:rFonts w:ascii="Arial" w:hAnsi="Arial" w:cs="Arial"/>
          <w:i/>
        </w:rPr>
      </w:pPr>
      <w:r>
        <w:rPr>
          <w:rFonts w:ascii="Arial" w:hAnsi="Arial" w:cs="Arial"/>
        </w:rPr>
        <w:t xml:space="preserve">       </w:t>
      </w:r>
      <w:r w:rsidRPr="003B4A1D">
        <w:rPr>
          <w:rFonts w:ascii="Arial" w:hAnsi="Arial" w:cs="Arial"/>
        </w:rPr>
        <w:t>constructionist and contextual app</w:t>
      </w:r>
      <w:r>
        <w:rPr>
          <w:rFonts w:ascii="Arial" w:hAnsi="Arial" w:cs="Arial"/>
        </w:rPr>
        <w:t>lications for handheld devices.</w:t>
      </w:r>
      <w:r w:rsidRPr="003B4A1D">
        <w:rPr>
          <w:rFonts w:ascii="Arial" w:hAnsi="Arial" w:cs="Arial"/>
        </w:rPr>
        <w:t xml:space="preserve"> </w:t>
      </w:r>
      <w:r w:rsidRPr="007A1D92">
        <w:rPr>
          <w:rFonts w:ascii="Arial" w:hAnsi="Arial" w:cs="Arial"/>
          <w:i/>
        </w:rPr>
        <w:t xml:space="preserve">Computers &amp; </w:t>
      </w:r>
    </w:p>
    <w:p w:rsidR="009F7CED" w:rsidRDefault="009F7CED" w:rsidP="009F7CED">
      <w:pPr>
        <w:pStyle w:val="GvdeMetni"/>
        <w:spacing w:line="276" w:lineRule="auto"/>
        <w:jc w:val="both"/>
        <w:rPr>
          <w:rFonts w:ascii="Arial" w:hAnsi="Arial" w:cs="Arial"/>
        </w:rPr>
      </w:pPr>
      <w:r w:rsidRPr="007A1D92">
        <w:rPr>
          <w:rFonts w:ascii="Arial" w:hAnsi="Arial" w:cs="Arial"/>
          <w:i/>
        </w:rPr>
        <w:t xml:space="preserve">       Education</w:t>
      </w:r>
      <w:r w:rsidRPr="003B4A1D">
        <w:rPr>
          <w:rFonts w:ascii="Arial" w:hAnsi="Arial" w:cs="Arial"/>
        </w:rPr>
        <w:t xml:space="preserve"> 46, 294–308.</w:t>
      </w:r>
    </w:p>
    <w:p w:rsidR="00D0204F" w:rsidRDefault="00D0204F" w:rsidP="009F7CED">
      <w:pPr>
        <w:autoSpaceDE w:val="0"/>
        <w:autoSpaceDN w:val="0"/>
        <w:adjustRightInd w:val="0"/>
        <w:spacing w:after="0" w:line="360" w:lineRule="auto"/>
        <w:jc w:val="both"/>
        <w:rPr>
          <w:rFonts w:ascii="ArialMT" w:hAnsi="ArialMT" w:cs="ArialMT"/>
          <w:sz w:val="24"/>
          <w:szCs w:val="24"/>
        </w:rPr>
      </w:pPr>
    </w:p>
    <w:p w:rsidR="009F7CED" w:rsidRDefault="007A1D92" w:rsidP="009F7CED">
      <w:pPr>
        <w:autoSpaceDE w:val="0"/>
        <w:autoSpaceDN w:val="0"/>
        <w:adjustRightInd w:val="0"/>
        <w:spacing w:after="0" w:line="360" w:lineRule="auto"/>
        <w:jc w:val="both"/>
        <w:rPr>
          <w:rFonts w:ascii="Arial" w:hAnsi="Arial" w:cs="Arial"/>
          <w:iCs/>
          <w:sz w:val="24"/>
          <w:szCs w:val="24"/>
        </w:rPr>
      </w:pPr>
      <w:r>
        <w:rPr>
          <w:rFonts w:ascii="Arial" w:hAnsi="Arial" w:cs="Arial"/>
          <w:sz w:val="24"/>
          <w:szCs w:val="24"/>
        </w:rPr>
        <w:t>Pehlivan, İ., (2000).</w:t>
      </w:r>
      <w:r w:rsidR="009F7CED" w:rsidRPr="00BD7351">
        <w:rPr>
          <w:rFonts w:ascii="Arial" w:hAnsi="Arial" w:cs="Arial"/>
          <w:sz w:val="24"/>
          <w:szCs w:val="24"/>
        </w:rPr>
        <w:t xml:space="preserve"> </w:t>
      </w:r>
      <w:r w:rsidR="009F7CED" w:rsidRPr="00BD7351">
        <w:rPr>
          <w:rFonts w:ascii="Arial" w:hAnsi="Arial" w:cs="Arial"/>
          <w:iCs/>
          <w:sz w:val="24"/>
          <w:szCs w:val="24"/>
        </w:rPr>
        <w:t xml:space="preserve">Ailenin Çocuğun Okuldaki Eğitimine Katılım Sorunları Ve </w:t>
      </w:r>
    </w:p>
    <w:p w:rsidR="009F7CED" w:rsidRPr="00BD7351" w:rsidRDefault="009F7CED" w:rsidP="009F7CED">
      <w:pPr>
        <w:autoSpaceDE w:val="0"/>
        <w:autoSpaceDN w:val="0"/>
        <w:adjustRightInd w:val="0"/>
        <w:spacing w:after="0" w:line="360" w:lineRule="auto"/>
        <w:jc w:val="both"/>
        <w:rPr>
          <w:rFonts w:ascii="Arial" w:hAnsi="Arial" w:cs="Arial"/>
          <w:i/>
          <w:iCs/>
          <w:sz w:val="24"/>
          <w:szCs w:val="24"/>
        </w:rPr>
      </w:pPr>
      <w:r>
        <w:rPr>
          <w:rFonts w:ascii="Arial" w:hAnsi="Arial" w:cs="Arial"/>
          <w:iCs/>
          <w:sz w:val="24"/>
          <w:szCs w:val="24"/>
        </w:rPr>
        <w:t xml:space="preserve">        </w:t>
      </w:r>
      <w:r w:rsidRPr="00BD7351">
        <w:rPr>
          <w:rFonts w:ascii="Arial" w:hAnsi="Arial" w:cs="Arial"/>
          <w:iCs/>
          <w:sz w:val="24"/>
          <w:szCs w:val="24"/>
        </w:rPr>
        <w:t>Katılımın Sağlanması İçin Alternatif Bir Model</w:t>
      </w:r>
      <w:r w:rsidRPr="00BD7351">
        <w:rPr>
          <w:rFonts w:ascii="Arial" w:hAnsi="Arial" w:cs="Arial"/>
          <w:sz w:val="24"/>
          <w:szCs w:val="24"/>
        </w:rPr>
        <w:t>, Ankara, Milli Eğitim Bakanlığı,</w:t>
      </w:r>
    </w:p>
    <w:p w:rsidR="006143DB" w:rsidRDefault="009F7CED" w:rsidP="009F7CED">
      <w:pPr>
        <w:pStyle w:val="GvdeMetni"/>
        <w:spacing w:line="360" w:lineRule="auto"/>
        <w:jc w:val="both"/>
        <w:rPr>
          <w:rFonts w:ascii="Arial" w:hAnsi="Arial" w:cs="Arial"/>
        </w:rPr>
      </w:pPr>
      <w:r>
        <w:rPr>
          <w:rFonts w:ascii="Arial" w:hAnsi="Arial" w:cs="Arial"/>
        </w:rPr>
        <w:t xml:space="preserve">        </w:t>
      </w:r>
      <w:r w:rsidRPr="00BD7351">
        <w:rPr>
          <w:rFonts w:ascii="Arial" w:hAnsi="Arial" w:cs="Arial"/>
        </w:rPr>
        <w:t>Eğitimi Araştırma Ve Geliştirme Dairesi Başkanlığı.</w:t>
      </w:r>
    </w:p>
    <w:p w:rsidR="00171AEC" w:rsidRDefault="00171AEC" w:rsidP="009F7CED">
      <w:pPr>
        <w:pStyle w:val="GvdeMetni"/>
        <w:spacing w:line="360" w:lineRule="auto"/>
        <w:jc w:val="both"/>
        <w:rPr>
          <w:rFonts w:ascii="Arial" w:hAnsi="Arial" w:cs="Arial"/>
        </w:rPr>
      </w:pPr>
    </w:p>
    <w:p w:rsidR="009F7CED" w:rsidRPr="003408C5" w:rsidRDefault="009F7CED" w:rsidP="009F7CED">
      <w:pPr>
        <w:pStyle w:val="GvdeMetni"/>
        <w:spacing w:line="360" w:lineRule="auto"/>
        <w:jc w:val="both"/>
        <w:rPr>
          <w:rFonts w:ascii="Arial" w:hAnsi="Arial" w:cs="Arial"/>
          <w:lang w:val="en-GB"/>
        </w:rPr>
      </w:pPr>
      <w:r w:rsidRPr="003408C5">
        <w:rPr>
          <w:rFonts w:ascii="Arial" w:hAnsi="Arial" w:cs="Arial"/>
          <w:lang w:val="en-GB"/>
        </w:rPr>
        <w:t xml:space="preserve">Pachler, N., Bachmair, B. </w:t>
      </w:r>
      <w:r w:rsidR="007A1D92">
        <w:rPr>
          <w:rFonts w:ascii="Arial" w:hAnsi="Arial" w:cs="Arial"/>
          <w:lang w:val="en-GB"/>
        </w:rPr>
        <w:t>ve</w:t>
      </w:r>
      <w:r w:rsidRPr="003408C5">
        <w:rPr>
          <w:rFonts w:ascii="Arial" w:hAnsi="Arial" w:cs="Arial"/>
          <w:lang w:val="en-GB"/>
        </w:rPr>
        <w:t xml:space="preserve"> Cook, J. (2010). Mobile learning: structures, agency, </w:t>
      </w:r>
    </w:p>
    <w:p w:rsidR="00171AEC" w:rsidRDefault="009F7CED" w:rsidP="009F7CED">
      <w:pPr>
        <w:pStyle w:val="GvdeMetni"/>
        <w:spacing w:line="360" w:lineRule="auto"/>
        <w:jc w:val="both"/>
        <w:rPr>
          <w:rFonts w:ascii="Arial" w:hAnsi="Arial" w:cs="Arial"/>
          <w:lang w:val="en-GB"/>
        </w:rPr>
      </w:pPr>
      <w:r w:rsidRPr="003408C5">
        <w:rPr>
          <w:rFonts w:ascii="Arial" w:hAnsi="Arial" w:cs="Arial"/>
          <w:lang w:val="en-GB"/>
        </w:rPr>
        <w:t xml:space="preserve">         practices. Springer. </w:t>
      </w:r>
    </w:p>
    <w:p w:rsidR="00875F15" w:rsidRPr="003408C5" w:rsidRDefault="00875F15" w:rsidP="009F7CED">
      <w:pPr>
        <w:pStyle w:val="GvdeMetni"/>
        <w:spacing w:line="360" w:lineRule="auto"/>
        <w:jc w:val="both"/>
        <w:rPr>
          <w:rFonts w:ascii="Arial" w:hAnsi="Arial" w:cs="Arial"/>
          <w:lang w:val="en-GB"/>
        </w:rPr>
      </w:pPr>
    </w:p>
    <w:p w:rsidR="009F7CED" w:rsidRPr="0017087D" w:rsidRDefault="009F7CED" w:rsidP="009F7CED">
      <w:pPr>
        <w:autoSpaceDE w:val="0"/>
        <w:autoSpaceDN w:val="0"/>
        <w:adjustRightInd w:val="0"/>
        <w:spacing w:after="0" w:line="360" w:lineRule="auto"/>
        <w:jc w:val="both"/>
        <w:rPr>
          <w:rFonts w:ascii="Arial" w:hAnsi="Arial" w:cs="Arial"/>
          <w:sz w:val="24"/>
          <w:szCs w:val="24"/>
        </w:rPr>
      </w:pPr>
      <w:r w:rsidRPr="0017087D">
        <w:rPr>
          <w:rFonts w:ascii="Arial" w:hAnsi="Arial" w:cs="Arial"/>
          <w:sz w:val="24"/>
          <w:szCs w:val="24"/>
        </w:rPr>
        <w:lastRenderedPageBreak/>
        <w:t>Phtiaka, H. (1999)</w:t>
      </w:r>
      <w:r w:rsidR="007A1D92">
        <w:rPr>
          <w:rFonts w:ascii="Arial" w:hAnsi="Arial" w:cs="Arial"/>
          <w:sz w:val="24"/>
          <w:szCs w:val="24"/>
        </w:rPr>
        <w:t>.</w:t>
      </w:r>
      <w:r w:rsidRPr="0017087D">
        <w:rPr>
          <w:rFonts w:ascii="Arial" w:hAnsi="Arial" w:cs="Arial"/>
          <w:sz w:val="24"/>
          <w:szCs w:val="24"/>
        </w:rPr>
        <w:t xml:space="preserve"> Parental education in Cyprus: past, present and future,  </w:t>
      </w:r>
    </w:p>
    <w:p w:rsidR="009F7CED" w:rsidRPr="0017087D" w:rsidRDefault="009F7CED" w:rsidP="009F7CED">
      <w:pPr>
        <w:autoSpaceDE w:val="0"/>
        <w:autoSpaceDN w:val="0"/>
        <w:adjustRightInd w:val="0"/>
        <w:spacing w:after="0" w:line="360" w:lineRule="auto"/>
        <w:jc w:val="both"/>
        <w:rPr>
          <w:rFonts w:ascii="Arial" w:hAnsi="Arial" w:cs="Arial"/>
          <w:i/>
          <w:iCs/>
          <w:sz w:val="24"/>
          <w:szCs w:val="24"/>
        </w:rPr>
      </w:pPr>
      <w:r w:rsidRPr="0017087D">
        <w:rPr>
          <w:rFonts w:ascii="Arial" w:hAnsi="Arial" w:cs="Arial"/>
          <w:sz w:val="24"/>
          <w:szCs w:val="24"/>
        </w:rPr>
        <w:t xml:space="preserve">       </w:t>
      </w:r>
      <w:r w:rsidRPr="0017087D">
        <w:rPr>
          <w:rFonts w:ascii="Arial" w:hAnsi="Arial" w:cs="Arial"/>
          <w:i/>
          <w:iCs/>
          <w:sz w:val="24"/>
          <w:szCs w:val="24"/>
        </w:rPr>
        <w:t xml:space="preserve">International Studies in Sociology of Education, </w:t>
      </w:r>
      <w:r w:rsidRPr="0017087D">
        <w:rPr>
          <w:rFonts w:ascii="Arial" w:hAnsi="Arial" w:cs="Arial"/>
          <w:sz w:val="24"/>
          <w:szCs w:val="24"/>
        </w:rPr>
        <w:t>9(1), 95–107.</w:t>
      </w:r>
    </w:p>
    <w:p w:rsidR="009F7CED" w:rsidRDefault="009F7CED" w:rsidP="009F7CED">
      <w:pPr>
        <w:shd w:val="clear" w:color="auto" w:fill="FFFFFF"/>
        <w:spacing w:after="90" w:line="360" w:lineRule="auto"/>
        <w:jc w:val="both"/>
        <w:outlineLvl w:val="1"/>
        <w:rPr>
          <w:rFonts w:ascii="Arial" w:eastAsia="Arial Unicode MS" w:hAnsi="Arial" w:cs="Arial"/>
          <w:bCs/>
          <w:kern w:val="36"/>
          <w:sz w:val="24"/>
          <w:szCs w:val="24"/>
          <w:lang w:eastAsia="tr-TR"/>
        </w:rPr>
      </w:pPr>
    </w:p>
    <w:p w:rsidR="00D0204F" w:rsidRDefault="00D0204F" w:rsidP="00D0204F">
      <w:pPr>
        <w:spacing w:after="120"/>
        <w:ind w:left="426" w:hanging="426"/>
        <w:jc w:val="both"/>
        <w:rPr>
          <w:rFonts w:ascii="Arial" w:hAnsi="Arial" w:cs="Arial"/>
          <w:sz w:val="24"/>
          <w:szCs w:val="24"/>
        </w:rPr>
      </w:pPr>
      <w:r w:rsidRPr="005A73D4">
        <w:rPr>
          <w:rFonts w:ascii="Arial" w:hAnsi="Arial" w:cs="Arial"/>
          <w:sz w:val="24"/>
          <w:szCs w:val="24"/>
        </w:rPr>
        <w:t xml:space="preserve">O’Malley, C., Vavoula, G., Glew, J., Taylor, J., Sharples, M., </w:t>
      </w:r>
      <w:r>
        <w:rPr>
          <w:rFonts w:ascii="Arial" w:hAnsi="Arial" w:cs="Arial"/>
          <w:sz w:val="24"/>
          <w:szCs w:val="24"/>
        </w:rPr>
        <w:t>ve</w:t>
      </w:r>
      <w:r w:rsidRPr="005A73D4">
        <w:rPr>
          <w:rFonts w:ascii="Arial" w:hAnsi="Arial" w:cs="Arial"/>
          <w:sz w:val="24"/>
          <w:szCs w:val="24"/>
        </w:rPr>
        <w:t xml:space="preserve"> Lefrere, P. (2003). </w:t>
      </w:r>
    </w:p>
    <w:p w:rsidR="00D0204F" w:rsidRDefault="00D0204F" w:rsidP="00D0204F">
      <w:pPr>
        <w:spacing w:after="120"/>
        <w:ind w:left="426" w:hanging="426"/>
        <w:jc w:val="both"/>
        <w:rPr>
          <w:rFonts w:ascii="Arial" w:hAnsi="Arial" w:cs="Arial"/>
          <w:sz w:val="24"/>
          <w:szCs w:val="24"/>
        </w:rPr>
      </w:pPr>
      <w:r>
        <w:rPr>
          <w:rFonts w:ascii="Arial" w:hAnsi="Arial" w:cs="Arial"/>
          <w:sz w:val="24"/>
          <w:szCs w:val="24"/>
        </w:rPr>
        <w:t xml:space="preserve">          </w:t>
      </w:r>
      <w:r w:rsidRPr="005A73D4">
        <w:rPr>
          <w:rFonts w:ascii="Arial" w:hAnsi="Arial" w:cs="Arial"/>
          <w:sz w:val="24"/>
          <w:szCs w:val="24"/>
        </w:rPr>
        <w:t xml:space="preserve">MOBIlearn WP4 Guidelines for learning/teaching/tutoring in a mobile </w:t>
      </w:r>
      <w:r>
        <w:rPr>
          <w:rFonts w:ascii="Arial" w:hAnsi="Arial" w:cs="Arial"/>
          <w:sz w:val="24"/>
          <w:szCs w:val="24"/>
        </w:rPr>
        <w:t xml:space="preserve">   </w:t>
      </w:r>
    </w:p>
    <w:p w:rsidR="00D0204F" w:rsidRDefault="00D0204F" w:rsidP="00D0204F">
      <w:pPr>
        <w:spacing w:line="240" w:lineRule="auto"/>
        <w:jc w:val="both"/>
        <w:rPr>
          <w:rFonts w:ascii="Arial" w:hAnsi="Arial" w:cs="Arial"/>
          <w:bCs/>
          <w:sz w:val="24"/>
          <w:szCs w:val="24"/>
          <w:lang w:val="en-US"/>
        </w:rPr>
      </w:pPr>
      <w:r>
        <w:rPr>
          <w:rFonts w:ascii="Arial" w:hAnsi="Arial" w:cs="Arial"/>
          <w:sz w:val="24"/>
          <w:szCs w:val="24"/>
        </w:rPr>
        <w:t xml:space="preserve">         </w:t>
      </w:r>
      <w:r w:rsidRPr="005A73D4">
        <w:rPr>
          <w:rFonts w:ascii="Arial" w:hAnsi="Arial" w:cs="Arial"/>
          <w:sz w:val="24"/>
          <w:szCs w:val="24"/>
        </w:rPr>
        <w:t xml:space="preserve">environment. Web: </w:t>
      </w:r>
      <w:hyperlink r:id="rId59" w:history="1">
        <w:r w:rsidRPr="00D0204F">
          <w:rPr>
            <w:rStyle w:val="Kpr"/>
            <w:rFonts w:ascii="Arial" w:hAnsi="Arial" w:cs="Arial"/>
            <w:sz w:val="24"/>
            <w:szCs w:val="24"/>
          </w:rPr>
          <w:t>http://telearn.archives-ouvertes.fr/hal-00696244/</w:t>
        </w:r>
      </w:hyperlink>
      <w:r w:rsidRPr="00D0204F">
        <w:rPr>
          <w:rFonts w:ascii="Arial" w:hAnsi="Arial" w:cs="Arial"/>
          <w:bCs/>
          <w:sz w:val="24"/>
          <w:szCs w:val="24"/>
          <w:lang w:val="en-US"/>
        </w:rPr>
        <w:t xml:space="preserve"> </w:t>
      </w:r>
      <w:r>
        <w:rPr>
          <w:rFonts w:ascii="Arial" w:hAnsi="Arial" w:cs="Arial"/>
          <w:bCs/>
          <w:sz w:val="24"/>
          <w:szCs w:val="24"/>
          <w:lang w:val="en-US"/>
        </w:rPr>
        <w:t xml:space="preserve">Retrieved </w:t>
      </w:r>
    </w:p>
    <w:p w:rsidR="006143DB" w:rsidRPr="00171AEC" w:rsidRDefault="00D0204F" w:rsidP="00171AEC">
      <w:pPr>
        <w:spacing w:line="240" w:lineRule="auto"/>
        <w:jc w:val="both"/>
        <w:rPr>
          <w:rFonts w:ascii="Arial" w:hAnsi="Arial" w:cs="Arial"/>
          <w:bCs/>
          <w:sz w:val="24"/>
          <w:szCs w:val="24"/>
          <w:lang w:val="en-US"/>
        </w:rPr>
      </w:pPr>
      <w:r>
        <w:rPr>
          <w:rFonts w:ascii="Arial" w:hAnsi="Arial" w:cs="Arial"/>
          <w:bCs/>
          <w:sz w:val="24"/>
          <w:szCs w:val="24"/>
          <w:lang w:val="en-US"/>
        </w:rPr>
        <w:t xml:space="preserve">          April 15, 2013.</w:t>
      </w:r>
    </w:p>
    <w:p w:rsidR="00875F15" w:rsidRDefault="00875F15" w:rsidP="00D0204F">
      <w:pPr>
        <w:autoSpaceDE w:val="0"/>
        <w:autoSpaceDN w:val="0"/>
        <w:adjustRightInd w:val="0"/>
        <w:spacing w:after="0" w:line="360" w:lineRule="auto"/>
        <w:jc w:val="both"/>
        <w:rPr>
          <w:rFonts w:ascii="Arial" w:eastAsia="TimesNewRoman" w:hAnsi="Arial" w:cs="Arial"/>
          <w:sz w:val="24"/>
          <w:szCs w:val="24"/>
        </w:rPr>
      </w:pPr>
    </w:p>
    <w:p w:rsidR="00D0204F" w:rsidRDefault="00D0204F" w:rsidP="00D0204F">
      <w:pPr>
        <w:autoSpaceDE w:val="0"/>
        <w:autoSpaceDN w:val="0"/>
        <w:adjustRightInd w:val="0"/>
        <w:spacing w:after="0" w:line="360" w:lineRule="auto"/>
        <w:jc w:val="both"/>
        <w:rPr>
          <w:rFonts w:ascii="Arial" w:eastAsia="TimesNewRoman" w:hAnsi="Arial" w:cs="Arial"/>
          <w:sz w:val="24"/>
          <w:szCs w:val="24"/>
        </w:rPr>
      </w:pPr>
      <w:r w:rsidRPr="00E20C57">
        <w:rPr>
          <w:rFonts w:ascii="Arial" w:eastAsia="TimesNewRoman" w:hAnsi="Arial" w:cs="Arial"/>
          <w:sz w:val="24"/>
          <w:szCs w:val="24"/>
        </w:rPr>
        <w:t xml:space="preserve">Regan, M., Mabogunje, Nash, J., </w:t>
      </w:r>
      <w:r>
        <w:rPr>
          <w:rFonts w:ascii="Arial" w:eastAsia="TimesNewRoman" w:hAnsi="Arial" w:cs="Arial"/>
          <w:sz w:val="24"/>
          <w:szCs w:val="24"/>
        </w:rPr>
        <w:t>ve</w:t>
      </w:r>
      <w:r w:rsidRPr="00E20C57">
        <w:rPr>
          <w:rFonts w:ascii="Arial" w:eastAsia="TimesNewRoman" w:hAnsi="Arial" w:cs="Arial"/>
          <w:sz w:val="24"/>
          <w:szCs w:val="24"/>
        </w:rPr>
        <w:t xml:space="preserve"> Licata, D. (2000). Mobile</w:t>
      </w:r>
      <w:r>
        <w:rPr>
          <w:rFonts w:ascii="Arial" w:eastAsia="TimesNewRoman" w:hAnsi="Arial" w:cs="Arial"/>
          <w:sz w:val="24"/>
          <w:szCs w:val="24"/>
        </w:rPr>
        <w:t xml:space="preserve"> </w:t>
      </w:r>
      <w:r w:rsidRPr="00E20C57">
        <w:rPr>
          <w:rFonts w:ascii="Arial" w:eastAsia="TimesNewRoman" w:hAnsi="Arial" w:cs="Arial"/>
          <w:sz w:val="24"/>
          <w:szCs w:val="24"/>
        </w:rPr>
        <w:t xml:space="preserve">learning. Retrieved on </w:t>
      </w:r>
    </w:p>
    <w:p w:rsidR="00D0204F" w:rsidRPr="00E20C57" w:rsidRDefault="00D0204F" w:rsidP="00D0204F">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r w:rsidRPr="00E20C57">
        <w:rPr>
          <w:rFonts w:ascii="Arial" w:eastAsia="TimesNewRoman" w:hAnsi="Arial" w:cs="Arial"/>
          <w:sz w:val="24"/>
          <w:szCs w:val="24"/>
        </w:rPr>
        <w:t>July 25, 2001, from</w:t>
      </w:r>
      <w:r>
        <w:rPr>
          <w:rFonts w:ascii="Arial" w:eastAsia="TimesNewRoman" w:hAnsi="Arial" w:cs="Arial"/>
          <w:sz w:val="24"/>
          <w:szCs w:val="24"/>
        </w:rPr>
        <w:t xml:space="preserve"> </w:t>
      </w:r>
      <w:r w:rsidRPr="00E20C57">
        <w:rPr>
          <w:rFonts w:ascii="Arial" w:eastAsia="TimesNewRoman" w:hAnsi="Arial" w:cs="Arial"/>
          <w:sz w:val="24"/>
          <w:szCs w:val="24"/>
        </w:rPr>
        <w:t>sll.stanford.edu/projects/mobile</w:t>
      </w:r>
      <w:r>
        <w:rPr>
          <w:rFonts w:ascii="Arial" w:eastAsia="TimesNewRoman" w:hAnsi="Arial" w:cs="Arial"/>
          <w:sz w:val="24"/>
          <w:szCs w:val="24"/>
        </w:rPr>
        <w:t xml:space="preserve"> </w:t>
      </w:r>
      <w:r w:rsidRPr="00E20C57">
        <w:rPr>
          <w:rFonts w:ascii="Arial" w:eastAsia="TimesNewRoman" w:hAnsi="Arial" w:cs="Arial"/>
          <w:sz w:val="24"/>
          <w:szCs w:val="24"/>
        </w:rPr>
        <w:t>learning</w:t>
      </w:r>
    </w:p>
    <w:p w:rsidR="00D0204F" w:rsidRPr="00BD7351" w:rsidRDefault="00D0204F" w:rsidP="00D0204F">
      <w:pPr>
        <w:autoSpaceDE w:val="0"/>
        <w:autoSpaceDN w:val="0"/>
        <w:adjustRightInd w:val="0"/>
        <w:spacing w:after="0" w:line="360" w:lineRule="auto"/>
        <w:jc w:val="both"/>
        <w:rPr>
          <w:rFonts w:ascii="ArialMT" w:hAnsi="ArialMT" w:cs="ArialMT"/>
          <w:sz w:val="24"/>
          <w:szCs w:val="24"/>
        </w:rPr>
      </w:pPr>
    </w:p>
    <w:p w:rsidR="00D0204F" w:rsidRDefault="00D0204F" w:rsidP="00D0204F">
      <w:pPr>
        <w:shd w:val="clear" w:color="auto" w:fill="FFFFFF"/>
        <w:spacing w:after="90" w:line="360" w:lineRule="auto"/>
        <w:jc w:val="both"/>
        <w:outlineLvl w:val="1"/>
        <w:rPr>
          <w:rFonts w:ascii="Arial" w:hAnsi="Arial" w:cs="Arial"/>
          <w:sz w:val="24"/>
          <w:szCs w:val="24"/>
        </w:rPr>
      </w:pPr>
      <w:r w:rsidRPr="002103A6">
        <w:rPr>
          <w:rFonts w:ascii="Arial" w:hAnsi="Arial" w:cs="Arial"/>
          <w:sz w:val="24"/>
          <w:szCs w:val="24"/>
        </w:rPr>
        <w:t xml:space="preserve">Riva, G. </w:t>
      </w:r>
      <w:r>
        <w:rPr>
          <w:rFonts w:ascii="Arial" w:hAnsi="Arial" w:cs="Arial"/>
          <w:sz w:val="24"/>
          <w:szCs w:val="24"/>
        </w:rPr>
        <w:t>ve</w:t>
      </w:r>
      <w:r w:rsidRPr="002103A6">
        <w:rPr>
          <w:rFonts w:ascii="Arial" w:hAnsi="Arial" w:cs="Arial"/>
          <w:sz w:val="24"/>
          <w:szCs w:val="24"/>
        </w:rPr>
        <w:t xml:space="preserve"> Villani, D. (2005). What are the benefits and the disadvantages of mobile </w:t>
      </w:r>
    </w:p>
    <w:p w:rsidR="00D0204F" w:rsidRDefault="00D0204F" w:rsidP="00952102">
      <w:pPr>
        <w:shd w:val="clear" w:color="auto" w:fill="FFFFFF"/>
        <w:spacing w:after="90" w:line="360" w:lineRule="auto"/>
        <w:jc w:val="both"/>
        <w:outlineLvl w:val="1"/>
        <w:rPr>
          <w:rFonts w:ascii="Arial" w:hAnsi="Arial" w:cs="Arial"/>
          <w:sz w:val="24"/>
          <w:szCs w:val="24"/>
        </w:rPr>
      </w:pPr>
      <w:r>
        <w:rPr>
          <w:rFonts w:ascii="Arial" w:hAnsi="Arial" w:cs="Arial"/>
          <w:sz w:val="24"/>
          <w:szCs w:val="24"/>
        </w:rPr>
        <w:t xml:space="preserve">      </w:t>
      </w:r>
      <w:r w:rsidRPr="002103A6">
        <w:rPr>
          <w:rFonts w:ascii="Arial" w:hAnsi="Arial" w:cs="Arial"/>
          <w:sz w:val="24"/>
          <w:szCs w:val="24"/>
        </w:rPr>
        <w:t xml:space="preserve">devices for education?. </w:t>
      </w:r>
      <w:r w:rsidR="00952102">
        <w:rPr>
          <w:rFonts w:ascii="Arial" w:hAnsi="Arial" w:cs="Arial"/>
          <w:i/>
          <w:sz w:val="24"/>
          <w:szCs w:val="24"/>
        </w:rPr>
        <w:t>Cyber Psychology &amp; B</w:t>
      </w:r>
      <w:r w:rsidRPr="00952102">
        <w:rPr>
          <w:rFonts w:ascii="Arial" w:hAnsi="Arial" w:cs="Arial"/>
          <w:i/>
          <w:sz w:val="24"/>
          <w:szCs w:val="24"/>
        </w:rPr>
        <w:t>ehavior.</w:t>
      </w:r>
      <w:r w:rsidRPr="002103A6">
        <w:rPr>
          <w:rFonts w:ascii="Arial" w:hAnsi="Arial" w:cs="Arial"/>
          <w:sz w:val="24"/>
          <w:szCs w:val="24"/>
        </w:rPr>
        <w:t xml:space="preserve"> 8(5): 510-511. </w:t>
      </w:r>
    </w:p>
    <w:p w:rsidR="00D0204F" w:rsidRDefault="00D0204F" w:rsidP="00D0204F">
      <w:pPr>
        <w:shd w:val="clear" w:color="auto" w:fill="FFFFFF"/>
        <w:spacing w:after="90" w:line="360" w:lineRule="auto"/>
        <w:jc w:val="both"/>
        <w:outlineLvl w:val="1"/>
        <w:rPr>
          <w:rFonts w:ascii="Arial" w:hAnsi="Arial" w:cs="Arial"/>
          <w:sz w:val="24"/>
          <w:szCs w:val="24"/>
        </w:rPr>
      </w:pPr>
    </w:p>
    <w:p w:rsidR="00D0204F" w:rsidRPr="00A63F18" w:rsidRDefault="00D0204F" w:rsidP="00D0204F">
      <w:pPr>
        <w:autoSpaceDE w:val="0"/>
        <w:autoSpaceDN w:val="0"/>
        <w:adjustRightInd w:val="0"/>
        <w:spacing w:after="0" w:line="360" w:lineRule="auto"/>
        <w:jc w:val="both"/>
        <w:rPr>
          <w:rFonts w:ascii="Arial" w:hAnsi="Arial" w:cs="Arial"/>
          <w:i/>
          <w:iCs/>
          <w:sz w:val="24"/>
          <w:szCs w:val="24"/>
        </w:rPr>
      </w:pPr>
      <w:r w:rsidRPr="00A63F18">
        <w:rPr>
          <w:rFonts w:ascii="Arial" w:hAnsi="Arial" w:cs="Arial"/>
          <w:sz w:val="24"/>
          <w:szCs w:val="24"/>
        </w:rPr>
        <w:t xml:space="preserve">Saraçoğlu, M. (2002). </w:t>
      </w:r>
      <w:r w:rsidRPr="00A63F18">
        <w:rPr>
          <w:rFonts w:ascii="Arial" w:hAnsi="Arial" w:cs="Arial"/>
          <w:i/>
          <w:iCs/>
          <w:sz w:val="24"/>
          <w:szCs w:val="24"/>
        </w:rPr>
        <w:t>Etkin Sınıf Yönetimi, Öğrenci-Öğretmen-Veli Üçgenini Sınıf</w:t>
      </w:r>
    </w:p>
    <w:p w:rsidR="00D0204F" w:rsidRDefault="00D0204F" w:rsidP="00D0204F">
      <w:pPr>
        <w:autoSpaceDE w:val="0"/>
        <w:autoSpaceDN w:val="0"/>
        <w:adjustRightInd w:val="0"/>
        <w:spacing w:after="0" w:line="360" w:lineRule="auto"/>
        <w:jc w:val="both"/>
        <w:rPr>
          <w:rFonts w:ascii="Arial" w:hAnsi="Arial" w:cs="Arial"/>
          <w:sz w:val="24"/>
          <w:szCs w:val="24"/>
        </w:rPr>
      </w:pPr>
      <w:r>
        <w:rPr>
          <w:rFonts w:ascii="Arial" w:hAnsi="Arial" w:cs="Arial"/>
          <w:i/>
          <w:iCs/>
          <w:sz w:val="24"/>
          <w:szCs w:val="24"/>
        </w:rPr>
        <w:t xml:space="preserve">        </w:t>
      </w:r>
      <w:r w:rsidRPr="00A63F18">
        <w:rPr>
          <w:rFonts w:ascii="Arial" w:hAnsi="Arial" w:cs="Arial"/>
          <w:i/>
          <w:iCs/>
          <w:sz w:val="24"/>
          <w:szCs w:val="24"/>
        </w:rPr>
        <w:t>Yönetimine Etkisi</w:t>
      </w:r>
      <w:r w:rsidRPr="00A63F18">
        <w:rPr>
          <w:rFonts w:ascii="Arial" w:hAnsi="Arial" w:cs="Arial"/>
          <w:sz w:val="24"/>
          <w:szCs w:val="24"/>
        </w:rPr>
        <w:t xml:space="preserve">.(Yayınlanmamış Yüksek Lisans Tezi). Kütahya: DÜ Sosyal </w:t>
      </w:r>
    </w:p>
    <w:p w:rsidR="00D0204F" w:rsidRDefault="00D0204F" w:rsidP="00D0204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A63F18">
        <w:rPr>
          <w:rFonts w:ascii="Arial" w:hAnsi="Arial" w:cs="Arial"/>
          <w:sz w:val="24"/>
          <w:szCs w:val="24"/>
        </w:rPr>
        <w:t>Bilimler</w:t>
      </w:r>
      <w:r>
        <w:rPr>
          <w:rFonts w:ascii="Arial" w:hAnsi="Arial" w:cs="Arial"/>
          <w:sz w:val="24"/>
          <w:szCs w:val="24"/>
        </w:rPr>
        <w:t xml:space="preserve"> </w:t>
      </w:r>
      <w:r w:rsidRPr="00A63F18">
        <w:rPr>
          <w:rFonts w:ascii="Arial" w:hAnsi="Arial" w:cs="Arial"/>
          <w:sz w:val="24"/>
          <w:szCs w:val="24"/>
        </w:rPr>
        <w:t>Enstitüsü.</w:t>
      </w:r>
    </w:p>
    <w:p w:rsidR="00D0204F" w:rsidRPr="00A63F18" w:rsidRDefault="00D0204F" w:rsidP="00D0204F">
      <w:pPr>
        <w:autoSpaceDE w:val="0"/>
        <w:autoSpaceDN w:val="0"/>
        <w:adjustRightInd w:val="0"/>
        <w:spacing w:after="0" w:line="360" w:lineRule="auto"/>
        <w:jc w:val="both"/>
        <w:rPr>
          <w:rFonts w:ascii="Arial" w:hAnsi="Arial" w:cs="Arial"/>
          <w:sz w:val="24"/>
          <w:szCs w:val="24"/>
        </w:rPr>
      </w:pPr>
    </w:p>
    <w:p w:rsidR="00D0204F" w:rsidRDefault="00D0204F" w:rsidP="00D0204F">
      <w:pPr>
        <w:pStyle w:val="GvdeMetni"/>
        <w:spacing w:line="276" w:lineRule="auto"/>
        <w:jc w:val="both"/>
        <w:rPr>
          <w:rFonts w:ascii="Arial" w:hAnsi="Arial" w:cs="Arial"/>
        </w:rPr>
      </w:pPr>
      <w:r>
        <w:rPr>
          <w:rFonts w:ascii="Arial" w:hAnsi="Arial" w:cs="Arial"/>
        </w:rPr>
        <w:t>Sarpkaya, Y., Karasekreter, N. ve Doğan, M. (2009).</w:t>
      </w:r>
      <w:r w:rsidRPr="003B4A1D">
        <w:rPr>
          <w:rFonts w:ascii="Arial" w:hAnsi="Arial" w:cs="Arial"/>
        </w:rPr>
        <w:t xml:space="preserve"> Uzaktan Eğitim Yazılım </w:t>
      </w:r>
      <w:r>
        <w:rPr>
          <w:rFonts w:ascii="Arial" w:hAnsi="Arial" w:cs="Arial"/>
        </w:rPr>
        <w:t xml:space="preserve">      </w:t>
      </w:r>
    </w:p>
    <w:p w:rsidR="00D0204F" w:rsidRDefault="00D0204F" w:rsidP="00D0204F">
      <w:pPr>
        <w:pStyle w:val="GvdeMetni"/>
        <w:spacing w:line="276" w:lineRule="auto"/>
        <w:jc w:val="both"/>
        <w:rPr>
          <w:rFonts w:ascii="Arial" w:hAnsi="Arial" w:cs="Arial"/>
        </w:rPr>
      </w:pPr>
      <w:r>
        <w:rPr>
          <w:rFonts w:ascii="Arial" w:hAnsi="Arial" w:cs="Arial"/>
        </w:rPr>
        <w:t xml:space="preserve">         </w:t>
      </w:r>
      <w:r w:rsidRPr="003B4A1D">
        <w:rPr>
          <w:rFonts w:ascii="Arial" w:hAnsi="Arial" w:cs="Arial"/>
        </w:rPr>
        <w:t xml:space="preserve">Altyapısının Bilginin Kalıcılığı’na ve Geçerliliği’ne Etkisi, </w:t>
      </w:r>
      <w:r>
        <w:rPr>
          <w:rFonts w:ascii="Arial" w:hAnsi="Arial" w:cs="Arial"/>
        </w:rPr>
        <w:t xml:space="preserve">18 Nisan 2013 </w:t>
      </w:r>
    </w:p>
    <w:p w:rsidR="00D0204F" w:rsidRDefault="00D0204F" w:rsidP="00D0204F">
      <w:pPr>
        <w:pStyle w:val="GvdeMetni"/>
        <w:spacing w:line="276" w:lineRule="auto"/>
        <w:jc w:val="both"/>
        <w:rPr>
          <w:rFonts w:ascii="Arial" w:hAnsi="Arial" w:cs="Arial"/>
        </w:rPr>
      </w:pPr>
      <w:r>
        <w:rPr>
          <w:rFonts w:ascii="Arial" w:hAnsi="Arial" w:cs="Arial"/>
        </w:rPr>
        <w:t xml:space="preserve">         tarihinde, </w:t>
      </w:r>
      <w:r w:rsidRPr="003B4A1D">
        <w:rPr>
          <w:rFonts w:ascii="Arial" w:hAnsi="Arial" w:cs="Arial"/>
        </w:rPr>
        <w:t>ab.org.tr/ ab07/bildiri/224.doc adresinden alınmıştır.</w:t>
      </w:r>
    </w:p>
    <w:p w:rsidR="00D0204F" w:rsidRPr="00BF6F42" w:rsidRDefault="00D0204F" w:rsidP="00D0204F">
      <w:pPr>
        <w:pStyle w:val="GvdeMetni"/>
        <w:spacing w:line="276" w:lineRule="auto"/>
        <w:jc w:val="both"/>
        <w:rPr>
          <w:rFonts w:ascii="Arial" w:hAnsi="Arial" w:cs="Arial"/>
        </w:rPr>
      </w:pPr>
    </w:p>
    <w:p w:rsidR="00D0204F" w:rsidRDefault="00D0204F" w:rsidP="00D0204F">
      <w:pPr>
        <w:autoSpaceDE w:val="0"/>
        <w:autoSpaceDN w:val="0"/>
        <w:adjustRightInd w:val="0"/>
        <w:spacing w:after="0" w:line="360" w:lineRule="auto"/>
        <w:jc w:val="both"/>
        <w:rPr>
          <w:rFonts w:ascii="Arial" w:eastAsia="TimesNewRoman" w:hAnsi="Arial" w:cs="Arial"/>
          <w:sz w:val="24"/>
          <w:szCs w:val="24"/>
        </w:rPr>
      </w:pPr>
      <w:r w:rsidRPr="00FC08F4">
        <w:rPr>
          <w:rFonts w:ascii="Arial" w:eastAsia="TimesNewRoman" w:hAnsi="Arial" w:cs="Arial"/>
          <w:sz w:val="24"/>
          <w:szCs w:val="24"/>
        </w:rPr>
        <w:t xml:space="preserve">Satır, S. (1996). Özel Tevfik Fikret Lisesi Öğrencilerinin Akademik Başarılarıyla İlgili </w:t>
      </w:r>
    </w:p>
    <w:p w:rsidR="00D0204F" w:rsidRDefault="00D0204F" w:rsidP="00D0204F">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r w:rsidRPr="00FC08F4">
        <w:rPr>
          <w:rFonts w:ascii="Arial" w:eastAsia="TimesNewRoman" w:hAnsi="Arial" w:cs="Arial"/>
          <w:sz w:val="24"/>
          <w:szCs w:val="24"/>
        </w:rPr>
        <w:t xml:space="preserve">Anne-Baba Davranışları ve Akademik Başarıyı Artırmaya Yönelik Anne-Baba </w:t>
      </w:r>
    </w:p>
    <w:p w:rsidR="00D0204F" w:rsidRDefault="00D0204F" w:rsidP="00D0204F">
      <w:pPr>
        <w:autoSpaceDE w:val="0"/>
        <w:autoSpaceDN w:val="0"/>
        <w:adjustRightInd w:val="0"/>
        <w:spacing w:after="0" w:line="360" w:lineRule="auto"/>
        <w:jc w:val="both"/>
        <w:rPr>
          <w:rFonts w:ascii="Arial" w:eastAsia="TimesNewRoman,Italic" w:hAnsi="Arial" w:cs="Arial"/>
          <w:i/>
          <w:iCs/>
          <w:sz w:val="24"/>
          <w:szCs w:val="24"/>
        </w:rPr>
      </w:pPr>
      <w:r>
        <w:rPr>
          <w:rFonts w:ascii="Arial" w:eastAsia="TimesNewRoman" w:hAnsi="Arial" w:cs="Arial"/>
          <w:sz w:val="24"/>
          <w:szCs w:val="24"/>
        </w:rPr>
        <w:t xml:space="preserve">       </w:t>
      </w:r>
      <w:r w:rsidRPr="00FC08F4">
        <w:rPr>
          <w:rFonts w:ascii="Arial" w:eastAsia="TimesNewRoman" w:hAnsi="Arial" w:cs="Arial"/>
          <w:sz w:val="24"/>
          <w:szCs w:val="24"/>
        </w:rPr>
        <w:t>Eğitim</w:t>
      </w:r>
      <w:r>
        <w:rPr>
          <w:rFonts w:ascii="Arial" w:eastAsia="TimesNewRoman" w:hAnsi="Arial" w:cs="Arial"/>
          <w:sz w:val="24"/>
          <w:szCs w:val="24"/>
        </w:rPr>
        <w:t xml:space="preserve"> </w:t>
      </w:r>
      <w:r w:rsidRPr="00FC08F4">
        <w:rPr>
          <w:rFonts w:ascii="Arial" w:eastAsia="TimesNewRoman" w:hAnsi="Arial" w:cs="Arial"/>
          <w:sz w:val="24"/>
          <w:szCs w:val="24"/>
        </w:rPr>
        <w:t xml:space="preserve">Gereksinmelerinin Belirlenmesi. </w:t>
      </w:r>
      <w:r w:rsidRPr="00FC08F4">
        <w:rPr>
          <w:rFonts w:ascii="Arial" w:eastAsia="TimesNewRoman,Italic" w:hAnsi="Arial" w:cs="Arial"/>
          <w:i/>
          <w:iCs/>
          <w:sz w:val="24"/>
          <w:szCs w:val="24"/>
        </w:rPr>
        <w:t xml:space="preserve">A.Ü Sos. Bilm. Enst. Yayınlanmamış. </w:t>
      </w:r>
    </w:p>
    <w:p w:rsidR="00D0204F" w:rsidRDefault="00D0204F" w:rsidP="006143DB">
      <w:pPr>
        <w:autoSpaceDE w:val="0"/>
        <w:autoSpaceDN w:val="0"/>
        <w:adjustRightInd w:val="0"/>
        <w:spacing w:after="0" w:line="360" w:lineRule="auto"/>
        <w:jc w:val="both"/>
        <w:rPr>
          <w:rFonts w:ascii="Arial" w:eastAsia="TimesNewRoman,Italic" w:hAnsi="Arial" w:cs="Arial"/>
          <w:i/>
          <w:iCs/>
          <w:sz w:val="24"/>
          <w:szCs w:val="24"/>
        </w:rPr>
      </w:pPr>
      <w:r>
        <w:rPr>
          <w:rFonts w:ascii="Arial" w:eastAsia="TimesNewRoman,Italic" w:hAnsi="Arial" w:cs="Arial"/>
          <w:i/>
          <w:iCs/>
          <w:sz w:val="24"/>
          <w:szCs w:val="24"/>
        </w:rPr>
        <w:t xml:space="preserve">      </w:t>
      </w:r>
      <w:r w:rsidRPr="00FC08F4">
        <w:rPr>
          <w:rFonts w:ascii="Arial" w:eastAsia="TimesNewRoman,Italic" w:hAnsi="Arial" w:cs="Arial"/>
          <w:i/>
          <w:iCs/>
          <w:sz w:val="24"/>
          <w:szCs w:val="24"/>
        </w:rPr>
        <w:t>Yüksek Lisans Tezi.</w:t>
      </w:r>
    </w:p>
    <w:p w:rsidR="00875F15" w:rsidRPr="006143DB" w:rsidRDefault="00875F15" w:rsidP="006143DB">
      <w:pPr>
        <w:autoSpaceDE w:val="0"/>
        <w:autoSpaceDN w:val="0"/>
        <w:adjustRightInd w:val="0"/>
        <w:spacing w:after="0" w:line="360" w:lineRule="auto"/>
        <w:jc w:val="both"/>
        <w:rPr>
          <w:rFonts w:ascii="Arial" w:eastAsia="TimesNewRoman,Italic" w:hAnsi="Arial" w:cs="Arial"/>
          <w:i/>
          <w:iCs/>
          <w:sz w:val="24"/>
          <w:szCs w:val="24"/>
        </w:rPr>
      </w:pPr>
    </w:p>
    <w:p w:rsidR="00952102" w:rsidRDefault="00D0204F" w:rsidP="00D0204F">
      <w:pPr>
        <w:autoSpaceDE w:val="0"/>
        <w:autoSpaceDN w:val="0"/>
        <w:adjustRightInd w:val="0"/>
        <w:spacing w:after="0" w:line="360" w:lineRule="auto"/>
        <w:jc w:val="both"/>
        <w:rPr>
          <w:rFonts w:ascii="Arial" w:hAnsi="Arial" w:cs="Arial"/>
          <w:bCs/>
          <w:sz w:val="24"/>
          <w:szCs w:val="24"/>
        </w:rPr>
      </w:pPr>
      <w:r w:rsidRPr="00CE4248">
        <w:rPr>
          <w:rFonts w:ascii="Arial" w:eastAsia="TimesNewRoman" w:hAnsi="Arial" w:cs="Arial"/>
          <w:sz w:val="24"/>
          <w:szCs w:val="24"/>
        </w:rPr>
        <w:t xml:space="preserve">Sharples, M., Taylor, J. </w:t>
      </w:r>
      <w:r w:rsidR="00952102">
        <w:rPr>
          <w:rFonts w:ascii="Arial" w:eastAsia="TimesNewRoman" w:hAnsi="Arial" w:cs="Arial"/>
          <w:sz w:val="24"/>
          <w:szCs w:val="24"/>
        </w:rPr>
        <w:t>ve</w:t>
      </w:r>
      <w:r w:rsidRPr="00CE4248">
        <w:rPr>
          <w:rFonts w:ascii="Arial" w:eastAsia="TimesNewRoman" w:hAnsi="Arial" w:cs="Arial"/>
          <w:sz w:val="24"/>
          <w:szCs w:val="24"/>
        </w:rPr>
        <w:t xml:space="preserve"> Vavoula, G. </w:t>
      </w:r>
      <w:r w:rsidR="00952102">
        <w:rPr>
          <w:rFonts w:ascii="Arial" w:eastAsia="TimesNewRoman" w:hAnsi="Arial" w:cs="Arial"/>
          <w:sz w:val="24"/>
          <w:szCs w:val="24"/>
        </w:rPr>
        <w:t xml:space="preserve">(2005). </w:t>
      </w:r>
      <w:r w:rsidRPr="00CE4248">
        <w:rPr>
          <w:rFonts w:ascii="Arial" w:hAnsi="Arial" w:cs="Arial"/>
          <w:bCs/>
          <w:sz w:val="24"/>
          <w:szCs w:val="24"/>
          <w:lang w:val="en-GB"/>
        </w:rPr>
        <w:t>Towards a Theory</w:t>
      </w:r>
      <w:r w:rsidRPr="00CE4248">
        <w:rPr>
          <w:rFonts w:ascii="Arial" w:hAnsi="Arial" w:cs="Arial"/>
          <w:bCs/>
          <w:sz w:val="24"/>
          <w:szCs w:val="24"/>
        </w:rPr>
        <w:t xml:space="preserve"> of Mobile Learning. </w:t>
      </w:r>
    </w:p>
    <w:p w:rsidR="00D0204F" w:rsidRDefault="00952102" w:rsidP="00D0204F">
      <w:pPr>
        <w:autoSpaceDE w:val="0"/>
        <w:autoSpaceDN w:val="0"/>
        <w:adjustRightInd w:val="0"/>
        <w:spacing w:after="0" w:line="360" w:lineRule="auto"/>
        <w:jc w:val="both"/>
        <w:rPr>
          <w:rFonts w:ascii="Arial" w:eastAsia="TimesNewRoman" w:hAnsi="Arial" w:cs="Arial"/>
          <w:sz w:val="24"/>
          <w:szCs w:val="24"/>
        </w:rPr>
      </w:pPr>
      <w:r>
        <w:rPr>
          <w:rFonts w:ascii="Arial" w:hAnsi="Arial" w:cs="Arial"/>
          <w:bCs/>
          <w:sz w:val="24"/>
          <w:szCs w:val="24"/>
        </w:rPr>
        <w:t xml:space="preserve">       </w:t>
      </w:r>
      <w:r w:rsidR="00D0204F" w:rsidRPr="00CE4248">
        <w:rPr>
          <w:rFonts w:ascii="Arial" w:eastAsia="TimesNewRoman" w:hAnsi="Arial" w:cs="Arial"/>
          <w:sz w:val="24"/>
          <w:szCs w:val="24"/>
        </w:rPr>
        <w:t xml:space="preserve">Mike Sharples, </w:t>
      </w:r>
      <w:r w:rsidR="00D0204F" w:rsidRPr="00CE4248">
        <w:rPr>
          <w:rFonts w:ascii="Arial" w:eastAsia="TimesNewRoman" w:hAnsi="Arial" w:cs="Arial"/>
          <w:i/>
          <w:sz w:val="24"/>
          <w:szCs w:val="24"/>
        </w:rPr>
        <w:t>Centre for Educational Technology and Distance Learning</w:t>
      </w:r>
      <w:r w:rsidR="00D0204F" w:rsidRPr="00CE4248">
        <w:rPr>
          <w:rFonts w:ascii="Arial" w:eastAsia="TimesNewRoman" w:hAnsi="Arial" w:cs="Arial"/>
          <w:sz w:val="24"/>
          <w:szCs w:val="24"/>
        </w:rPr>
        <w:t xml:space="preserve">, </w:t>
      </w:r>
    </w:p>
    <w:p w:rsidR="003A011F" w:rsidRDefault="003A011F" w:rsidP="003A011F">
      <w:pPr>
        <w:autoSpaceDE w:val="0"/>
        <w:autoSpaceDN w:val="0"/>
        <w:adjustRightInd w:val="0"/>
        <w:spacing w:after="0" w:line="360" w:lineRule="auto"/>
        <w:jc w:val="both"/>
        <w:rPr>
          <w:rFonts w:ascii="Arial" w:eastAsia="TimesNewRoman" w:hAnsi="Arial" w:cs="Arial"/>
          <w:sz w:val="24"/>
          <w:szCs w:val="24"/>
        </w:rPr>
      </w:pPr>
      <w:r>
        <w:rPr>
          <w:rFonts w:ascii="Arial" w:eastAsia="TimesNewRoman" w:hAnsi="Arial" w:cs="Arial"/>
          <w:sz w:val="24"/>
          <w:szCs w:val="24"/>
        </w:rPr>
        <w:t xml:space="preserve">       </w:t>
      </w:r>
      <w:r w:rsidR="00D0204F" w:rsidRPr="00CE4248">
        <w:rPr>
          <w:rFonts w:ascii="Arial" w:eastAsia="TimesNewRoman" w:hAnsi="Arial" w:cs="Arial"/>
          <w:sz w:val="24"/>
          <w:szCs w:val="24"/>
        </w:rPr>
        <w:t xml:space="preserve">University </w:t>
      </w:r>
      <w:r w:rsidR="00D0204F">
        <w:rPr>
          <w:rFonts w:ascii="Arial" w:eastAsia="TimesNewRoman" w:hAnsi="Arial" w:cs="Arial"/>
          <w:sz w:val="24"/>
          <w:szCs w:val="24"/>
        </w:rPr>
        <w:t xml:space="preserve">of </w:t>
      </w:r>
      <w:r w:rsidR="00D0204F" w:rsidRPr="00CE4248">
        <w:rPr>
          <w:rFonts w:ascii="Arial" w:eastAsia="TimesNewRoman" w:hAnsi="Arial" w:cs="Arial"/>
          <w:sz w:val="24"/>
          <w:szCs w:val="24"/>
        </w:rPr>
        <w:t>Birmingham</w:t>
      </w:r>
      <w:r w:rsidR="00D0204F">
        <w:rPr>
          <w:rFonts w:ascii="Arial" w:eastAsia="TimesNewRoman" w:hAnsi="Arial" w:cs="Arial"/>
          <w:sz w:val="24"/>
          <w:szCs w:val="24"/>
        </w:rPr>
        <w:t>.</w:t>
      </w:r>
    </w:p>
    <w:p w:rsidR="00171AEC" w:rsidRDefault="00171AEC" w:rsidP="003A011F">
      <w:pPr>
        <w:autoSpaceDE w:val="0"/>
        <w:autoSpaceDN w:val="0"/>
        <w:adjustRightInd w:val="0"/>
        <w:spacing w:after="0" w:line="360" w:lineRule="auto"/>
        <w:jc w:val="both"/>
        <w:rPr>
          <w:rFonts w:ascii="Arial" w:eastAsia="TimesNewRoman" w:hAnsi="Arial" w:cs="Arial"/>
          <w:sz w:val="24"/>
          <w:szCs w:val="24"/>
        </w:rPr>
      </w:pPr>
    </w:p>
    <w:p w:rsidR="00A15FF0" w:rsidRPr="00CE4248" w:rsidRDefault="00A15FF0" w:rsidP="003A011F">
      <w:pPr>
        <w:autoSpaceDE w:val="0"/>
        <w:autoSpaceDN w:val="0"/>
        <w:adjustRightInd w:val="0"/>
        <w:spacing w:after="0" w:line="360" w:lineRule="auto"/>
        <w:jc w:val="both"/>
        <w:rPr>
          <w:rFonts w:ascii="Arial" w:eastAsia="TimesNewRoman" w:hAnsi="Arial" w:cs="Arial"/>
          <w:sz w:val="24"/>
          <w:szCs w:val="24"/>
        </w:rPr>
      </w:pPr>
    </w:p>
    <w:p w:rsidR="003A011F" w:rsidRPr="003A011F" w:rsidRDefault="003A011F" w:rsidP="003A011F">
      <w:pPr>
        <w:autoSpaceDE w:val="0"/>
        <w:autoSpaceDN w:val="0"/>
        <w:adjustRightInd w:val="0"/>
        <w:spacing w:after="0" w:line="360" w:lineRule="auto"/>
        <w:jc w:val="both"/>
        <w:rPr>
          <w:rFonts w:ascii="Arial" w:hAnsi="Arial" w:cs="Arial"/>
          <w:sz w:val="24"/>
          <w:szCs w:val="24"/>
        </w:rPr>
      </w:pPr>
      <w:r w:rsidRPr="00901E09">
        <w:rPr>
          <w:rFonts w:ascii="Arial" w:hAnsi="Arial" w:cs="Arial"/>
          <w:sz w:val="24"/>
          <w:szCs w:val="24"/>
        </w:rPr>
        <w:lastRenderedPageBreak/>
        <w:t xml:space="preserve">Scanlon, E., Jones, A. </w:t>
      </w:r>
      <w:r>
        <w:rPr>
          <w:rFonts w:ascii="Arial" w:hAnsi="Arial" w:cs="Arial"/>
          <w:sz w:val="24"/>
          <w:szCs w:val="24"/>
        </w:rPr>
        <w:t>ve</w:t>
      </w:r>
      <w:r w:rsidRPr="00901E09">
        <w:rPr>
          <w:rFonts w:ascii="Arial" w:hAnsi="Arial" w:cs="Arial"/>
          <w:sz w:val="24"/>
          <w:szCs w:val="24"/>
        </w:rPr>
        <w:t xml:space="preserve"> Waycott, J. (2005). </w:t>
      </w:r>
      <w:r w:rsidRPr="003A011F">
        <w:rPr>
          <w:rFonts w:ascii="Arial" w:hAnsi="Arial" w:cs="Arial"/>
          <w:sz w:val="24"/>
          <w:szCs w:val="24"/>
        </w:rPr>
        <w:t xml:space="preserve">Mobile technologies: prospects for their  </w:t>
      </w:r>
    </w:p>
    <w:p w:rsidR="003A011F" w:rsidRPr="00901E09" w:rsidRDefault="003A011F" w:rsidP="003A011F">
      <w:pPr>
        <w:autoSpaceDE w:val="0"/>
        <w:autoSpaceDN w:val="0"/>
        <w:adjustRightInd w:val="0"/>
        <w:spacing w:after="0" w:line="360" w:lineRule="auto"/>
        <w:jc w:val="both"/>
        <w:rPr>
          <w:rStyle w:val="Vurgu"/>
          <w:rFonts w:ascii="Arial" w:hAnsi="Arial" w:cs="Arial"/>
          <w:sz w:val="24"/>
          <w:szCs w:val="24"/>
        </w:rPr>
      </w:pPr>
      <w:r w:rsidRPr="003A011F">
        <w:rPr>
          <w:rFonts w:ascii="Arial" w:hAnsi="Arial" w:cs="Arial"/>
          <w:sz w:val="24"/>
          <w:szCs w:val="24"/>
        </w:rPr>
        <w:t xml:space="preserve">          use in learning in informal science settings. </w:t>
      </w:r>
      <w:r w:rsidRPr="00901E09">
        <w:rPr>
          <w:rStyle w:val="Vurgu"/>
          <w:rFonts w:ascii="Arial" w:hAnsi="Arial" w:cs="Arial"/>
          <w:sz w:val="24"/>
          <w:szCs w:val="24"/>
        </w:rPr>
        <w:t xml:space="preserve">Journal of Interactive Media in </w:t>
      </w:r>
    </w:p>
    <w:p w:rsidR="003A011F" w:rsidRPr="00901E09" w:rsidRDefault="003A011F" w:rsidP="003A011F">
      <w:pPr>
        <w:autoSpaceDE w:val="0"/>
        <w:autoSpaceDN w:val="0"/>
        <w:adjustRightInd w:val="0"/>
        <w:spacing w:after="0" w:line="360" w:lineRule="auto"/>
        <w:jc w:val="both"/>
        <w:rPr>
          <w:rFonts w:ascii="Arial" w:hAnsi="Arial" w:cs="Arial"/>
          <w:sz w:val="24"/>
          <w:szCs w:val="24"/>
        </w:rPr>
      </w:pPr>
      <w:r w:rsidRPr="00901E09">
        <w:rPr>
          <w:rStyle w:val="Vurgu"/>
          <w:rFonts w:ascii="Arial" w:hAnsi="Arial" w:cs="Arial"/>
          <w:sz w:val="24"/>
          <w:szCs w:val="24"/>
        </w:rPr>
        <w:t xml:space="preserve">          Education</w:t>
      </w:r>
      <w:r w:rsidRPr="00901E09">
        <w:rPr>
          <w:rFonts w:ascii="Arial" w:hAnsi="Arial" w:cs="Arial"/>
          <w:sz w:val="24"/>
          <w:szCs w:val="24"/>
        </w:rPr>
        <w:t xml:space="preserve"> (Portable Learning: Experiences with Mobile Devices. </w:t>
      </w:r>
      <w:r w:rsidRPr="00901E09">
        <w:rPr>
          <w:rFonts w:ascii="Arial" w:hAnsi="Arial" w:cs="Arial"/>
          <w:sz w:val="24"/>
          <w:szCs w:val="24"/>
        </w:rPr>
        <w:br/>
        <w:t xml:space="preserve">          Special Issue, eds. Ann Jones, Agnes Kukulska-Hulme and Daisy Mwanza), </w:t>
      </w:r>
    </w:p>
    <w:p w:rsidR="003A011F" w:rsidRDefault="003A011F" w:rsidP="003A011F">
      <w:pPr>
        <w:autoSpaceDE w:val="0"/>
        <w:autoSpaceDN w:val="0"/>
        <w:adjustRightInd w:val="0"/>
        <w:spacing w:after="0" w:line="360" w:lineRule="auto"/>
        <w:jc w:val="both"/>
        <w:rPr>
          <w:rFonts w:ascii="Arial" w:hAnsi="Arial" w:cs="Arial"/>
          <w:sz w:val="24"/>
          <w:szCs w:val="24"/>
        </w:rPr>
      </w:pPr>
      <w:r w:rsidRPr="00901E09">
        <w:rPr>
          <w:rFonts w:ascii="Arial" w:hAnsi="Arial" w:cs="Arial"/>
          <w:sz w:val="24"/>
          <w:szCs w:val="24"/>
        </w:rPr>
        <w:t xml:space="preserve">          2005/25.</w:t>
      </w:r>
    </w:p>
    <w:p w:rsidR="003A011F" w:rsidRDefault="003A011F" w:rsidP="003A011F">
      <w:pPr>
        <w:autoSpaceDE w:val="0"/>
        <w:autoSpaceDN w:val="0"/>
        <w:adjustRightInd w:val="0"/>
        <w:spacing w:after="0" w:line="360" w:lineRule="auto"/>
        <w:jc w:val="both"/>
        <w:rPr>
          <w:rFonts w:ascii="Arial" w:hAnsi="Arial" w:cs="Arial"/>
          <w:sz w:val="24"/>
          <w:szCs w:val="24"/>
        </w:rPr>
      </w:pPr>
    </w:p>
    <w:p w:rsidR="006143DB" w:rsidRDefault="003A011F" w:rsidP="003A011F">
      <w:pPr>
        <w:spacing w:after="120" w:line="360" w:lineRule="auto"/>
        <w:ind w:left="426" w:hanging="426"/>
        <w:rPr>
          <w:rFonts w:ascii="Arial" w:hAnsi="Arial" w:cs="Arial"/>
          <w:sz w:val="24"/>
          <w:szCs w:val="24"/>
        </w:rPr>
      </w:pPr>
      <w:r w:rsidRPr="005A73D4">
        <w:rPr>
          <w:rFonts w:ascii="Arial" w:hAnsi="Arial" w:cs="Arial"/>
          <w:sz w:val="24"/>
          <w:szCs w:val="24"/>
        </w:rPr>
        <w:t xml:space="preserve">Sharples, M. (2000). The design of personal mobile technologies for lifelong learning. </w:t>
      </w:r>
      <w:r w:rsidRPr="005A73D4">
        <w:rPr>
          <w:rFonts w:ascii="Arial" w:hAnsi="Arial" w:cs="Arial"/>
          <w:i/>
          <w:iCs/>
          <w:sz w:val="24"/>
          <w:szCs w:val="24"/>
        </w:rPr>
        <w:t xml:space="preserve">Computers &amp; </w:t>
      </w:r>
      <w:proofErr w:type="spellStart"/>
      <w:r w:rsidRPr="005A73D4">
        <w:rPr>
          <w:rFonts w:ascii="Arial" w:hAnsi="Arial" w:cs="Arial"/>
          <w:i/>
          <w:iCs/>
          <w:sz w:val="24"/>
          <w:szCs w:val="24"/>
        </w:rPr>
        <w:t>Education</w:t>
      </w:r>
      <w:proofErr w:type="spellEnd"/>
      <w:r w:rsidRPr="005A73D4">
        <w:rPr>
          <w:rFonts w:ascii="Arial" w:hAnsi="Arial" w:cs="Arial"/>
          <w:i/>
          <w:iCs/>
          <w:sz w:val="24"/>
          <w:szCs w:val="24"/>
        </w:rPr>
        <w:t xml:space="preserve">, </w:t>
      </w:r>
      <w:r w:rsidRPr="005A73D4">
        <w:rPr>
          <w:rFonts w:ascii="Arial" w:hAnsi="Arial" w:cs="Arial"/>
          <w:i/>
          <w:sz w:val="24"/>
          <w:szCs w:val="24"/>
        </w:rPr>
        <w:t>34</w:t>
      </w:r>
      <w:r w:rsidRPr="005A73D4">
        <w:rPr>
          <w:rFonts w:ascii="Arial" w:hAnsi="Arial" w:cs="Arial"/>
          <w:sz w:val="24"/>
          <w:szCs w:val="24"/>
        </w:rPr>
        <w:t>, 177–193.</w:t>
      </w:r>
    </w:p>
    <w:p w:rsidR="0073715E" w:rsidRPr="009D5F2D" w:rsidRDefault="0073715E" w:rsidP="003A011F">
      <w:pPr>
        <w:spacing w:after="120" w:line="360" w:lineRule="auto"/>
        <w:ind w:left="426" w:hanging="426"/>
        <w:rPr>
          <w:rFonts w:ascii="Arial" w:hAnsi="Arial" w:cs="Arial"/>
          <w:sz w:val="24"/>
          <w:szCs w:val="24"/>
        </w:rPr>
      </w:pPr>
    </w:p>
    <w:p w:rsidR="003A011F" w:rsidRDefault="003A011F" w:rsidP="003A011F">
      <w:pPr>
        <w:autoSpaceDE w:val="0"/>
        <w:autoSpaceDN w:val="0"/>
        <w:adjustRightInd w:val="0"/>
        <w:spacing w:after="0" w:line="360" w:lineRule="auto"/>
        <w:jc w:val="both"/>
        <w:rPr>
          <w:rFonts w:ascii="Arial" w:hAnsi="Arial" w:cs="Arial"/>
          <w:color w:val="000000"/>
          <w:sz w:val="24"/>
          <w:szCs w:val="24"/>
        </w:rPr>
      </w:pPr>
      <w:r w:rsidRPr="009D5F2D">
        <w:rPr>
          <w:rFonts w:ascii="Arial" w:hAnsi="Arial" w:cs="Arial"/>
          <w:sz w:val="24"/>
          <w:szCs w:val="24"/>
        </w:rPr>
        <w:t xml:space="preserve">Sharples, M. </w:t>
      </w:r>
      <w:r>
        <w:rPr>
          <w:rFonts w:ascii="Arial" w:hAnsi="Arial" w:cs="Arial"/>
          <w:sz w:val="24"/>
          <w:szCs w:val="24"/>
        </w:rPr>
        <w:t xml:space="preserve">ve </w:t>
      </w:r>
      <w:r w:rsidRPr="009D5F2D">
        <w:rPr>
          <w:rFonts w:ascii="Arial" w:hAnsi="Arial" w:cs="Arial"/>
          <w:sz w:val="24"/>
          <w:szCs w:val="24"/>
        </w:rPr>
        <w:t xml:space="preserve">Vavoula, G. </w:t>
      </w:r>
      <w:r>
        <w:rPr>
          <w:rFonts w:ascii="Arial" w:hAnsi="Arial" w:cs="Arial"/>
          <w:sz w:val="24"/>
          <w:szCs w:val="24"/>
        </w:rPr>
        <w:t>(2009).</w:t>
      </w:r>
      <w:r w:rsidRPr="009D5F2D">
        <w:rPr>
          <w:rFonts w:ascii="Arial" w:hAnsi="Arial" w:cs="Arial"/>
          <w:color w:val="000000"/>
          <w:sz w:val="24"/>
          <w:szCs w:val="24"/>
        </w:rPr>
        <w:t xml:space="preserve">Lifelong Learning Organisers: Requirements for </w:t>
      </w:r>
    </w:p>
    <w:p w:rsidR="003A011F" w:rsidRDefault="003A011F" w:rsidP="003A011F">
      <w:pPr>
        <w:autoSpaceDE w:val="0"/>
        <w:autoSpaceDN w:val="0"/>
        <w:adjustRightInd w:val="0"/>
        <w:spacing w:after="0" w:line="360" w:lineRule="auto"/>
        <w:jc w:val="both"/>
        <w:rPr>
          <w:rFonts w:ascii="Verdana" w:hAnsi="Verdana"/>
          <w:i/>
          <w:color w:val="000000"/>
        </w:rPr>
      </w:pPr>
      <w:r>
        <w:rPr>
          <w:rFonts w:ascii="Arial" w:hAnsi="Arial" w:cs="Arial"/>
          <w:color w:val="000000"/>
          <w:sz w:val="24"/>
          <w:szCs w:val="24"/>
        </w:rPr>
        <w:t xml:space="preserve">        </w:t>
      </w:r>
      <w:r w:rsidRPr="009D5F2D">
        <w:rPr>
          <w:rFonts w:ascii="Arial" w:hAnsi="Arial" w:cs="Arial"/>
          <w:color w:val="000000"/>
          <w:sz w:val="24"/>
          <w:szCs w:val="24"/>
        </w:rPr>
        <w:t>tools for supporting episodic and semantic learning</w:t>
      </w:r>
      <w:r>
        <w:rPr>
          <w:rFonts w:ascii="Arial" w:hAnsi="Arial" w:cs="Arial"/>
          <w:color w:val="000000"/>
          <w:sz w:val="24"/>
          <w:szCs w:val="24"/>
        </w:rPr>
        <w:t xml:space="preserve">. </w:t>
      </w:r>
      <w:r w:rsidRPr="009D5F2D">
        <w:rPr>
          <w:rFonts w:ascii="Verdana" w:hAnsi="Verdana"/>
          <w:i/>
          <w:color w:val="000000"/>
        </w:rPr>
        <w:t xml:space="preserve">International Forum of </w:t>
      </w:r>
    </w:p>
    <w:p w:rsidR="003A011F" w:rsidRPr="003A011F" w:rsidRDefault="003A011F" w:rsidP="003A011F">
      <w:pPr>
        <w:autoSpaceDE w:val="0"/>
        <w:autoSpaceDN w:val="0"/>
        <w:adjustRightInd w:val="0"/>
        <w:spacing w:after="0" w:line="360" w:lineRule="auto"/>
        <w:jc w:val="both"/>
        <w:rPr>
          <w:rFonts w:ascii="Arial" w:hAnsi="Arial" w:cs="Arial"/>
          <w:color w:val="000000"/>
          <w:sz w:val="24"/>
          <w:szCs w:val="24"/>
        </w:rPr>
      </w:pPr>
      <w:r>
        <w:rPr>
          <w:rFonts w:ascii="Verdana" w:hAnsi="Verdana"/>
          <w:i/>
          <w:color w:val="000000"/>
        </w:rPr>
        <w:t xml:space="preserve">       </w:t>
      </w:r>
      <w:r w:rsidRPr="009D5F2D">
        <w:rPr>
          <w:rFonts w:ascii="Verdana" w:hAnsi="Verdana"/>
          <w:i/>
          <w:color w:val="000000"/>
        </w:rPr>
        <w:t>Educational</w:t>
      </w:r>
      <w:r>
        <w:rPr>
          <w:rFonts w:ascii="Verdana" w:hAnsi="Verdana"/>
          <w:i/>
          <w:color w:val="000000"/>
        </w:rPr>
        <w:t xml:space="preserve"> </w:t>
      </w:r>
      <w:r w:rsidRPr="009D5F2D">
        <w:rPr>
          <w:rFonts w:ascii="Verdana" w:hAnsi="Verdana"/>
          <w:i/>
          <w:color w:val="000000"/>
        </w:rPr>
        <w:t>Technology &amp; Society (IFETS)</w:t>
      </w:r>
      <w:r>
        <w:rPr>
          <w:rFonts w:ascii="Verdana" w:hAnsi="Verdana"/>
          <w:i/>
          <w:color w:val="000000"/>
        </w:rPr>
        <w:t>.</w:t>
      </w:r>
    </w:p>
    <w:p w:rsidR="003A011F" w:rsidRDefault="003A011F" w:rsidP="003A011F">
      <w:pPr>
        <w:autoSpaceDE w:val="0"/>
        <w:autoSpaceDN w:val="0"/>
        <w:adjustRightInd w:val="0"/>
        <w:spacing w:after="0" w:line="360" w:lineRule="auto"/>
        <w:jc w:val="both"/>
        <w:rPr>
          <w:rFonts w:ascii="Arial" w:hAnsi="Arial" w:cs="Arial"/>
          <w:sz w:val="24"/>
          <w:szCs w:val="24"/>
        </w:rPr>
      </w:pPr>
    </w:p>
    <w:p w:rsidR="003A011F" w:rsidRDefault="003A011F" w:rsidP="003A011F">
      <w:pPr>
        <w:pStyle w:val="GvdeMetni"/>
        <w:jc w:val="both"/>
        <w:rPr>
          <w:rFonts w:ascii="Arial" w:hAnsi="Arial" w:cs="Arial"/>
        </w:rPr>
      </w:pPr>
      <w:r w:rsidRPr="00DD2B9B">
        <w:rPr>
          <w:rFonts w:ascii="Arial" w:eastAsia="MicrosoftSansSerif" w:hAnsi="Arial" w:cs="Arial"/>
        </w:rPr>
        <w:t xml:space="preserve">Sekaran, U. (2003). </w:t>
      </w:r>
      <w:r w:rsidRPr="00941800">
        <w:rPr>
          <w:rFonts w:ascii="Arial" w:eastAsia="MicrosoftSansSerif" w:hAnsi="Arial" w:cs="Arial"/>
          <w:i/>
        </w:rPr>
        <w:t>Research methods for business.</w:t>
      </w:r>
      <w:r w:rsidRPr="00DD2B9B">
        <w:rPr>
          <w:rFonts w:ascii="Arial" w:eastAsia="MicrosoftSansSerif" w:hAnsi="Arial" w:cs="Arial"/>
        </w:rPr>
        <w:t xml:space="preserve"> New York: John Wiley.</w:t>
      </w:r>
    </w:p>
    <w:p w:rsidR="00B96B2A" w:rsidRDefault="00B96B2A" w:rsidP="003A011F">
      <w:pPr>
        <w:pStyle w:val="GvdeMetni"/>
        <w:rPr>
          <w:rFonts w:ascii="Arial" w:hAnsi="Arial" w:cs="Arial"/>
        </w:rPr>
      </w:pPr>
    </w:p>
    <w:p w:rsidR="003A011F" w:rsidRDefault="003A011F" w:rsidP="003A011F">
      <w:pPr>
        <w:autoSpaceDE w:val="0"/>
        <w:autoSpaceDN w:val="0"/>
        <w:adjustRightInd w:val="0"/>
        <w:spacing w:after="0" w:line="360" w:lineRule="auto"/>
        <w:jc w:val="both"/>
        <w:rPr>
          <w:rFonts w:ascii="Arial" w:eastAsia="PalatinoLinotype-Roman" w:hAnsi="Arial" w:cs="Arial"/>
          <w:sz w:val="24"/>
          <w:szCs w:val="24"/>
        </w:rPr>
      </w:pPr>
      <w:r w:rsidRPr="00990EF0">
        <w:rPr>
          <w:rFonts w:ascii="Arial" w:eastAsia="PalatinoLinotype-Roman" w:hAnsi="Arial" w:cs="Arial"/>
          <w:sz w:val="24"/>
          <w:szCs w:val="24"/>
        </w:rPr>
        <w:t xml:space="preserve">Şişman, M. ve Turan, S. (2002). Eğitim ve Okul Yönetiminde Eğitim Bölgesi Danışma </w:t>
      </w:r>
    </w:p>
    <w:p w:rsidR="003A011F" w:rsidRPr="00857F3E" w:rsidRDefault="003A011F" w:rsidP="003A011F">
      <w:pPr>
        <w:autoSpaceDE w:val="0"/>
        <w:autoSpaceDN w:val="0"/>
        <w:adjustRightInd w:val="0"/>
        <w:spacing w:after="0" w:line="360" w:lineRule="auto"/>
        <w:jc w:val="both"/>
        <w:rPr>
          <w:rFonts w:ascii="Arial" w:eastAsia="PalatinoLinotype-Roman" w:hAnsi="Arial" w:cs="Arial"/>
          <w:sz w:val="24"/>
          <w:szCs w:val="24"/>
        </w:rPr>
      </w:pPr>
      <w:r>
        <w:rPr>
          <w:rFonts w:ascii="Arial" w:eastAsia="PalatinoLinotype-Roman" w:hAnsi="Arial" w:cs="Arial"/>
          <w:sz w:val="24"/>
          <w:szCs w:val="24"/>
        </w:rPr>
        <w:t xml:space="preserve">         </w:t>
      </w:r>
      <w:r w:rsidRPr="00990EF0">
        <w:rPr>
          <w:rFonts w:ascii="Arial" w:eastAsia="PalatinoLinotype-Roman" w:hAnsi="Arial" w:cs="Arial"/>
          <w:sz w:val="24"/>
          <w:szCs w:val="24"/>
        </w:rPr>
        <w:t>Kurullarının İşlevi.</w:t>
      </w:r>
      <w:r>
        <w:rPr>
          <w:rFonts w:ascii="Arial" w:eastAsia="PalatinoLinotype-Roman" w:hAnsi="Arial" w:cs="Arial"/>
          <w:sz w:val="24"/>
          <w:szCs w:val="24"/>
        </w:rPr>
        <w:t xml:space="preserve"> </w:t>
      </w:r>
      <w:r w:rsidRPr="00990EF0">
        <w:rPr>
          <w:rFonts w:ascii="Arial" w:eastAsia="PalatinoLinotype-Roman" w:hAnsi="Arial" w:cs="Arial"/>
          <w:i/>
          <w:iCs/>
          <w:sz w:val="24"/>
          <w:szCs w:val="24"/>
        </w:rPr>
        <w:t>Eğitim Araştırmaları Dergisi</w:t>
      </w:r>
      <w:r w:rsidRPr="00990EF0">
        <w:rPr>
          <w:rFonts w:ascii="Arial" w:eastAsia="PalatinoLinotype-Roman" w:hAnsi="Arial" w:cs="Arial"/>
          <w:sz w:val="24"/>
          <w:szCs w:val="24"/>
        </w:rPr>
        <w:t>, 2, 136-146.</w:t>
      </w:r>
    </w:p>
    <w:p w:rsidR="003A011F" w:rsidRDefault="003A011F" w:rsidP="003A011F">
      <w:pPr>
        <w:spacing w:after="120" w:line="240" w:lineRule="auto"/>
        <w:ind w:left="426" w:hanging="426"/>
        <w:jc w:val="both"/>
        <w:rPr>
          <w:rFonts w:ascii="Arial" w:hAnsi="Arial" w:cs="Arial"/>
          <w:sz w:val="24"/>
          <w:szCs w:val="24"/>
        </w:rPr>
      </w:pPr>
    </w:p>
    <w:p w:rsidR="003A011F" w:rsidRDefault="00941800" w:rsidP="003A011F">
      <w:pPr>
        <w:pStyle w:val="GvdeMetni"/>
        <w:rPr>
          <w:rFonts w:ascii="Arial" w:hAnsi="Arial" w:cs="Arial"/>
        </w:rPr>
      </w:pPr>
      <w:r>
        <w:rPr>
          <w:rFonts w:ascii="Arial" w:hAnsi="Arial" w:cs="Arial"/>
        </w:rPr>
        <w:t xml:space="preserve">Tanrıverdi M. </w:t>
      </w:r>
      <w:r w:rsidR="003A011F">
        <w:rPr>
          <w:rFonts w:ascii="Arial" w:hAnsi="Arial" w:cs="Arial"/>
        </w:rPr>
        <w:t xml:space="preserve">(2011). </w:t>
      </w:r>
      <w:r w:rsidR="003A011F" w:rsidRPr="003B4A1D">
        <w:rPr>
          <w:rFonts w:ascii="Arial" w:hAnsi="Arial" w:cs="Arial"/>
        </w:rPr>
        <w:t xml:space="preserve">E-öğrenmeye destek amaçlı mobil öğrenme uygulaması </w:t>
      </w:r>
      <w:r w:rsidR="003A011F">
        <w:rPr>
          <w:rFonts w:ascii="Arial" w:hAnsi="Arial" w:cs="Arial"/>
        </w:rPr>
        <w:t xml:space="preserve"> </w:t>
      </w:r>
    </w:p>
    <w:p w:rsidR="003A011F" w:rsidRDefault="003A011F" w:rsidP="003A011F">
      <w:pPr>
        <w:pStyle w:val="GvdeMetni"/>
        <w:rPr>
          <w:rFonts w:ascii="Arial" w:hAnsi="Arial" w:cs="Arial"/>
        </w:rPr>
      </w:pPr>
      <w:r>
        <w:rPr>
          <w:rFonts w:ascii="Arial" w:hAnsi="Arial" w:cs="Arial"/>
        </w:rPr>
        <w:t xml:space="preserve">        </w:t>
      </w:r>
      <w:r w:rsidRPr="003B4A1D">
        <w:rPr>
          <w:rFonts w:ascii="Arial" w:hAnsi="Arial" w:cs="Arial"/>
        </w:rPr>
        <w:t>gelişt</w:t>
      </w:r>
      <w:r>
        <w:rPr>
          <w:rFonts w:ascii="Arial" w:hAnsi="Arial" w:cs="Arial"/>
        </w:rPr>
        <w:t>irme ve etkilerinin incelenmesi</w:t>
      </w:r>
      <w:r w:rsidRPr="003B4A1D">
        <w:rPr>
          <w:rFonts w:ascii="Arial" w:hAnsi="Arial" w:cs="Arial"/>
        </w:rPr>
        <w:t xml:space="preserve">, Gazi Üniversitesi, Bilişim Enstitüsü, Yüksek </w:t>
      </w:r>
    </w:p>
    <w:p w:rsidR="003A011F" w:rsidRDefault="003A011F" w:rsidP="003A011F">
      <w:pPr>
        <w:pStyle w:val="GvdeMetni"/>
        <w:rPr>
          <w:rFonts w:ascii="Arial" w:hAnsi="Arial" w:cs="Arial"/>
        </w:rPr>
      </w:pPr>
      <w:r>
        <w:rPr>
          <w:rFonts w:ascii="Arial" w:hAnsi="Arial" w:cs="Arial"/>
        </w:rPr>
        <w:t xml:space="preserve">        </w:t>
      </w:r>
      <w:r w:rsidRPr="003B4A1D">
        <w:rPr>
          <w:rFonts w:ascii="Arial" w:hAnsi="Arial" w:cs="Arial"/>
        </w:rPr>
        <w:t>Lisans Tezi, Mayıs 2011, Ankara.</w:t>
      </w:r>
    </w:p>
    <w:p w:rsidR="003A011F" w:rsidRDefault="003A011F" w:rsidP="003A011F">
      <w:pPr>
        <w:pStyle w:val="GvdeMetni"/>
        <w:rPr>
          <w:rFonts w:ascii="Arial" w:hAnsi="Arial" w:cs="Arial"/>
        </w:rPr>
      </w:pPr>
    </w:p>
    <w:p w:rsidR="00941800" w:rsidRDefault="00941800" w:rsidP="00941800">
      <w:pPr>
        <w:pStyle w:val="GvdeMetni"/>
        <w:rPr>
          <w:rFonts w:ascii="Arial" w:hAnsi="Arial" w:cs="Arial"/>
        </w:rPr>
      </w:pPr>
      <w:r>
        <w:rPr>
          <w:rFonts w:ascii="Arial" w:hAnsi="Arial" w:cs="Arial"/>
        </w:rPr>
        <w:t>Tarımer</w:t>
      </w:r>
      <w:r w:rsidR="00B96B2A">
        <w:rPr>
          <w:rFonts w:ascii="Arial" w:hAnsi="Arial" w:cs="Arial"/>
        </w:rPr>
        <w:t xml:space="preserve">. İ ve </w:t>
      </w:r>
      <w:r>
        <w:rPr>
          <w:rFonts w:ascii="Arial" w:hAnsi="Arial" w:cs="Arial"/>
        </w:rPr>
        <w:t xml:space="preserve">Okumuş, </w:t>
      </w:r>
      <w:r w:rsidR="00B96B2A">
        <w:rPr>
          <w:rFonts w:ascii="Arial" w:hAnsi="Arial" w:cs="Arial"/>
        </w:rPr>
        <w:t>İ.</w:t>
      </w:r>
      <w:r>
        <w:rPr>
          <w:rFonts w:ascii="Arial" w:hAnsi="Arial" w:cs="Arial"/>
        </w:rPr>
        <w:t>(2010).</w:t>
      </w:r>
      <w:r w:rsidRPr="003B4A1D">
        <w:rPr>
          <w:rFonts w:ascii="Arial" w:hAnsi="Arial" w:cs="Arial"/>
        </w:rPr>
        <w:t xml:space="preserve"> Mobil İletişim Cihazlarının Eğitim Aracı Olarak </w:t>
      </w:r>
    </w:p>
    <w:p w:rsidR="00941800" w:rsidRPr="003B4A1D" w:rsidRDefault="00941800" w:rsidP="00941800">
      <w:pPr>
        <w:pStyle w:val="GvdeMetni"/>
        <w:rPr>
          <w:rFonts w:ascii="Arial" w:hAnsi="Arial" w:cs="Arial"/>
        </w:rPr>
      </w:pPr>
      <w:r>
        <w:rPr>
          <w:rFonts w:ascii="Arial" w:hAnsi="Arial" w:cs="Arial"/>
        </w:rPr>
        <w:t xml:space="preserve">       </w:t>
      </w:r>
      <w:r w:rsidRPr="003B4A1D">
        <w:rPr>
          <w:rFonts w:ascii="Arial" w:hAnsi="Arial" w:cs="Arial"/>
        </w:rPr>
        <w:t>Kullanılması, Muğla Üniversitesi, Teknik Eğitim Fakültesi, Muğla.</w:t>
      </w:r>
    </w:p>
    <w:p w:rsidR="00941800" w:rsidRDefault="00941800" w:rsidP="00941800">
      <w:pPr>
        <w:pStyle w:val="GvdeMetni"/>
        <w:rPr>
          <w:rFonts w:ascii="Arial" w:hAnsi="Arial" w:cs="Arial"/>
        </w:rPr>
      </w:pPr>
    </w:p>
    <w:p w:rsidR="00941800" w:rsidRDefault="00941800" w:rsidP="00941800">
      <w:pPr>
        <w:pStyle w:val="Default"/>
        <w:spacing w:line="360" w:lineRule="auto"/>
        <w:jc w:val="both"/>
        <w:rPr>
          <w:rFonts w:ascii="Arial" w:hAnsi="Arial" w:cs="Arial"/>
          <w:bCs/>
        </w:rPr>
      </w:pPr>
      <w:r>
        <w:rPr>
          <w:rFonts w:ascii="Arial" w:hAnsi="Arial" w:cs="Arial"/>
        </w:rPr>
        <w:t xml:space="preserve">Tekinarslan. E. (2010). </w:t>
      </w:r>
      <w:r w:rsidRPr="00840607">
        <w:rPr>
          <w:rFonts w:ascii="Verdana" w:hAnsi="Verdana" w:cstheme="minorBidi"/>
        </w:rPr>
        <w:t xml:space="preserve"> </w:t>
      </w:r>
      <w:r w:rsidRPr="00840607">
        <w:rPr>
          <w:rFonts w:ascii="Arial" w:hAnsi="Arial" w:cs="Arial"/>
          <w:bCs/>
        </w:rPr>
        <w:t xml:space="preserve">3G </w:t>
      </w:r>
      <w:r>
        <w:rPr>
          <w:rFonts w:ascii="Arial" w:hAnsi="Arial" w:cs="Arial"/>
          <w:bCs/>
        </w:rPr>
        <w:t>Teknolojisi</w:t>
      </w:r>
      <w:r w:rsidRPr="00840607">
        <w:rPr>
          <w:rFonts w:ascii="Arial" w:hAnsi="Arial" w:cs="Arial"/>
          <w:bCs/>
        </w:rPr>
        <w:t xml:space="preserve"> </w:t>
      </w:r>
      <w:r>
        <w:rPr>
          <w:rFonts w:ascii="Arial" w:hAnsi="Arial" w:cs="Arial"/>
          <w:bCs/>
        </w:rPr>
        <w:t>Eğitimsel</w:t>
      </w:r>
      <w:r w:rsidRPr="00840607">
        <w:rPr>
          <w:rFonts w:ascii="Arial" w:hAnsi="Arial" w:cs="Arial"/>
          <w:bCs/>
        </w:rPr>
        <w:t xml:space="preserve"> </w:t>
      </w:r>
      <w:r>
        <w:rPr>
          <w:rFonts w:ascii="Arial" w:hAnsi="Arial" w:cs="Arial"/>
          <w:bCs/>
        </w:rPr>
        <w:t>Potansiyelleri ve</w:t>
      </w:r>
      <w:r w:rsidRPr="00840607">
        <w:rPr>
          <w:rFonts w:ascii="Arial" w:hAnsi="Arial" w:cs="Arial"/>
          <w:bCs/>
        </w:rPr>
        <w:t xml:space="preserve"> </w:t>
      </w:r>
      <w:r>
        <w:rPr>
          <w:rFonts w:ascii="Arial" w:hAnsi="Arial" w:cs="Arial"/>
          <w:bCs/>
        </w:rPr>
        <w:t>Yaygınlaşması</w:t>
      </w:r>
      <w:r w:rsidRPr="00840607">
        <w:rPr>
          <w:rFonts w:ascii="Arial" w:hAnsi="Arial" w:cs="Arial"/>
          <w:bCs/>
        </w:rPr>
        <w:t xml:space="preserve"> </w:t>
      </w:r>
    </w:p>
    <w:p w:rsidR="00941800" w:rsidRDefault="00941800" w:rsidP="00941800">
      <w:pPr>
        <w:pStyle w:val="Default"/>
        <w:spacing w:line="360" w:lineRule="auto"/>
        <w:jc w:val="both"/>
        <w:rPr>
          <w:rFonts w:ascii="Arial" w:hAnsi="Arial" w:cs="Arial"/>
          <w:i/>
        </w:rPr>
      </w:pPr>
      <w:r>
        <w:rPr>
          <w:rFonts w:ascii="Arial" w:hAnsi="Arial" w:cs="Arial"/>
          <w:bCs/>
        </w:rPr>
        <w:t xml:space="preserve">        Hakkında</w:t>
      </w:r>
      <w:r w:rsidRPr="00840607">
        <w:rPr>
          <w:rFonts w:ascii="Arial" w:hAnsi="Arial" w:cs="Arial"/>
          <w:bCs/>
        </w:rPr>
        <w:t xml:space="preserve"> </w:t>
      </w:r>
      <w:r>
        <w:rPr>
          <w:rFonts w:ascii="Arial" w:hAnsi="Arial" w:cs="Arial"/>
          <w:bCs/>
        </w:rPr>
        <w:t>Böte</w:t>
      </w:r>
      <w:r w:rsidRPr="00840607">
        <w:rPr>
          <w:rFonts w:ascii="Arial" w:hAnsi="Arial" w:cs="Arial"/>
          <w:bCs/>
        </w:rPr>
        <w:t xml:space="preserve"> </w:t>
      </w:r>
      <w:r>
        <w:rPr>
          <w:rFonts w:ascii="Arial" w:hAnsi="Arial" w:cs="Arial"/>
          <w:bCs/>
        </w:rPr>
        <w:t xml:space="preserve">Öğrencilerinin Görüşleri. </w:t>
      </w:r>
      <w:r w:rsidRPr="003F6E99">
        <w:rPr>
          <w:rFonts w:ascii="Verdana" w:hAnsi="Verdana" w:cs="Verdana"/>
        </w:rPr>
        <w:t xml:space="preserve"> </w:t>
      </w:r>
      <w:r w:rsidRPr="003F6E99">
        <w:rPr>
          <w:rFonts w:ascii="Arial" w:hAnsi="Arial" w:cs="Arial"/>
          <w:i/>
        </w:rPr>
        <w:t xml:space="preserve">IETC 2010 - Uluslararası Eğitim </w:t>
      </w:r>
    </w:p>
    <w:p w:rsidR="00941800" w:rsidRPr="006143DB" w:rsidRDefault="00941800" w:rsidP="006143DB">
      <w:pPr>
        <w:pStyle w:val="Default"/>
        <w:spacing w:line="360" w:lineRule="auto"/>
        <w:jc w:val="both"/>
        <w:rPr>
          <w:rFonts w:ascii="Arial" w:hAnsi="Arial" w:cs="Arial"/>
          <w:i/>
        </w:rPr>
      </w:pPr>
      <w:r>
        <w:rPr>
          <w:rFonts w:ascii="Arial" w:hAnsi="Arial" w:cs="Arial"/>
          <w:i/>
        </w:rPr>
        <w:t xml:space="preserve">        Teknolojileri Sempozyumu. </w:t>
      </w:r>
      <w:r w:rsidRPr="003F6E99">
        <w:rPr>
          <w:rFonts w:ascii="Arial" w:hAnsi="Arial" w:cs="Arial"/>
        </w:rPr>
        <w:t xml:space="preserve">        </w:t>
      </w:r>
    </w:p>
    <w:p w:rsidR="00941800" w:rsidRDefault="00941800" w:rsidP="00941800">
      <w:pPr>
        <w:autoSpaceDE w:val="0"/>
        <w:autoSpaceDN w:val="0"/>
        <w:adjustRightInd w:val="0"/>
        <w:spacing w:after="0" w:line="240" w:lineRule="auto"/>
        <w:jc w:val="both"/>
        <w:rPr>
          <w:rFonts w:ascii="Arial" w:hAnsi="Arial" w:cs="Arial"/>
          <w:sz w:val="24"/>
          <w:szCs w:val="24"/>
        </w:rPr>
      </w:pPr>
      <w:r w:rsidRPr="00042149">
        <w:rPr>
          <w:rFonts w:ascii="Arial" w:hAnsi="Arial" w:cs="Arial"/>
          <w:sz w:val="24"/>
          <w:szCs w:val="24"/>
        </w:rPr>
        <w:t xml:space="preserve">Thornton, P. </w:t>
      </w:r>
      <w:r>
        <w:rPr>
          <w:rFonts w:ascii="Arial" w:hAnsi="Arial" w:cs="Arial"/>
          <w:sz w:val="24"/>
          <w:szCs w:val="24"/>
        </w:rPr>
        <w:t>ve</w:t>
      </w:r>
      <w:r w:rsidRPr="00042149">
        <w:rPr>
          <w:rFonts w:ascii="Arial" w:hAnsi="Arial" w:cs="Arial"/>
          <w:sz w:val="24"/>
          <w:szCs w:val="24"/>
        </w:rPr>
        <w:t xml:space="preserve"> Houser, C. (2005). Using mobile phones in English education in </w:t>
      </w:r>
    </w:p>
    <w:p w:rsidR="00941800" w:rsidRDefault="00941800" w:rsidP="00941800">
      <w:pPr>
        <w:autoSpaceDE w:val="0"/>
        <w:autoSpaceDN w:val="0"/>
        <w:adjustRightInd w:val="0"/>
        <w:spacing w:after="0" w:line="240" w:lineRule="auto"/>
        <w:jc w:val="both"/>
        <w:rPr>
          <w:rFonts w:ascii="Arial" w:hAnsi="Arial" w:cs="Arial"/>
          <w:sz w:val="24"/>
          <w:szCs w:val="24"/>
        </w:rPr>
      </w:pPr>
    </w:p>
    <w:p w:rsidR="00941800" w:rsidRDefault="00941800" w:rsidP="0094180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Japan. </w:t>
      </w:r>
      <w:r w:rsidRPr="00042149">
        <w:rPr>
          <w:rFonts w:ascii="Arial" w:hAnsi="Arial" w:cs="Arial"/>
          <w:i/>
          <w:sz w:val="24"/>
          <w:szCs w:val="24"/>
        </w:rPr>
        <w:t>Journal of Computer Assisted Learning</w:t>
      </w:r>
      <w:r>
        <w:rPr>
          <w:rFonts w:ascii="Arial" w:hAnsi="Arial" w:cs="Arial"/>
          <w:sz w:val="24"/>
          <w:szCs w:val="24"/>
        </w:rPr>
        <w:t>, 21, 271-228.</w:t>
      </w:r>
    </w:p>
    <w:p w:rsidR="00941800" w:rsidRDefault="00941800" w:rsidP="00941800">
      <w:pPr>
        <w:autoSpaceDE w:val="0"/>
        <w:autoSpaceDN w:val="0"/>
        <w:adjustRightInd w:val="0"/>
        <w:spacing w:after="0" w:line="240" w:lineRule="auto"/>
        <w:jc w:val="both"/>
        <w:rPr>
          <w:rFonts w:ascii="Arial" w:hAnsi="Arial" w:cs="Arial"/>
          <w:sz w:val="24"/>
          <w:szCs w:val="24"/>
        </w:rPr>
      </w:pPr>
    </w:p>
    <w:p w:rsidR="00941800" w:rsidRPr="00042149" w:rsidRDefault="00941800" w:rsidP="0094180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941800" w:rsidRDefault="00941800" w:rsidP="00941800">
      <w:pPr>
        <w:pStyle w:val="GvdeMetni"/>
        <w:rPr>
          <w:rFonts w:ascii="Arial" w:hAnsi="Arial" w:cs="Arial"/>
        </w:rPr>
      </w:pPr>
      <w:r w:rsidRPr="003B4A1D">
        <w:rPr>
          <w:rFonts w:ascii="Arial" w:hAnsi="Arial" w:cs="Arial"/>
        </w:rPr>
        <w:t xml:space="preserve">Toper, Ö. (2004). Online Öğrenci Olmak. http://www.enoct.com/url=187. 22.09.2012 </w:t>
      </w:r>
    </w:p>
    <w:p w:rsidR="00941800" w:rsidRDefault="00941800" w:rsidP="00941800">
      <w:pPr>
        <w:pStyle w:val="GvdeMetni"/>
        <w:rPr>
          <w:rFonts w:ascii="Arial" w:hAnsi="Arial" w:cs="Arial"/>
        </w:rPr>
      </w:pPr>
      <w:r>
        <w:rPr>
          <w:rFonts w:ascii="Arial" w:hAnsi="Arial" w:cs="Arial"/>
        </w:rPr>
        <w:t xml:space="preserve">         Adresinden 22 Nisan 2013 tarihinde alınmıştır. </w:t>
      </w:r>
    </w:p>
    <w:p w:rsidR="005C57F0" w:rsidRPr="005A73D4" w:rsidRDefault="005C57F0" w:rsidP="005C57F0">
      <w:pPr>
        <w:spacing w:after="120" w:line="360" w:lineRule="auto"/>
        <w:ind w:left="426" w:hanging="426"/>
        <w:rPr>
          <w:rFonts w:ascii="Arial" w:hAnsi="Arial" w:cs="Arial"/>
          <w:sz w:val="24"/>
          <w:szCs w:val="24"/>
        </w:rPr>
      </w:pPr>
      <w:r w:rsidRPr="005A73D4">
        <w:rPr>
          <w:rFonts w:ascii="Arial" w:hAnsi="Arial" w:cs="Arial"/>
          <w:sz w:val="24"/>
          <w:szCs w:val="24"/>
        </w:rPr>
        <w:lastRenderedPageBreak/>
        <w:t xml:space="preserve">Tsai, C. C. and Liu, S. Y. (2005). Developing a multi-dimensional instrument for assessing students’ epistemological views toward science. </w:t>
      </w:r>
      <w:r w:rsidRPr="005A73D4">
        <w:rPr>
          <w:rFonts w:ascii="Arial" w:hAnsi="Arial" w:cs="Arial"/>
          <w:i/>
          <w:iCs/>
          <w:sz w:val="24"/>
          <w:szCs w:val="24"/>
        </w:rPr>
        <w:t>International Journal of Science Education</w:t>
      </w:r>
      <w:r w:rsidRPr="005A73D4">
        <w:rPr>
          <w:rFonts w:ascii="Arial" w:hAnsi="Arial" w:cs="Arial"/>
          <w:sz w:val="24"/>
          <w:szCs w:val="24"/>
        </w:rPr>
        <w:t xml:space="preserve">, </w:t>
      </w:r>
      <w:r w:rsidRPr="005A73D4">
        <w:rPr>
          <w:rFonts w:ascii="Arial" w:hAnsi="Arial" w:cs="Arial"/>
          <w:i/>
          <w:sz w:val="24"/>
          <w:szCs w:val="24"/>
        </w:rPr>
        <w:t>27</w:t>
      </w:r>
      <w:r w:rsidRPr="005A73D4">
        <w:rPr>
          <w:rFonts w:ascii="Arial" w:hAnsi="Arial" w:cs="Arial"/>
          <w:sz w:val="24"/>
          <w:szCs w:val="24"/>
        </w:rPr>
        <w:t>(13), 1621–1638.</w:t>
      </w:r>
    </w:p>
    <w:p w:rsidR="005C57F0" w:rsidRDefault="005C57F0" w:rsidP="00941800">
      <w:pPr>
        <w:pStyle w:val="GvdeMetni"/>
        <w:rPr>
          <w:rFonts w:ascii="Arial" w:hAnsi="Arial" w:cs="Arial"/>
        </w:rPr>
      </w:pPr>
    </w:p>
    <w:p w:rsidR="00941800" w:rsidRDefault="00941800" w:rsidP="00941800">
      <w:pPr>
        <w:spacing w:after="120"/>
        <w:ind w:left="426" w:hanging="426"/>
        <w:jc w:val="both"/>
        <w:rPr>
          <w:rFonts w:ascii="Arial" w:hAnsi="Arial" w:cs="Arial"/>
          <w:sz w:val="24"/>
          <w:szCs w:val="24"/>
        </w:rPr>
      </w:pPr>
      <w:r w:rsidRPr="005A73D4">
        <w:rPr>
          <w:rFonts w:ascii="Arial" w:hAnsi="Arial" w:cs="Arial"/>
          <w:sz w:val="24"/>
          <w:szCs w:val="24"/>
        </w:rPr>
        <w:t xml:space="preserve">Tuan, H. L., Chang, H. P., Wang, K. H. </w:t>
      </w:r>
      <w:r>
        <w:rPr>
          <w:rFonts w:ascii="Arial" w:hAnsi="Arial" w:cs="Arial"/>
          <w:sz w:val="24"/>
          <w:szCs w:val="24"/>
        </w:rPr>
        <w:t>ve</w:t>
      </w:r>
      <w:r w:rsidRPr="005A73D4">
        <w:rPr>
          <w:rFonts w:ascii="Arial" w:hAnsi="Arial" w:cs="Arial"/>
          <w:sz w:val="24"/>
          <w:szCs w:val="24"/>
        </w:rPr>
        <w:t xml:space="preserve"> Treagust, D. F. (2000). The development </w:t>
      </w:r>
      <w:r>
        <w:rPr>
          <w:rFonts w:ascii="Arial" w:hAnsi="Arial" w:cs="Arial"/>
          <w:sz w:val="24"/>
          <w:szCs w:val="24"/>
        </w:rPr>
        <w:t xml:space="preserve">  </w:t>
      </w:r>
    </w:p>
    <w:p w:rsidR="00941800" w:rsidRDefault="00941800" w:rsidP="00941800">
      <w:pPr>
        <w:spacing w:after="120"/>
        <w:ind w:left="426" w:hanging="426"/>
        <w:jc w:val="both"/>
        <w:rPr>
          <w:rFonts w:ascii="Arial" w:hAnsi="Arial" w:cs="Arial"/>
          <w:sz w:val="24"/>
          <w:szCs w:val="24"/>
        </w:rPr>
      </w:pPr>
      <w:r>
        <w:rPr>
          <w:rFonts w:ascii="Arial" w:hAnsi="Arial" w:cs="Arial"/>
          <w:sz w:val="24"/>
          <w:szCs w:val="24"/>
        </w:rPr>
        <w:t xml:space="preserve">        </w:t>
      </w:r>
      <w:r w:rsidRPr="005A73D4">
        <w:rPr>
          <w:rFonts w:ascii="Arial" w:hAnsi="Arial" w:cs="Arial"/>
          <w:sz w:val="24"/>
          <w:szCs w:val="24"/>
        </w:rPr>
        <w:t xml:space="preserve">of an Instrument for assessing students’ perceptions of teachers’ knowledge. </w:t>
      </w:r>
      <w:r>
        <w:rPr>
          <w:rFonts w:ascii="Arial" w:hAnsi="Arial" w:cs="Arial"/>
          <w:sz w:val="24"/>
          <w:szCs w:val="24"/>
        </w:rPr>
        <w:t xml:space="preserve">  </w:t>
      </w:r>
    </w:p>
    <w:p w:rsidR="00941800" w:rsidRPr="005A73D4" w:rsidRDefault="00941800" w:rsidP="00941800">
      <w:pPr>
        <w:spacing w:after="120"/>
        <w:ind w:left="426" w:hanging="426"/>
        <w:jc w:val="both"/>
        <w:rPr>
          <w:rFonts w:ascii="Arial" w:hAnsi="Arial" w:cs="Arial"/>
          <w:sz w:val="24"/>
          <w:szCs w:val="24"/>
        </w:rPr>
      </w:pPr>
      <w:r>
        <w:rPr>
          <w:rFonts w:ascii="Arial" w:hAnsi="Arial" w:cs="Arial"/>
          <w:sz w:val="24"/>
          <w:szCs w:val="24"/>
        </w:rPr>
        <w:t xml:space="preserve">        </w:t>
      </w:r>
      <w:r w:rsidRPr="005A73D4">
        <w:rPr>
          <w:rFonts w:ascii="Arial" w:hAnsi="Arial" w:cs="Arial"/>
          <w:i/>
          <w:iCs/>
          <w:sz w:val="24"/>
          <w:szCs w:val="24"/>
        </w:rPr>
        <w:t xml:space="preserve">International Journal of Science Education, </w:t>
      </w:r>
      <w:r w:rsidRPr="005A73D4">
        <w:rPr>
          <w:rFonts w:ascii="Arial" w:hAnsi="Arial" w:cs="Arial"/>
          <w:i/>
          <w:sz w:val="24"/>
          <w:szCs w:val="24"/>
        </w:rPr>
        <w:t>22</w:t>
      </w:r>
      <w:r w:rsidRPr="005A73D4">
        <w:rPr>
          <w:rFonts w:ascii="Arial" w:hAnsi="Arial" w:cs="Arial"/>
          <w:sz w:val="24"/>
          <w:szCs w:val="24"/>
        </w:rPr>
        <w:t>(4): 385–398.</w:t>
      </w:r>
    </w:p>
    <w:p w:rsidR="00941800" w:rsidRDefault="00941800" w:rsidP="00941800">
      <w:pPr>
        <w:pStyle w:val="GvdeMetni"/>
        <w:spacing w:line="276" w:lineRule="auto"/>
        <w:jc w:val="both"/>
        <w:rPr>
          <w:rFonts w:ascii="Arial" w:hAnsi="Arial" w:cs="Arial"/>
        </w:rPr>
      </w:pPr>
    </w:p>
    <w:p w:rsidR="00941800" w:rsidRDefault="00941800" w:rsidP="00941800">
      <w:pPr>
        <w:spacing w:before="120" w:after="120" w:line="360" w:lineRule="auto"/>
        <w:ind w:left="900" w:hanging="900"/>
        <w:jc w:val="both"/>
        <w:rPr>
          <w:rFonts w:ascii="Arial" w:hAnsi="Arial" w:cs="Arial"/>
          <w:sz w:val="24"/>
          <w:szCs w:val="24"/>
        </w:rPr>
      </w:pPr>
      <w:r w:rsidRPr="00E10B2B">
        <w:rPr>
          <w:rFonts w:ascii="Arial" w:hAnsi="Arial" w:cs="Arial"/>
          <w:sz w:val="24"/>
          <w:szCs w:val="24"/>
        </w:rPr>
        <w:t>TÜİK. (20</w:t>
      </w:r>
      <w:r w:rsidR="004715D7">
        <w:rPr>
          <w:rFonts w:ascii="Arial" w:hAnsi="Arial" w:cs="Arial"/>
          <w:sz w:val="24"/>
          <w:szCs w:val="24"/>
        </w:rPr>
        <w:t>12</w:t>
      </w:r>
      <w:r w:rsidRPr="00E10B2B">
        <w:rPr>
          <w:rFonts w:ascii="Arial" w:hAnsi="Arial" w:cs="Arial"/>
          <w:sz w:val="24"/>
          <w:szCs w:val="24"/>
        </w:rPr>
        <w:t xml:space="preserve">).Türkiye İstatistik Kurumunun </w:t>
      </w:r>
      <w:r w:rsidR="004715D7">
        <w:rPr>
          <w:rFonts w:ascii="Arial" w:hAnsi="Arial" w:cs="Arial"/>
          <w:sz w:val="24"/>
          <w:szCs w:val="24"/>
        </w:rPr>
        <w:t>2012</w:t>
      </w:r>
      <w:r w:rsidRPr="00E10B2B">
        <w:rPr>
          <w:rFonts w:ascii="Arial" w:hAnsi="Arial" w:cs="Arial"/>
          <w:sz w:val="24"/>
          <w:szCs w:val="24"/>
        </w:rPr>
        <w:t xml:space="preserve"> hane halkı bilişim araştırma raporu. </w:t>
      </w:r>
      <w:r w:rsidRPr="004715D7">
        <w:rPr>
          <w:rFonts w:ascii="Arial" w:hAnsi="Arial" w:cs="Arial"/>
          <w:sz w:val="24"/>
          <w:szCs w:val="24"/>
        </w:rPr>
        <w:t xml:space="preserve">Web: </w:t>
      </w:r>
      <w:hyperlink r:id="rId60" w:history="1">
        <w:r w:rsidR="004715D7" w:rsidRPr="004715D7">
          <w:rPr>
            <w:rStyle w:val="Kpr"/>
            <w:rFonts w:ascii="Arial" w:hAnsi="Arial" w:cs="Arial"/>
            <w:sz w:val="24"/>
            <w:szCs w:val="24"/>
          </w:rPr>
          <w:t>http://www.tuik.gov.tr/PreHaberBultenleri.do?id=10880</w:t>
        </w:r>
      </w:hyperlink>
      <w:r w:rsidR="004715D7" w:rsidRPr="004715D7">
        <w:rPr>
          <w:szCs w:val="24"/>
        </w:rPr>
        <w:t xml:space="preserve"> </w:t>
      </w:r>
      <w:r>
        <w:rPr>
          <w:rFonts w:ascii="Arial" w:hAnsi="Arial" w:cs="Arial"/>
          <w:sz w:val="24"/>
          <w:szCs w:val="24"/>
        </w:rPr>
        <w:t>16</w:t>
      </w:r>
      <w:r w:rsidRPr="00E10B2B">
        <w:rPr>
          <w:rFonts w:ascii="Arial" w:hAnsi="Arial" w:cs="Arial"/>
          <w:sz w:val="24"/>
          <w:szCs w:val="24"/>
        </w:rPr>
        <w:t>.0</w:t>
      </w:r>
      <w:r>
        <w:rPr>
          <w:rFonts w:ascii="Arial" w:hAnsi="Arial" w:cs="Arial"/>
          <w:sz w:val="24"/>
          <w:szCs w:val="24"/>
        </w:rPr>
        <w:t xml:space="preserve">4.2013 </w:t>
      </w:r>
      <w:r w:rsidRPr="00E10B2B">
        <w:rPr>
          <w:rFonts w:ascii="Arial" w:hAnsi="Arial" w:cs="Arial"/>
          <w:sz w:val="24"/>
          <w:szCs w:val="24"/>
        </w:rPr>
        <w:t>tarihinde alınmıştır</w:t>
      </w:r>
      <w:r>
        <w:rPr>
          <w:rFonts w:ascii="Arial" w:hAnsi="Arial" w:cs="Arial"/>
          <w:sz w:val="24"/>
          <w:szCs w:val="24"/>
        </w:rPr>
        <w:t>.</w:t>
      </w:r>
    </w:p>
    <w:p w:rsidR="00941800" w:rsidRPr="00E10B2B" w:rsidRDefault="00941800" w:rsidP="00941800">
      <w:pPr>
        <w:spacing w:before="120" w:after="120" w:line="360" w:lineRule="auto"/>
        <w:ind w:left="900" w:hanging="900"/>
        <w:jc w:val="both"/>
        <w:rPr>
          <w:rFonts w:ascii="Arial" w:hAnsi="Arial" w:cs="Arial"/>
          <w:sz w:val="24"/>
          <w:szCs w:val="24"/>
        </w:rPr>
      </w:pPr>
    </w:p>
    <w:p w:rsidR="00941800" w:rsidRPr="009D7AC1" w:rsidRDefault="00941800" w:rsidP="00941800">
      <w:pPr>
        <w:autoSpaceDE w:val="0"/>
        <w:autoSpaceDN w:val="0"/>
        <w:adjustRightInd w:val="0"/>
        <w:spacing w:after="0" w:line="360" w:lineRule="auto"/>
        <w:jc w:val="both"/>
        <w:rPr>
          <w:rFonts w:ascii="Arial" w:hAnsi="Arial" w:cs="Arial"/>
          <w:bCs/>
          <w:sz w:val="24"/>
          <w:szCs w:val="24"/>
        </w:rPr>
      </w:pPr>
      <w:r w:rsidRPr="009D7AC1">
        <w:rPr>
          <w:rFonts w:ascii="Arial" w:hAnsi="Arial" w:cs="Arial"/>
          <w:sz w:val="24"/>
          <w:szCs w:val="24"/>
        </w:rPr>
        <w:t>U</w:t>
      </w:r>
      <w:r w:rsidR="00B96B2A">
        <w:rPr>
          <w:rFonts w:ascii="Arial" w:hAnsi="Arial" w:cs="Arial"/>
          <w:sz w:val="24"/>
          <w:szCs w:val="24"/>
        </w:rPr>
        <w:t>ral</w:t>
      </w:r>
      <w:r w:rsidRPr="009D7AC1">
        <w:rPr>
          <w:rFonts w:ascii="Arial" w:hAnsi="Arial" w:cs="Arial"/>
          <w:sz w:val="24"/>
          <w:szCs w:val="24"/>
        </w:rPr>
        <w:t xml:space="preserve">, O. (2005). Okul Öncesi Eğitim Ve Aile Katılımı, </w:t>
      </w:r>
      <w:r w:rsidRPr="009D7AC1">
        <w:rPr>
          <w:rFonts w:ascii="Arial" w:hAnsi="Arial" w:cs="Arial"/>
          <w:bCs/>
          <w:sz w:val="24"/>
          <w:szCs w:val="24"/>
        </w:rPr>
        <w:t>Okul Öncesi E</w:t>
      </w:r>
      <w:r w:rsidRPr="009D7AC1">
        <w:rPr>
          <w:rFonts w:ascii="Arial" w:hAnsi="Arial" w:cs="Arial"/>
          <w:sz w:val="24"/>
          <w:szCs w:val="24"/>
        </w:rPr>
        <w:t>g</w:t>
      </w:r>
      <w:r w:rsidRPr="009D7AC1">
        <w:rPr>
          <w:rFonts w:ascii="Arial" w:hAnsi="Arial" w:cs="Arial"/>
          <w:bCs/>
          <w:sz w:val="24"/>
          <w:szCs w:val="24"/>
        </w:rPr>
        <w:t xml:space="preserve">itimde </w:t>
      </w:r>
    </w:p>
    <w:p w:rsidR="00941800" w:rsidRDefault="00941800" w:rsidP="00941800">
      <w:pPr>
        <w:autoSpaceDE w:val="0"/>
        <w:autoSpaceDN w:val="0"/>
        <w:adjustRightInd w:val="0"/>
        <w:spacing w:after="0" w:line="360" w:lineRule="auto"/>
        <w:jc w:val="both"/>
        <w:rPr>
          <w:rFonts w:ascii="Arial" w:hAnsi="Arial" w:cs="Arial"/>
          <w:sz w:val="24"/>
          <w:szCs w:val="24"/>
        </w:rPr>
      </w:pPr>
      <w:r w:rsidRPr="009D7AC1">
        <w:rPr>
          <w:rFonts w:ascii="Arial" w:hAnsi="Arial" w:cs="Arial"/>
          <w:bCs/>
          <w:sz w:val="24"/>
          <w:szCs w:val="24"/>
        </w:rPr>
        <w:t xml:space="preserve">        Güncel Konular</w:t>
      </w:r>
      <w:r>
        <w:rPr>
          <w:rFonts w:ascii="Arial" w:hAnsi="Arial" w:cs="Arial"/>
          <w:bCs/>
          <w:sz w:val="24"/>
          <w:szCs w:val="24"/>
        </w:rPr>
        <w:t>.</w:t>
      </w:r>
      <w:r w:rsidRPr="009D7AC1">
        <w:rPr>
          <w:rFonts w:ascii="Arial" w:hAnsi="Arial" w:cs="Arial"/>
          <w:b/>
          <w:bCs/>
          <w:sz w:val="24"/>
          <w:szCs w:val="24"/>
        </w:rPr>
        <w:t xml:space="preserve"> </w:t>
      </w:r>
      <w:r>
        <w:rPr>
          <w:rFonts w:ascii="Arial" w:hAnsi="Arial" w:cs="Arial"/>
          <w:sz w:val="24"/>
          <w:szCs w:val="24"/>
        </w:rPr>
        <w:t>İ</w:t>
      </w:r>
      <w:r w:rsidRPr="009D7AC1">
        <w:rPr>
          <w:rFonts w:ascii="Arial" w:hAnsi="Arial" w:cs="Arial"/>
          <w:sz w:val="24"/>
          <w:szCs w:val="24"/>
        </w:rPr>
        <w:t>stanbul</w:t>
      </w:r>
      <w:r>
        <w:rPr>
          <w:rFonts w:ascii="Arial" w:hAnsi="Arial" w:cs="Arial"/>
          <w:sz w:val="24"/>
          <w:szCs w:val="24"/>
        </w:rPr>
        <w:t xml:space="preserve">: </w:t>
      </w:r>
      <w:r w:rsidRPr="009D7AC1">
        <w:rPr>
          <w:rFonts w:ascii="Arial" w:hAnsi="Arial" w:cs="Arial"/>
          <w:i/>
          <w:sz w:val="24"/>
          <w:szCs w:val="24"/>
        </w:rPr>
        <w:t>Morpa Yayınları</w:t>
      </w:r>
      <w:r>
        <w:rPr>
          <w:rFonts w:ascii="Arial" w:hAnsi="Arial" w:cs="Arial"/>
          <w:sz w:val="24"/>
          <w:szCs w:val="24"/>
        </w:rPr>
        <w:t xml:space="preserve"> :</w:t>
      </w:r>
      <w:r w:rsidRPr="009D7AC1">
        <w:rPr>
          <w:rFonts w:ascii="Arial" w:hAnsi="Arial" w:cs="Arial"/>
          <w:sz w:val="24"/>
          <w:szCs w:val="24"/>
        </w:rPr>
        <w:t>373-382</w:t>
      </w:r>
      <w:r>
        <w:rPr>
          <w:rFonts w:ascii="Arial" w:hAnsi="Arial" w:cs="Arial"/>
          <w:sz w:val="24"/>
          <w:szCs w:val="24"/>
        </w:rPr>
        <w:t>.</w:t>
      </w:r>
    </w:p>
    <w:p w:rsidR="00941800" w:rsidRDefault="00941800" w:rsidP="00941800">
      <w:pPr>
        <w:autoSpaceDE w:val="0"/>
        <w:autoSpaceDN w:val="0"/>
        <w:adjustRightInd w:val="0"/>
        <w:spacing w:after="0" w:line="360" w:lineRule="auto"/>
        <w:jc w:val="both"/>
        <w:rPr>
          <w:rFonts w:ascii="Arial" w:hAnsi="Arial" w:cs="Arial"/>
          <w:sz w:val="24"/>
          <w:szCs w:val="24"/>
        </w:rPr>
      </w:pPr>
    </w:p>
    <w:p w:rsidR="00941800" w:rsidRDefault="00941800" w:rsidP="00941800">
      <w:pPr>
        <w:tabs>
          <w:tab w:val="left" w:pos="1185"/>
        </w:tabs>
        <w:spacing w:after="120" w:line="360" w:lineRule="auto"/>
        <w:ind w:left="426" w:hanging="426"/>
        <w:rPr>
          <w:rFonts w:ascii="Arial" w:hAnsi="Arial" w:cs="Arial"/>
          <w:sz w:val="24"/>
          <w:szCs w:val="24"/>
        </w:rPr>
      </w:pPr>
      <w:r w:rsidRPr="005A73D4">
        <w:rPr>
          <w:rFonts w:ascii="Arial" w:hAnsi="Arial" w:cs="Arial"/>
          <w:sz w:val="24"/>
          <w:szCs w:val="24"/>
        </w:rPr>
        <w:t xml:space="preserve">Uzunboylu, H. </w:t>
      </w:r>
      <w:r>
        <w:rPr>
          <w:rFonts w:ascii="Arial" w:hAnsi="Arial" w:cs="Arial"/>
          <w:sz w:val="24"/>
          <w:szCs w:val="24"/>
        </w:rPr>
        <w:t xml:space="preserve">ve </w:t>
      </w:r>
      <w:r w:rsidRPr="005A73D4">
        <w:rPr>
          <w:rFonts w:ascii="Arial" w:hAnsi="Arial" w:cs="Arial"/>
          <w:sz w:val="24"/>
          <w:szCs w:val="24"/>
        </w:rPr>
        <w:t xml:space="preserve"> Tuncay, N. (2009). E-learning divides in North Cyprus. </w:t>
      </w:r>
      <w:r w:rsidRPr="005A73D4">
        <w:rPr>
          <w:rFonts w:ascii="Arial" w:hAnsi="Arial" w:cs="Arial"/>
          <w:i/>
          <w:iCs/>
          <w:sz w:val="24"/>
          <w:szCs w:val="24"/>
        </w:rPr>
        <w:t>Asia Pasific Educ. Rev, 10</w:t>
      </w:r>
      <w:r w:rsidRPr="005A73D4">
        <w:rPr>
          <w:rFonts w:ascii="Arial" w:hAnsi="Arial" w:cs="Arial"/>
          <w:sz w:val="24"/>
          <w:szCs w:val="24"/>
        </w:rPr>
        <w:t>, 281-290.</w:t>
      </w:r>
    </w:p>
    <w:p w:rsidR="00941800" w:rsidRDefault="00941800" w:rsidP="00941800">
      <w:pPr>
        <w:tabs>
          <w:tab w:val="left" w:pos="1185"/>
        </w:tabs>
        <w:spacing w:after="120" w:line="360" w:lineRule="auto"/>
        <w:ind w:left="426" w:hanging="426"/>
        <w:rPr>
          <w:rFonts w:ascii="Arial" w:hAnsi="Arial" w:cs="Arial"/>
          <w:sz w:val="24"/>
          <w:szCs w:val="24"/>
        </w:rPr>
      </w:pPr>
    </w:p>
    <w:p w:rsidR="00941800" w:rsidRDefault="00941800" w:rsidP="00941800">
      <w:pPr>
        <w:autoSpaceDE w:val="0"/>
        <w:autoSpaceDN w:val="0"/>
        <w:adjustRightInd w:val="0"/>
        <w:spacing w:after="0" w:line="360" w:lineRule="auto"/>
        <w:jc w:val="both"/>
        <w:rPr>
          <w:rFonts w:ascii="Arial" w:eastAsia="TimesNewRoman,Italic" w:hAnsi="Arial" w:cs="Arial"/>
          <w:iCs/>
          <w:sz w:val="24"/>
          <w:szCs w:val="24"/>
        </w:rPr>
      </w:pPr>
      <w:r w:rsidRPr="00D26EB7">
        <w:rPr>
          <w:rFonts w:ascii="Arial" w:eastAsia="TimesNewRoman" w:hAnsi="Arial" w:cs="Arial"/>
          <w:sz w:val="24"/>
          <w:szCs w:val="24"/>
        </w:rPr>
        <w:t xml:space="preserve">Vavoula, G. (2004). </w:t>
      </w:r>
      <w:r w:rsidRPr="00D26EB7">
        <w:rPr>
          <w:rFonts w:ascii="Arial" w:eastAsia="TimesNewRoman,Italic" w:hAnsi="Arial" w:cs="Arial"/>
          <w:iCs/>
          <w:sz w:val="24"/>
          <w:szCs w:val="24"/>
        </w:rPr>
        <w:t>KLeOS: A Knowledge and Learning Organisation System in S</w:t>
      </w:r>
    </w:p>
    <w:p w:rsidR="00941800" w:rsidRDefault="00941800" w:rsidP="00941800">
      <w:pPr>
        <w:autoSpaceDE w:val="0"/>
        <w:autoSpaceDN w:val="0"/>
        <w:adjustRightInd w:val="0"/>
        <w:spacing w:after="0" w:line="360" w:lineRule="auto"/>
        <w:jc w:val="both"/>
        <w:rPr>
          <w:rFonts w:ascii="Arial" w:eastAsia="TimesNewRoman" w:hAnsi="Arial" w:cs="Arial"/>
          <w:sz w:val="24"/>
          <w:szCs w:val="24"/>
        </w:rPr>
      </w:pPr>
      <w:r>
        <w:rPr>
          <w:rFonts w:ascii="Arial" w:eastAsia="TimesNewRoman,Italic" w:hAnsi="Arial" w:cs="Arial"/>
          <w:iCs/>
          <w:sz w:val="24"/>
          <w:szCs w:val="24"/>
        </w:rPr>
        <w:t xml:space="preserve">       </w:t>
      </w:r>
      <w:r w:rsidRPr="00D26EB7">
        <w:rPr>
          <w:rFonts w:ascii="Arial" w:eastAsia="TimesNewRoman,Italic" w:hAnsi="Arial" w:cs="Arial"/>
          <w:iCs/>
          <w:sz w:val="24"/>
          <w:szCs w:val="24"/>
        </w:rPr>
        <w:t xml:space="preserve">upport of Lifelong Learning. </w:t>
      </w:r>
      <w:r>
        <w:rPr>
          <w:rFonts w:ascii="Arial" w:eastAsia="TimesNewRoman" w:hAnsi="Arial" w:cs="Arial"/>
          <w:sz w:val="24"/>
          <w:szCs w:val="24"/>
        </w:rPr>
        <w:t>Yayınlanmış Doktora Tezi Birmingham Üniversitesi.</w:t>
      </w:r>
    </w:p>
    <w:p w:rsidR="00941800" w:rsidRDefault="00941800" w:rsidP="00941800">
      <w:pPr>
        <w:autoSpaceDE w:val="0"/>
        <w:autoSpaceDN w:val="0"/>
        <w:adjustRightInd w:val="0"/>
        <w:spacing w:after="0" w:line="360" w:lineRule="auto"/>
        <w:jc w:val="both"/>
        <w:rPr>
          <w:rFonts w:ascii="Arial" w:eastAsia="TimesNewRoman" w:hAnsi="Arial" w:cs="Arial"/>
          <w:sz w:val="24"/>
          <w:szCs w:val="24"/>
        </w:rPr>
      </w:pPr>
    </w:p>
    <w:p w:rsidR="006143DB" w:rsidRDefault="00B96B2A" w:rsidP="00B96B2A">
      <w:pPr>
        <w:shd w:val="clear" w:color="auto" w:fill="FFFFFF"/>
        <w:spacing w:beforeAutospacing="1" w:after="0" w:afterAutospacing="1" w:line="360" w:lineRule="atLeast"/>
        <w:jc w:val="both"/>
        <w:rPr>
          <w:rFonts w:ascii="Arial" w:eastAsia="Arial Unicode MS" w:hAnsi="Arial" w:cs="Arial"/>
          <w:sz w:val="24"/>
          <w:szCs w:val="24"/>
          <w:lang w:eastAsia="tr-TR"/>
        </w:rPr>
      </w:pPr>
      <w:r w:rsidRPr="00D26EB7">
        <w:rPr>
          <w:rFonts w:ascii="Arial" w:eastAsia="Arial Unicode MS" w:hAnsi="Arial" w:cs="Arial"/>
          <w:sz w:val="24"/>
          <w:szCs w:val="24"/>
          <w:lang w:eastAsia="tr-TR"/>
        </w:rPr>
        <w:t xml:space="preserve">Vural, </w:t>
      </w:r>
      <w:r>
        <w:rPr>
          <w:rFonts w:ascii="Arial" w:eastAsia="Arial Unicode MS" w:hAnsi="Arial" w:cs="Arial"/>
          <w:sz w:val="24"/>
          <w:szCs w:val="24"/>
          <w:lang w:eastAsia="tr-TR"/>
        </w:rPr>
        <w:t>B. (</w:t>
      </w:r>
      <w:r w:rsidRPr="00D26EB7">
        <w:rPr>
          <w:rFonts w:ascii="Arial" w:eastAsia="Arial Unicode MS" w:hAnsi="Arial" w:cs="Arial"/>
          <w:sz w:val="24"/>
          <w:szCs w:val="24"/>
          <w:lang w:eastAsia="tr-TR"/>
        </w:rPr>
        <w:t>2004</w:t>
      </w:r>
      <w:r>
        <w:rPr>
          <w:rFonts w:ascii="Arial" w:eastAsia="Arial Unicode MS" w:hAnsi="Arial" w:cs="Arial"/>
          <w:sz w:val="24"/>
          <w:szCs w:val="24"/>
          <w:lang w:eastAsia="tr-TR"/>
        </w:rPr>
        <w:t>)</w:t>
      </w:r>
      <w:r w:rsidRPr="00D26EB7">
        <w:rPr>
          <w:rFonts w:ascii="Arial" w:eastAsia="Arial Unicode MS" w:hAnsi="Arial" w:cs="Arial"/>
          <w:sz w:val="24"/>
          <w:szCs w:val="24"/>
          <w:lang w:eastAsia="tr-TR"/>
        </w:rPr>
        <w:t xml:space="preserve">. </w:t>
      </w:r>
      <w:r w:rsidRPr="00D26EB7">
        <w:rPr>
          <w:rFonts w:ascii="Arial" w:eastAsia="Arial Unicode MS" w:hAnsi="Arial" w:cs="Arial"/>
          <w:iCs/>
          <w:sz w:val="24"/>
          <w:szCs w:val="24"/>
          <w:bdr w:val="none" w:sz="0" w:space="0" w:color="auto" w:frame="1"/>
          <w:lang w:eastAsia="tr-TR"/>
        </w:rPr>
        <w:t>Nitelikli sınıf ve stressiz eğitim ortamı</w:t>
      </w:r>
      <w:r w:rsidRPr="00D26EB7">
        <w:rPr>
          <w:rFonts w:ascii="Arial" w:eastAsia="Arial Unicode MS" w:hAnsi="Arial" w:cs="Arial"/>
          <w:sz w:val="24"/>
          <w:szCs w:val="24"/>
          <w:lang w:eastAsia="tr-TR"/>
        </w:rPr>
        <w:t xml:space="preserve">. İstanbul: </w:t>
      </w:r>
      <w:r w:rsidRPr="00D26EB7">
        <w:rPr>
          <w:rFonts w:ascii="Arial" w:eastAsia="Arial Unicode MS" w:hAnsi="Arial" w:cs="Arial"/>
          <w:i/>
          <w:sz w:val="24"/>
          <w:szCs w:val="24"/>
          <w:lang w:eastAsia="tr-TR"/>
        </w:rPr>
        <w:t>Hayat Yayıncılık</w:t>
      </w:r>
      <w:r w:rsidRPr="00D26EB7">
        <w:rPr>
          <w:rFonts w:ascii="Arial" w:eastAsia="Arial Unicode MS" w:hAnsi="Arial" w:cs="Arial"/>
          <w:sz w:val="24"/>
          <w:szCs w:val="24"/>
          <w:lang w:eastAsia="tr-TR"/>
        </w:rPr>
        <w:t>.</w:t>
      </w:r>
    </w:p>
    <w:p w:rsidR="00A15FF0" w:rsidRDefault="00A15FF0" w:rsidP="00B96B2A">
      <w:pPr>
        <w:shd w:val="clear" w:color="auto" w:fill="FFFFFF"/>
        <w:spacing w:beforeAutospacing="1" w:after="0" w:afterAutospacing="1" w:line="360" w:lineRule="atLeast"/>
        <w:jc w:val="both"/>
        <w:rPr>
          <w:rFonts w:ascii="Arial" w:eastAsia="Arial Unicode MS" w:hAnsi="Arial" w:cs="Arial"/>
          <w:sz w:val="24"/>
          <w:szCs w:val="24"/>
          <w:lang w:eastAsia="tr-TR"/>
        </w:rPr>
      </w:pPr>
    </w:p>
    <w:p w:rsidR="00B96B2A" w:rsidRDefault="00B96B2A" w:rsidP="00B96B2A">
      <w:pPr>
        <w:shd w:val="clear" w:color="auto" w:fill="FFFFFF"/>
        <w:spacing w:beforeAutospacing="1" w:after="0" w:afterAutospacing="1" w:line="240" w:lineRule="auto"/>
        <w:jc w:val="both"/>
        <w:rPr>
          <w:rFonts w:ascii="Arial" w:hAnsi="Arial" w:cs="Arial"/>
          <w:i/>
          <w:sz w:val="24"/>
          <w:szCs w:val="24"/>
        </w:rPr>
      </w:pPr>
      <w:r w:rsidRPr="006F6630">
        <w:rPr>
          <w:rFonts w:ascii="Arial" w:eastAsia="Arial Unicode MS" w:hAnsi="Arial" w:cs="Arial"/>
          <w:sz w:val="24"/>
          <w:szCs w:val="24"/>
          <w:lang w:eastAsia="tr-TR"/>
        </w:rPr>
        <w:t xml:space="preserve">Vinu, P., Sherimon, P. </w:t>
      </w:r>
      <w:r>
        <w:rPr>
          <w:rFonts w:ascii="Arial" w:eastAsia="Arial Unicode MS" w:hAnsi="Arial" w:cs="Arial"/>
          <w:sz w:val="24"/>
          <w:szCs w:val="24"/>
          <w:lang w:eastAsia="tr-TR"/>
        </w:rPr>
        <w:t>ve</w:t>
      </w:r>
      <w:r w:rsidRPr="006F6630">
        <w:rPr>
          <w:rFonts w:ascii="Arial" w:eastAsia="Arial Unicode MS" w:hAnsi="Arial" w:cs="Arial"/>
          <w:sz w:val="24"/>
          <w:szCs w:val="24"/>
          <w:lang w:eastAsia="tr-TR"/>
        </w:rPr>
        <w:t xml:space="preserve">  </w:t>
      </w:r>
      <w:r w:rsidRPr="006F6630">
        <w:rPr>
          <w:rFonts w:ascii="Arial" w:hAnsi="Arial" w:cs="Arial"/>
          <w:sz w:val="24"/>
          <w:szCs w:val="24"/>
        </w:rPr>
        <w:t xml:space="preserve">Krishnan, R. </w:t>
      </w:r>
      <w:r>
        <w:rPr>
          <w:rFonts w:ascii="Arial" w:hAnsi="Arial" w:cs="Arial"/>
          <w:sz w:val="24"/>
          <w:szCs w:val="24"/>
        </w:rPr>
        <w:t xml:space="preserve">(2011). </w:t>
      </w:r>
      <w:r w:rsidRPr="006F6630">
        <w:rPr>
          <w:rFonts w:ascii="Arial" w:hAnsi="Arial" w:cs="Arial"/>
          <w:i/>
          <w:sz w:val="24"/>
          <w:szCs w:val="24"/>
        </w:rPr>
        <w:t xml:space="preserve">Procedia Social and Behavioral             </w:t>
      </w:r>
    </w:p>
    <w:p w:rsidR="00875F15" w:rsidRDefault="00B96B2A" w:rsidP="00B96B2A">
      <w:pPr>
        <w:shd w:val="clear" w:color="auto" w:fill="FFFFFF"/>
        <w:spacing w:beforeAutospacing="1" w:after="0" w:afterAutospacing="1" w:line="240" w:lineRule="auto"/>
        <w:jc w:val="both"/>
        <w:rPr>
          <w:rFonts w:ascii="Arial" w:hAnsi="Arial" w:cs="Arial"/>
          <w:sz w:val="24"/>
          <w:szCs w:val="24"/>
        </w:rPr>
      </w:pPr>
      <w:r>
        <w:rPr>
          <w:rFonts w:ascii="Arial" w:hAnsi="Arial" w:cs="Arial"/>
          <w:i/>
          <w:sz w:val="24"/>
          <w:szCs w:val="24"/>
        </w:rPr>
        <w:t xml:space="preserve">        </w:t>
      </w:r>
      <w:proofErr w:type="spellStart"/>
      <w:r w:rsidRPr="006F6630">
        <w:rPr>
          <w:rFonts w:ascii="Arial" w:hAnsi="Arial" w:cs="Arial"/>
          <w:i/>
          <w:sz w:val="24"/>
          <w:szCs w:val="24"/>
        </w:rPr>
        <w:t>Sciences</w:t>
      </w:r>
      <w:proofErr w:type="spellEnd"/>
      <w:r w:rsidRPr="006F6630">
        <w:rPr>
          <w:rFonts w:ascii="Arial" w:hAnsi="Arial" w:cs="Arial"/>
          <w:sz w:val="24"/>
          <w:szCs w:val="24"/>
        </w:rPr>
        <w:t xml:space="preserve"> 15</w:t>
      </w:r>
      <w:r>
        <w:rPr>
          <w:rFonts w:ascii="Arial" w:hAnsi="Arial" w:cs="Arial"/>
          <w:sz w:val="24"/>
          <w:szCs w:val="24"/>
        </w:rPr>
        <w:t>,</w:t>
      </w:r>
      <w:r w:rsidRPr="006F6630">
        <w:rPr>
          <w:rFonts w:ascii="Arial" w:hAnsi="Arial" w:cs="Arial"/>
          <w:sz w:val="24"/>
          <w:szCs w:val="24"/>
        </w:rPr>
        <w:t xml:space="preserve"> 3067–3073</w:t>
      </w:r>
      <w:r>
        <w:rPr>
          <w:rFonts w:ascii="Arial" w:hAnsi="Arial" w:cs="Arial"/>
          <w:sz w:val="24"/>
          <w:szCs w:val="24"/>
        </w:rPr>
        <w:t>.</w:t>
      </w:r>
    </w:p>
    <w:p w:rsidR="00A15FF0" w:rsidRDefault="00A15FF0" w:rsidP="00B96B2A">
      <w:pPr>
        <w:shd w:val="clear" w:color="auto" w:fill="FFFFFF"/>
        <w:spacing w:beforeAutospacing="1" w:after="0" w:afterAutospacing="1" w:line="240" w:lineRule="auto"/>
        <w:jc w:val="both"/>
        <w:rPr>
          <w:rFonts w:ascii="Arial" w:hAnsi="Arial" w:cs="Arial"/>
          <w:sz w:val="24"/>
          <w:szCs w:val="24"/>
        </w:rPr>
      </w:pPr>
    </w:p>
    <w:p w:rsidR="00A15FF0" w:rsidRDefault="00A15FF0" w:rsidP="00B96B2A">
      <w:pPr>
        <w:shd w:val="clear" w:color="auto" w:fill="FFFFFF"/>
        <w:spacing w:beforeAutospacing="1" w:after="0" w:afterAutospacing="1" w:line="240" w:lineRule="auto"/>
        <w:jc w:val="both"/>
        <w:rPr>
          <w:rFonts w:ascii="Arial" w:hAnsi="Arial" w:cs="Arial"/>
          <w:sz w:val="24"/>
          <w:szCs w:val="24"/>
        </w:rPr>
      </w:pPr>
    </w:p>
    <w:p w:rsidR="00A15FF0" w:rsidRDefault="00A15FF0" w:rsidP="00B96B2A">
      <w:pPr>
        <w:shd w:val="clear" w:color="auto" w:fill="FFFFFF"/>
        <w:spacing w:beforeAutospacing="1" w:after="0" w:afterAutospacing="1" w:line="240" w:lineRule="auto"/>
        <w:jc w:val="both"/>
        <w:rPr>
          <w:rFonts w:ascii="Arial" w:hAnsi="Arial" w:cs="Arial"/>
          <w:sz w:val="24"/>
          <w:szCs w:val="24"/>
        </w:rPr>
      </w:pPr>
    </w:p>
    <w:p w:rsidR="00A15FF0" w:rsidRDefault="00A15FF0" w:rsidP="00B96B2A">
      <w:pPr>
        <w:shd w:val="clear" w:color="auto" w:fill="FFFFFF"/>
        <w:spacing w:beforeAutospacing="1" w:after="0" w:afterAutospacing="1" w:line="240" w:lineRule="auto"/>
        <w:jc w:val="both"/>
        <w:rPr>
          <w:rFonts w:ascii="Arial" w:hAnsi="Arial" w:cs="Arial"/>
          <w:sz w:val="24"/>
          <w:szCs w:val="24"/>
        </w:rPr>
      </w:pPr>
    </w:p>
    <w:p w:rsidR="00B96B2A" w:rsidRDefault="00B96B2A" w:rsidP="00B96B2A">
      <w:pPr>
        <w:autoSpaceDE w:val="0"/>
        <w:autoSpaceDN w:val="0"/>
        <w:adjustRightInd w:val="0"/>
        <w:spacing w:after="120"/>
        <w:ind w:left="426" w:hanging="426"/>
        <w:jc w:val="both"/>
        <w:rPr>
          <w:rFonts w:ascii="Arial" w:hAnsi="Arial" w:cs="Arial"/>
          <w:sz w:val="24"/>
          <w:szCs w:val="24"/>
          <w:lang w:eastAsia="tr-TR"/>
        </w:rPr>
      </w:pPr>
      <w:r w:rsidRPr="005A73D4">
        <w:rPr>
          <w:rFonts w:ascii="Arial" w:hAnsi="Arial" w:cs="Arial"/>
          <w:sz w:val="24"/>
          <w:szCs w:val="24"/>
          <w:lang w:eastAsia="tr-TR"/>
        </w:rPr>
        <w:lastRenderedPageBreak/>
        <w:t xml:space="preserve">Wang, H.-Y., Liu, T.-C., Chou, C.-Y., Liang, J.-K., Chan, T.-W., </w:t>
      </w:r>
      <w:r>
        <w:rPr>
          <w:rFonts w:ascii="Arial" w:hAnsi="Arial" w:cs="Arial"/>
          <w:sz w:val="24"/>
          <w:szCs w:val="24"/>
          <w:lang w:eastAsia="tr-TR"/>
        </w:rPr>
        <w:t>ve</w:t>
      </w:r>
      <w:r w:rsidRPr="005A73D4">
        <w:rPr>
          <w:rFonts w:ascii="Arial" w:hAnsi="Arial" w:cs="Arial"/>
          <w:sz w:val="24"/>
          <w:szCs w:val="24"/>
          <w:lang w:eastAsia="tr-TR"/>
        </w:rPr>
        <w:t xml:space="preserve"> Yang, S. (2004). </w:t>
      </w:r>
    </w:p>
    <w:p w:rsidR="00B96B2A" w:rsidRDefault="00B96B2A" w:rsidP="00B96B2A">
      <w:pPr>
        <w:autoSpaceDE w:val="0"/>
        <w:autoSpaceDN w:val="0"/>
        <w:adjustRightInd w:val="0"/>
        <w:spacing w:after="120"/>
        <w:ind w:left="426" w:hanging="426"/>
        <w:jc w:val="both"/>
        <w:rPr>
          <w:rFonts w:ascii="Arial" w:hAnsi="Arial" w:cs="Arial"/>
          <w:sz w:val="24"/>
          <w:szCs w:val="24"/>
          <w:lang w:eastAsia="tr-TR"/>
        </w:rPr>
      </w:pPr>
      <w:r>
        <w:rPr>
          <w:rFonts w:ascii="Arial" w:hAnsi="Arial" w:cs="Arial"/>
          <w:sz w:val="24"/>
          <w:szCs w:val="24"/>
          <w:lang w:eastAsia="tr-TR"/>
        </w:rPr>
        <w:t xml:space="preserve">         </w:t>
      </w:r>
      <w:r w:rsidRPr="005A73D4">
        <w:rPr>
          <w:rFonts w:ascii="Arial" w:hAnsi="Arial" w:cs="Arial"/>
          <w:sz w:val="24"/>
          <w:szCs w:val="24"/>
          <w:lang w:eastAsia="tr-TR"/>
        </w:rPr>
        <w:t xml:space="preserve">A framework of three learning activity levels for enhancing the usability and </w:t>
      </w:r>
      <w:r>
        <w:rPr>
          <w:rFonts w:ascii="Arial" w:hAnsi="Arial" w:cs="Arial"/>
          <w:sz w:val="24"/>
          <w:szCs w:val="24"/>
          <w:lang w:eastAsia="tr-TR"/>
        </w:rPr>
        <w:t xml:space="preserve"> </w:t>
      </w:r>
    </w:p>
    <w:p w:rsidR="00B96B2A" w:rsidRDefault="00B96B2A" w:rsidP="00B96B2A">
      <w:pPr>
        <w:autoSpaceDE w:val="0"/>
        <w:autoSpaceDN w:val="0"/>
        <w:adjustRightInd w:val="0"/>
        <w:spacing w:after="120"/>
        <w:jc w:val="both"/>
        <w:rPr>
          <w:rFonts w:ascii="Arial" w:hAnsi="Arial" w:cs="Arial"/>
          <w:i/>
          <w:iCs/>
          <w:sz w:val="24"/>
          <w:szCs w:val="24"/>
          <w:lang w:eastAsia="tr-TR"/>
        </w:rPr>
      </w:pPr>
      <w:r>
        <w:rPr>
          <w:rFonts w:ascii="Arial" w:hAnsi="Arial" w:cs="Arial"/>
          <w:sz w:val="24"/>
          <w:szCs w:val="24"/>
          <w:lang w:eastAsia="tr-TR"/>
        </w:rPr>
        <w:t xml:space="preserve">         </w:t>
      </w:r>
      <w:r w:rsidRPr="005A73D4">
        <w:rPr>
          <w:rFonts w:ascii="Arial" w:hAnsi="Arial" w:cs="Arial"/>
          <w:sz w:val="24"/>
          <w:szCs w:val="24"/>
          <w:lang w:eastAsia="tr-TR"/>
        </w:rPr>
        <w:t xml:space="preserve">feasibility of wireless learning environments. </w:t>
      </w:r>
      <w:r w:rsidRPr="005A73D4">
        <w:rPr>
          <w:rFonts w:ascii="Arial" w:hAnsi="Arial" w:cs="Arial"/>
          <w:i/>
          <w:iCs/>
          <w:sz w:val="24"/>
          <w:szCs w:val="24"/>
          <w:lang w:eastAsia="tr-TR"/>
        </w:rPr>
        <w:t xml:space="preserve">Journal of Educational Computing </w:t>
      </w:r>
      <w:r>
        <w:rPr>
          <w:rFonts w:ascii="Arial" w:hAnsi="Arial" w:cs="Arial"/>
          <w:i/>
          <w:iCs/>
          <w:sz w:val="24"/>
          <w:szCs w:val="24"/>
          <w:lang w:eastAsia="tr-TR"/>
        </w:rPr>
        <w:t xml:space="preserve"> </w:t>
      </w:r>
    </w:p>
    <w:p w:rsidR="00B96B2A" w:rsidRDefault="00B96B2A" w:rsidP="00B96B2A">
      <w:pPr>
        <w:autoSpaceDE w:val="0"/>
        <w:autoSpaceDN w:val="0"/>
        <w:adjustRightInd w:val="0"/>
        <w:spacing w:after="120"/>
        <w:jc w:val="both"/>
        <w:rPr>
          <w:rFonts w:ascii="Arial" w:hAnsi="Arial" w:cs="Arial"/>
          <w:sz w:val="24"/>
          <w:szCs w:val="24"/>
          <w:lang w:eastAsia="tr-TR"/>
        </w:rPr>
      </w:pPr>
      <w:r>
        <w:rPr>
          <w:rFonts w:ascii="Arial" w:hAnsi="Arial" w:cs="Arial"/>
          <w:i/>
          <w:iCs/>
          <w:sz w:val="24"/>
          <w:szCs w:val="24"/>
          <w:lang w:eastAsia="tr-TR"/>
        </w:rPr>
        <w:t xml:space="preserve">         </w:t>
      </w:r>
      <w:r w:rsidRPr="005A73D4">
        <w:rPr>
          <w:rFonts w:ascii="Arial" w:hAnsi="Arial" w:cs="Arial"/>
          <w:i/>
          <w:iCs/>
          <w:sz w:val="24"/>
          <w:szCs w:val="24"/>
          <w:lang w:eastAsia="tr-TR"/>
        </w:rPr>
        <w:t>Research, 30</w:t>
      </w:r>
      <w:r w:rsidRPr="005A73D4">
        <w:rPr>
          <w:rFonts w:ascii="Arial" w:hAnsi="Arial" w:cs="Arial"/>
          <w:sz w:val="24"/>
          <w:szCs w:val="24"/>
          <w:lang w:eastAsia="tr-TR"/>
        </w:rPr>
        <w:t>(4), 331–351.</w:t>
      </w:r>
    </w:p>
    <w:p w:rsidR="00B96B2A" w:rsidRPr="00067B98" w:rsidRDefault="00B96B2A" w:rsidP="00B96B2A">
      <w:pPr>
        <w:autoSpaceDE w:val="0"/>
        <w:autoSpaceDN w:val="0"/>
        <w:adjustRightInd w:val="0"/>
        <w:spacing w:after="120"/>
        <w:jc w:val="both"/>
        <w:rPr>
          <w:rFonts w:ascii="Arial" w:hAnsi="Arial" w:cs="Arial"/>
          <w:i/>
          <w:iCs/>
          <w:sz w:val="24"/>
          <w:szCs w:val="24"/>
          <w:lang w:eastAsia="tr-TR"/>
        </w:rPr>
      </w:pPr>
    </w:p>
    <w:p w:rsidR="00B96B2A" w:rsidRDefault="00B96B2A" w:rsidP="00B96B2A">
      <w:pPr>
        <w:pStyle w:val="GvdeMetni"/>
        <w:rPr>
          <w:rFonts w:ascii="Arial" w:hAnsi="Arial" w:cs="Arial"/>
        </w:rPr>
      </w:pPr>
      <w:r w:rsidRPr="003B4A1D">
        <w:rPr>
          <w:rFonts w:ascii="Arial" w:hAnsi="Arial" w:cs="Arial"/>
        </w:rPr>
        <w:t xml:space="preserve">Woodill, G. (2011). </w:t>
      </w:r>
      <w:r w:rsidRPr="00B96B2A">
        <w:rPr>
          <w:rFonts w:ascii="Arial" w:hAnsi="Arial" w:cs="Arial"/>
          <w:i/>
        </w:rPr>
        <w:t>The Mobile Learning Edge</w:t>
      </w:r>
      <w:r w:rsidRPr="003B4A1D">
        <w:rPr>
          <w:rFonts w:ascii="Arial" w:hAnsi="Arial" w:cs="Arial"/>
        </w:rPr>
        <w:t xml:space="preserve"> (Ed). USA: McGraw Hill.</w:t>
      </w:r>
    </w:p>
    <w:p w:rsidR="00B96B2A" w:rsidRPr="003B4A1D" w:rsidRDefault="00B96B2A" w:rsidP="00B96B2A">
      <w:pPr>
        <w:pStyle w:val="GvdeMetni"/>
        <w:rPr>
          <w:rFonts w:ascii="Arial" w:hAnsi="Arial" w:cs="Arial"/>
        </w:rPr>
      </w:pPr>
    </w:p>
    <w:p w:rsidR="005C57F0" w:rsidRPr="003B4A1D" w:rsidRDefault="00B96B2A" w:rsidP="00B96B2A">
      <w:pPr>
        <w:pStyle w:val="GvdeMetni"/>
        <w:rPr>
          <w:rFonts w:ascii="Arial" w:hAnsi="Arial" w:cs="Arial"/>
        </w:rPr>
      </w:pPr>
      <w:r>
        <w:rPr>
          <w:rFonts w:ascii="Arial" w:hAnsi="Arial" w:cs="Arial"/>
        </w:rPr>
        <w:t xml:space="preserve">Yamamoto, G.T (2009). </w:t>
      </w:r>
      <w:r w:rsidRPr="00B96B2A">
        <w:rPr>
          <w:rFonts w:ascii="Arial" w:hAnsi="Arial" w:cs="Arial"/>
          <w:i/>
        </w:rPr>
        <w:t>M-learning Concepts and Reflections</w:t>
      </w:r>
      <w:r w:rsidRPr="003B4A1D">
        <w:rPr>
          <w:rFonts w:ascii="Arial" w:hAnsi="Arial" w:cs="Arial"/>
        </w:rPr>
        <w:t>, Barcelona M4life .</w:t>
      </w:r>
    </w:p>
    <w:p w:rsidR="00A15FF0" w:rsidRDefault="00A15FF0" w:rsidP="00B96B2A">
      <w:pPr>
        <w:autoSpaceDE w:val="0"/>
        <w:autoSpaceDN w:val="0"/>
        <w:adjustRightInd w:val="0"/>
        <w:spacing w:after="0" w:line="240" w:lineRule="auto"/>
        <w:rPr>
          <w:rFonts w:ascii="Dutch801BT-Roman" w:hAnsi="Dutch801BT-Roman" w:cs="Dutch801BT-Roman"/>
          <w:sz w:val="21"/>
          <w:szCs w:val="21"/>
        </w:rPr>
      </w:pPr>
    </w:p>
    <w:p w:rsidR="00A15FF0" w:rsidRDefault="00A15FF0" w:rsidP="00B96B2A">
      <w:pPr>
        <w:autoSpaceDE w:val="0"/>
        <w:autoSpaceDN w:val="0"/>
        <w:adjustRightInd w:val="0"/>
        <w:spacing w:after="0" w:line="240" w:lineRule="auto"/>
        <w:rPr>
          <w:rFonts w:ascii="Dutch801BT-Roman" w:hAnsi="Dutch801BT-Roman" w:cs="Dutch801BT-Roman"/>
          <w:sz w:val="21"/>
          <w:szCs w:val="21"/>
        </w:rPr>
      </w:pPr>
    </w:p>
    <w:p w:rsidR="00B96B2A" w:rsidRPr="00525B77" w:rsidRDefault="00B96B2A" w:rsidP="0076346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Yalın, H.İ. (2000),</w:t>
      </w:r>
      <w:r w:rsidRPr="00525B77">
        <w:rPr>
          <w:rFonts w:ascii="Arial" w:hAnsi="Arial" w:cs="Arial"/>
          <w:sz w:val="24"/>
          <w:szCs w:val="24"/>
        </w:rPr>
        <w:t xml:space="preserve"> </w:t>
      </w:r>
      <w:r w:rsidRPr="00B96B2A">
        <w:rPr>
          <w:rFonts w:ascii="Arial" w:hAnsi="Arial" w:cs="Arial"/>
          <w:i/>
          <w:sz w:val="24"/>
          <w:szCs w:val="24"/>
        </w:rPr>
        <w:t>Öğretim Teknolojileri ve Materyal Geliştirme</w:t>
      </w:r>
      <w:r w:rsidR="0076346A">
        <w:rPr>
          <w:rFonts w:ascii="Arial" w:hAnsi="Arial" w:cs="Arial"/>
          <w:sz w:val="24"/>
          <w:szCs w:val="24"/>
        </w:rPr>
        <w:t>.</w:t>
      </w:r>
      <w:r w:rsidR="00A15FF0">
        <w:rPr>
          <w:rFonts w:ascii="Arial" w:hAnsi="Arial" w:cs="Arial"/>
          <w:sz w:val="24"/>
          <w:szCs w:val="24"/>
        </w:rPr>
        <w:t xml:space="preserve"> Nobel Yayıncılık, </w:t>
      </w:r>
    </w:p>
    <w:p w:rsidR="0076346A" w:rsidRDefault="0076346A" w:rsidP="00B96B2A">
      <w:pPr>
        <w:autoSpaceDE w:val="0"/>
        <w:autoSpaceDN w:val="0"/>
        <w:adjustRightInd w:val="0"/>
        <w:spacing w:after="0" w:line="360" w:lineRule="auto"/>
        <w:jc w:val="both"/>
        <w:rPr>
          <w:rFonts w:ascii="Dutch801BT-Roman" w:hAnsi="Dutch801BT-Roman" w:cs="Dutch801BT-Roman"/>
          <w:sz w:val="21"/>
          <w:szCs w:val="21"/>
        </w:rPr>
      </w:pPr>
    </w:p>
    <w:p w:rsidR="00B96B2A" w:rsidRPr="00276D1F" w:rsidRDefault="00B96B2A" w:rsidP="00B96B2A">
      <w:pPr>
        <w:autoSpaceDE w:val="0"/>
        <w:autoSpaceDN w:val="0"/>
        <w:adjustRightInd w:val="0"/>
        <w:spacing w:after="0" w:line="240" w:lineRule="auto"/>
        <w:jc w:val="both"/>
        <w:rPr>
          <w:rFonts w:ascii="Arial" w:hAnsi="Arial" w:cs="Arial"/>
          <w:sz w:val="24"/>
          <w:szCs w:val="24"/>
        </w:rPr>
      </w:pPr>
      <w:r w:rsidRPr="00276D1F">
        <w:rPr>
          <w:rFonts w:ascii="Arial" w:hAnsi="Arial" w:cs="Arial"/>
          <w:sz w:val="24"/>
          <w:szCs w:val="24"/>
        </w:rPr>
        <w:t xml:space="preserve">Yanpar, T. (2006). </w:t>
      </w:r>
      <w:r w:rsidRPr="00B96B2A">
        <w:rPr>
          <w:rFonts w:ascii="Arial" w:hAnsi="Arial" w:cs="Arial"/>
          <w:i/>
          <w:sz w:val="24"/>
          <w:szCs w:val="24"/>
        </w:rPr>
        <w:t>Öğretim teknolojileri ve materyal tasarımı.</w:t>
      </w:r>
      <w:r w:rsidRPr="00276D1F">
        <w:rPr>
          <w:rFonts w:ascii="Arial" w:hAnsi="Arial" w:cs="Arial"/>
          <w:sz w:val="24"/>
          <w:szCs w:val="24"/>
        </w:rPr>
        <w:t xml:space="preserve"> Anı Yayıncılık, Ankara. </w:t>
      </w:r>
    </w:p>
    <w:p w:rsidR="00B96B2A" w:rsidRDefault="00B96B2A" w:rsidP="00B96B2A">
      <w:pPr>
        <w:pStyle w:val="GvdeMetni"/>
        <w:rPr>
          <w:rFonts w:ascii="Arial" w:hAnsi="Arial" w:cs="Arial"/>
        </w:rPr>
      </w:pPr>
    </w:p>
    <w:p w:rsidR="00B96B2A" w:rsidRPr="00B96B2A" w:rsidRDefault="00B96B2A" w:rsidP="00B96B2A">
      <w:pPr>
        <w:pStyle w:val="GvdeMetni"/>
        <w:rPr>
          <w:rFonts w:ascii="Arial" w:hAnsi="Arial" w:cs="Arial"/>
        </w:rPr>
      </w:pPr>
      <w:r w:rsidRPr="00B96B2A">
        <w:rPr>
          <w:rFonts w:ascii="Arial" w:hAnsi="Arial" w:cs="Arial"/>
        </w:rPr>
        <w:t xml:space="preserve">Yıldız, R. (2004) </w:t>
      </w:r>
      <w:r w:rsidRPr="00B96B2A">
        <w:rPr>
          <w:rFonts w:ascii="Arial" w:hAnsi="Arial" w:cs="Arial"/>
          <w:i/>
        </w:rPr>
        <w:t>Öğretim Teknolojileri ve Materyal Geliştirme.</w:t>
      </w:r>
      <w:r w:rsidRPr="00B96B2A">
        <w:rPr>
          <w:rFonts w:ascii="Arial" w:hAnsi="Arial" w:cs="Arial"/>
        </w:rPr>
        <w:t xml:space="preserve"> Konya: Mikro Yayınları.</w:t>
      </w:r>
    </w:p>
    <w:p w:rsidR="00B96B2A" w:rsidRDefault="00B96B2A" w:rsidP="00B96B2A">
      <w:pPr>
        <w:shd w:val="clear" w:color="auto" w:fill="FFFFFF"/>
        <w:spacing w:beforeAutospacing="1" w:after="0" w:afterAutospacing="1" w:line="240" w:lineRule="auto"/>
        <w:jc w:val="both"/>
        <w:rPr>
          <w:rFonts w:ascii="Arial" w:hAnsi="Arial" w:cs="Arial"/>
          <w:sz w:val="24"/>
          <w:szCs w:val="24"/>
        </w:rPr>
      </w:pPr>
    </w:p>
    <w:p w:rsidR="00B96B2A" w:rsidRPr="006F6630" w:rsidRDefault="00B96B2A" w:rsidP="00B96B2A">
      <w:pPr>
        <w:shd w:val="clear" w:color="auto" w:fill="FFFFFF"/>
        <w:spacing w:beforeAutospacing="1" w:after="0" w:afterAutospacing="1" w:line="240" w:lineRule="auto"/>
        <w:jc w:val="both"/>
        <w:rPr>
          <w:rFonts w:ascii="Arial" w:hAnsi="Arial" w:cs="Arial"/>
          <w:sz w:val="24"/>
          <w:szCs w:val="24"/>
        </w:rPr>
      </w:pPr>
    </w:p>
    <w:p w:rsidR="00B96B2A" w:rsidRPr="006F6630" w:rsidRDefault="00B96B2A" w:rsidP="00B96B2A">
      <w:pPr>
        <w:shd w:val="clear" w:color="auto" w:fill="FFFFFF"/>
        <w:spacing w:beforeAutospacing="1" w:after="0" w:afterAutospacing="1" w:line="360" w:lineRule="auto"/>
        <w:jc w:val="both"/>
        <w:rPr>
          <w:rFonts w:ascii="Arial" w:eastAsia="Arial Unicode MS" w:hAnsi="Arial" w:cs="Arial"/>
          <w:sz w:val="24"/>
          <w:szCs w:val="24"/>
          <w:lang w:eastAsia="tr-TR"/>
        </w:rPr>
      </w:pPr>
    </w:p>
    <w:p w:rsidR="00B96B2A" w:rsidRDefault="00B96B2A" w:rsidP="00B96B2A">
      <w:pPr>
        <w:shd w:val="clear" w:color="auto" w:fill="FFFFFF"/>
        <w:spacing w:beforeAutospacing="1" w:after="0" w:afterAutospacing="1" w:line="360" w:lineRule="atLeast"/>
        <w:rPr>
          <w:rFonts w:ascii="Arial" w:eastAsia="Arial Unicode MS" w:hAnsi="Arial" w:cs="Arial"/>
          <w:color w:val="5C5C5C"/>
          <w:sz w:val="24"/>
          <w:szCs w:val="24"/>
          <w:lang w:eastAsia="tr-TR"/>
        </w:rPr>
      </w:pPr>
    </w:p>
    <w:p w:rsidR="00B96B2A" w:rsidRPr="00D26EB7" w:rsidRDefault="00B96B2A" w:rsidP="00B96B2A">
      <w:pPr>
        <w:shd w:val="clear" w:color="auto" w:fill="FFFFFF"/>
        <w:spacing w:beforeAutospacing="1" w:after="0" w:afterAutospacing="1" w:line="360" w:lineRule="atLeast"/>
        <w:rPr>
          <w:rFonts w:ascii="Arial" w:eastAsia="Arial Unicode MS" w:hAnsi="Arial" w:cs="Arial"/>
          <w:color w:val="2E2E2E"/>
          <w:sz w:val="24"/>
          <w:szCs w:val="24"/>
          <w:lang w:eastAsia="tr-TR"/>
        </w:rPr>
      </w:pPr>
    </w:p>
    <w:p w:rsidR="003A011F" w:rsidRDefault="003A011F" w:rsidP="003A011F">
      <w:pPr>
        <w:pStyle w:val="GvdeMetni"/>
        <w:rPr>
          <w:rFonts w:ascii="Arial" w:hAnsi="Arial" w:cs="Arial"/>
        </w:rPr>
      </w:pPr>
    </w:p>
    <w:p w:rsidR="003A011F" w:rsidRDefault="003A011F" w:rsidP="003A011F">
      <w:pPr>
        <w:pStyle w:val="GvdeMetni"/>
        <w:rPr>
          <w:rFonts w:ascii="Arial" w:hAnsi="Arial" w:cs="Arial"/>
        </w:rPr>
      </w:pPr>
    </w:p>
    <w:p w:rsidR="00D0204F" w:rsidRDefault="00D0204F" w:rsidP="00D0204F">
      <w:pPr>
        <w:autoSpaceDE w:val="0"/>
        <w:autoSpaceDN w:val="0"/>
        <w:adjustRightInd w:val="0"/>
        <w:spacing w:after="0" w:line="360" w:lineRule="auto"/>
        <w:jc w:val="both"/>
        <w:rPr>
          <w:rFonts w:ascii="Arial" w:eastAsia="TimesNewRoman" w:hAnsi="Arial" w:cs="Arial"/>
          <w:sz w:val="24"/>
          <w:szCs w:val="24"/>
        </w:rPr>
      </w:pPr>
    </w:p>
    <w:p w:rsidR="00D0204F" w:rsidRDefault="00D0204F" w:rsidP="00D0204F">
      <w:pPr>
        <w:autoSpaceDE w:val="0"/>
        <w:autoSpaceDN w:val="0"/>
        <w:adjustRightInd w:val="0"/>
        <w:spacing w:after="0" w:line="360" w:lineRule="auto"/>
        <w:jc w:val="both"/>
        <w:rPr>
          <w:rFonts w:ascii="Arial" w:eastAsia="TimesNewRoman" w:hAnsi="Arial" w:cs="Arial"/>
          <w:sz w:val="24"/>
          <w:szCs w:val="24"/>
        </w:rPr>
      </w:pPr>
    </w:p>
    <w:p w:rsidR="009F7CED" w:rsidRDefault="009F7CED" w:rsidP="009F7CED">
      <w:pPr>
        <w:shd w:val="clear" w:color="auto" w:fill="FFFFFF"/>
        <w:spacing w:after="90" w:line="360" w:lineRule="auto"/>
        <w:jc w:val="both"/>
        <w:outlineLvl w:val="1"/>
        <w:rPr>
          <w:rFonts w:ascii="Arial" w:eastAsia="Arial Unicode MS" w:hAnsi="Arial" w:cs="Arial"/>
          <w:bCs/>
          <w:kern w:val="36"/>
          <w:sz w:val="24"/>
          <w:szCs w:val="24"/>
          <w:lang w:eastAsia="tr-TR"/>
        </w:rPr>
      </w:pPr>
    </w:p>
    <w:p w:rsidR="0046182E" w:rsidRDefault="0046182E"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p w:rsidR="00365DDE" w:rsidRPr="003071FC" w:rsidRDefault="00365DDE" w:rsidP="00546E9D">
      <w:pPr>
        <w:tabs>
          <w:tab w:val="center" w:pos="4536"/>
          <w:tab w:val="left" w:pos="6555"/>
        </w:tabs>
        <w:autoSpaceDE w:val="0"/>
        <w:autoSpaceDN w:val="0"/>
        <w:adjustRightInd w:val="0"/>
        <w:spacing w:after="0" w:line="360" w:lineRule="auto"/>
        <w:jc w:val="both"/>
        <w:rPr>
          <w:rFonts w:ascii="Arial" w:hAnsi="Arial" w:cs="Arial"/>
          <w:b/>
          <w:sz w:val="24"/>
          <w:szCs w:val="24"/>
        </w:rPr>
      </w:pPr>
    </w:p>
    <w:sectPr w:rsidR="00365DDE" w:rsidRPr="003071FC" w:rsidSect="00D059FF">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E6" w:rsidRDefault="006122E6" w:rsidP="00893B9E">
      <w:pPr>
        <w:spacing w:after="0" w:line="240" w:lineRule="auto"/>
      </w:pPr>
      <w:r>
        <w:separator/>
      </w:r>
    </w:p>
  </w:endnote>
  <w:endnote w:type="continuationSeparator" w:id="0">
    <w:p w:rsidR="006122E6" w:rsidRDefault="006122E6" w:rsidP="00893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Tur">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7" w:usb1="08070000" w:usb2="00000010" w:usb3="00000000" w:csb0="00020011" w:csb1="00000000"/>
  </w:font>
  <w:font w:name="TimesNewRoman,Italic">
    <w:altName w:val="MS Mincho"/>
    <w:panose1 w:val="00000000000000000000"/>
    <w:charset w:val="80"/>
    <w:family w:val="auto"/>
    <w:notTrueType/>
    <w:pitch w:val="default"/>
    <w:sig w:usb0="00000007" w:usb1="08070000" w:usb2="00000010" w:usb3="00000000" w:csb0="00020011" w:csb1="00000000"/>
  </w:font>
  <w:font w:name="Gulim">
    <w:altName w:val="굴림"/>
    <w:panose1 w:val="020B0600000101010101"/>
    <w:charset w:val="81"/>
    <w:family w:val="swiss"/>
    <w:pitch w:val="variable"/>
    <w:sig w:usb0="B00002AF" w:usb1="69D77CFB" w:usb2="00000030" w:usb3="00000000" w:csb0="0008009F" w:csb1="00000000"/>
  </w:font>
  <w:font w:name="Times-Italic">
    <w:panose1 w:val="00000000000000000000"/>
    <w:charset w:val="A2"/>
    <w:family w:val="auto"/>
    <w:notTrueType/>
    <w:pitch w:val="default"/>
    <w:sig w:usb0="00000005" w:usb1="00000000" w:usb2="00000000" w:usb3="00000000" w:csb0="00000010" w:csb1="00000000"/>
  </w:font>
  <w:font w:name="NimbusRomNo9L-Regu">
    <w:altName w:val="MS Mincho"/>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00"/>
    <w:family w:val="swiss"/>
    <w:notTrueType/>
    <w:pitch w:val="default"/>
    <w:sig w:usb0="00000000" w:usb1="08070000" w:usb2="00000010" w:usb3="00000000" w:csb0="00020001" w:csb1="00000000"/>
  </w:font>
  <w:font w:name="TimesNewRomanPS-BoldItalicMT">
    <w:altName w:val="MS Gothic"/>
    <w:panose1 w:val="00000000000000000000"/>
    <w:charset w:val="00"/>
    <w:family w:val="swiss"/>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1"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MicrosoftSansSerif">
    <w:altName w:val="MS Mincho"/>
    <w:panose1 w:val="00000000000000000000"/>
    <w:charset w:val="80"/>
    <w:family w:val="auto"/>
    <w:notTrueType/>
    <w:pitch w:val="default"/>
    <w:sig w:usb0="00000000" w:usb1="08070000" w:usb2="00000010" w:usb3="00000000" w:csb0="00020000"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Dutch801BT-Roman">
    <w:altName w:val="Times New Roman"/>
    <w:panose1 w:val="00000000000000000000"/>
    <w:charset w:val="00"/>
    <w:family w:val="roman"/>
    <w:notTrueType/>
    <w:pitch w:val="default"/>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E6" w:rsidRDefault="006122E6" w:rsidP="00893B9E">
      <w:pPr>
        <w:spacing w:after="0" w:line="240" w:lineRule="auto"/>
      </w:pPr>
      <w:r>
        <w:separator/>
      </w:r>
    </w:p>
  </w:footnote>
  <w:footnote w:type="continuationSeparator" w:id="0">
    <w:p w:rsidR="006122E6" w:rsidRDefault="006122E6" w:rsidP="00893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1757"/>
      <w:docPartObj>
        <w:docPartGallery w:val="Page Numbers (Top of Page)"/>
        <w:docPartUnique/>
      </w:docPartObj>
    </w:sdtPr>
    <w:sdtContent>
      <w:p w:rsidR="00A15FF0" w:rsidRDefault="00684581" w:rsidP="00426B1E">
        <w:pPr>
          <w:pStyle w:val="stbilgi"/>
          <w:shd w:val="clear" w:color="auto" w:fill="FFFFFF" w:themeFill="background1"/>
          <w:jc w:val="right"/>
        </w:pPr>
        <w:fldSimple w:instr=" PAGE   \* MERGEFORMAT ">
          <w:r w:rsidR="00CB2544">
            <w:rPr>
              <w:noProof/>
            </w:rPr>
            <w:t>59</w:t>
          </w:r>
        </w:fldSimple>
      </w:p>
    </w:sdtContent>
  </w:sdt>
  <w:p w:rsidR="00A15FF0" w:rsidRDefault="00A15FF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DD7"/>
    <w:multiLevelType w:val="multilevel"/>
    <w:tmpl w:val="9D58B7C6"/>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4"/>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C42C18"/>
    <w:multiLevelType w:val="hybridMultilevel"/>
    <w:tmpl w:val="948437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6E45616"/>
    <w:multiLevelType w:val="hybridMultilevel"/>
    <w:tmpl w:val="B8F41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B5360B"/>
    <w:multiLevelType w:val="hybridMultilevel"/>
    <w:tmpl w:val="55C4902A"/>
    <w:lvl w:ilvl="0" w:tplc="BE6CD57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CE595C"/>
    <w:multiLevelType w:val="hybridMultilevel"/>
    <w:tmpl w:val="B1823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CE7DAC"/>
    <w:multiLevelType w:val="multilevel"/>
    <w:tmpl w:val="2A06884C"/>
    <w:lvl w:ilvl="0">
      <w:start w:val="2"/>
      <w:numFmt w:val="decimal"/>
      <w:lvlText w:val="%1."/>
      <w:lvlJc w:val="left"/>
      <w:pPr>
        <w:ind w:left="975" w:hanging="975"/>
      </w:pPr>
      <w:rPr>
        <w:rFonts w:hint="default"/>
      </w:rPr>
    </w:lvl>
    <w:lvl w:ilvl="1">
      <w:start w:val="1"/>
      <w:numFmt w:val="decimal"/>
      <w:lvlText w:val="%1.%2."/>
      <w:lvlJc w:val="left"/>
      <w:pPr>
        <w:ind w:left="1053" w:hanging="975"/>
      </w:pPr>
      <w:rPr>
        <w:rFonts w:hint="default"/>
      </w:rPr>
    </w:lvl>
    <w:lvl w:ilvl="2">
      <w:start w:val="4"/>
      <w:numFmt w:val="decimal"/>
      <w:lvlText w:val="%1.%2.%3."/>
      <w:lvlJc w:val="left"/>
      <w:pPr>
        <w:ind w:left="1131" w:hanging="975"/>
      </w:pPr>
      <w:rPr>
        <w:rFonts w:hint="default"/>
      </w:rPr>
    </w:lvl>
    <w:lvl w:ilvl="3">
      <w:start w:val="1"/>
      <w:numFmt w:val="decimal"/>
      <w:lvlText w:val="%1.%2.%3.%4."/>
      <w:lvlJc w:val="left"/>
      <w:pPr>
        <w:ind w:left="1314" w:hanging="1080"/>
      </w:pPr>
      <w:rPr>
        <w:rFonts w:hint="default"/>
      </w:rPr>
    </w:lvl>
    <w:lvl w:ilvl="4">
      <w:start w:val="6"/>
      <w:numFmt w:val="decimal"/>
      <w:lvlText w:val="%1.%2.%3.%4.%5."/>
      <w:lvlJc w:val="left"/>
      <w:pPr>
        <w:ind w:left="1392" w:hanging="1080"/>
      </w:pPr>
      <w:rPr>
        <w:rFonts w:hint="default"/>
      </w:rPr>
    </w:lvl>
    <w:lvl w:ilvl="5">
      <w:start w:val="1"/>
      <w:numFmt w:val="decimal"/>
      <w:lvlText w:val="%1.%2.%3.%4.%5.%6."/>
      <w:lvlJc w:val="left"/>
      <w:pPr>
        <w:ind w:left="1830" w:hanging="144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2346" w:hanging="1800"/>
      </w:pPr>
      <w:rPr>
        <w:rFonts w:hint="default"/>
      </w:rPr>
    </w:lvl>
    <w:lvl w:ilvl="8">
      <w:start w:val="1"/>
      <w:numFmt w:val="decimal"/>
      <w:lvlText w:val="%1.%2.%3.%4.%5.%6.%7.%8.%9."/>
      <w:lvlJc w:val="left"/>
      <w:pPr>
        <w:ind w:left="2784" w:hanging="2160"/>
      </w:pPr>
      <w:rPr>
        <w:rFonts w:hint="default"/>
      </w:rPr>
    </w:lvl>
  </w:abstractNum>
  <w:abstractNum w:abstractNumId="6">
    <w:nsid w:val="200F185A"/>
    <w:multiLevelType w:val="hybridMultilevel"/>
    <w:tmpl w:val="DF58DBC6"/>
    <w:lvl w:ilvl="0" w:tplc="041F0001">
      <w:start w:val="1"/>
      <w:numFmt w:val="bullet"/>
      <w:lvlText w:val=""/>
      <w:lvlJc w:val="left"/>
      <w:pPr>
        <w:ind w:left="1560" w:hanging="360"/>
      </w:pPr>
      <w:rPr>
        <w:rFonts w:ascii="Symbol" w:hAnsi="Symbol"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7">
    <w:nsid w:val="2C04453E"/>
    <w:multiLevelType w:val="hybridMultilevel"/>
    <w:tmpl w:val="4DCE5A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34136B7C"/>
    <w:multiLevelType w:val="hybridMultilevel"/>
    <w:tmpl w:val="5C1AA560"/>
    <w:lvl w:ilvl="0" w:tplc="F0CA3EEC">
      <w:start w:val="1"/>
      <w:numFmt w:val="decimal"/>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9">
    <w:nsid w:val="3A1C70B0"/>
    <w:multiLevelType w:val="hybridMultilevel"/>
    <w:tmpl w:val="AF62B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3E119F"/>
    <w:multiLevelType w:val="multilevel"/>
    <w:tmpl w:val="0B7CD380"/>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1">
    <w:nsid w:val="3B695E37"/>
    <w:multiLevelType w:val="hybridMultilevel"/>
    <w:tmpl w:val="1A0CC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0253E9"/>
    <w:multiLevelType w:val="hybridMultilevel"/>
    <w:tmpl w:val="9F202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7A00D44"/>
    <w:multiLevelType w:val="multilevel"/>
    <w:tmpl w:val="0B7CD380"/>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4">
    <w:nsid w:val="52DC169D"/>
    <w:multiLevelType w:val="hybridMultilevel"/>
    <w:tmpl w:val="5E321600"/>
    <w:lvl w:ilvl="0" w:tplc="32761ED6">
      <w:start w:val="4"/>
      <w:numFmt w:val="lowerLetter"/>
      <w:lvlText w:val="%1."/>
      <w:lvlJc w:val="left"/>
      <w:pPr>
        <w:ind w:left="4140" w:hanging="360"/>
      </w:pPr>
      <w:rPr>
        <w:rFonts w:hint="default"/>
      </w:rPr>
    </w:lvl>
    <w:lvl w:ilvl="1" w:tplc="041F0019" w:tentative="1">
      <w:start w:val="1"/>
      <w:numFmt w:val="lowerLetter"/>
      <w:lvlText w:val="%2."/>
      <w:lvlJc w:val="left"/>
      <w:pPr>
        <w:ind w:left="4860" w:hanging="360"/>
      </w:pPr>
    </w:lvl>
    <w:lvl w:ilvl="2" w:tplc="041F001B" w:tentative="1">
      <w:start w:val="1"/>
      <w:numFmt w:val="lowerRoman"/>
      <w:lvlText w:val="%3."/>
      <w:lvlJc w:val="right"/>
      <w:pPr>
        <w:ind w:left="5580" w:hanging="180"/>
      </w:pPr>
    </w:lvl>
    <w:lvl w:ilvl="3" w:tplc="041F000F" w:tentative="1">
      <w:start w:val="1"/>
      <w:numFmt w:val="decimal"/>
      <w:lvlText w:val="%4."/>
      <w:lvlJc w:val="left"/>
      <w:pPr>
        <w:ind w:left="6300" w:hanging="360"/>
      </w:pPr>
    </w:lvl>
    <w:lvl w:ilvl="4" w:tplc="041F0019" w:tentative="1">
      <w:start w:val="1"/>
      <w:numFmt w:val="lowerLetter"/>
      <w:lvlText w:val="%5."/>
      <w:lvlJc w:val="left"/>
      <w:pPr>
        <w:ind w:left="7020" w:hanging="360"/>
      </w:pPr>
    </w:lvl>
    <w:lvl w:ilvl="5" w:tplc="041F001B" w:tentative="1">
      <w:start w:val="1"/>
      <w:numFmt w:val="lowerRoman"/>
      <w:lvlText w:val="%6."/>
      <w:lvlJc w:val="right"/>
      <w:pPr>
        <w:ind w:left="7740" w:hanging="180"/>
      </w:pPr>
    </w:lvl>
    <w:lvl w:ilvl="6" w:tplc="041F000F" w:tentative="1">
      <w:start w:val="1"/>
      <w:numFmt w:val="decimal"/>
      <w:lvlText w:val="%7."/>
      <w:lvlJc w:val="left"/>
      <w:pPr>
        <w:ind w:left="8460" w:hanging="360"/>
      </w:pPr>
    </w:lvl>
    <w:lvl w:ilvl="7" w:tplc="041F0019" w:tentative="1">
      <w:start w:val="1"/>
      <w:numFmt w:val="lowerLetter"/>
      <w:lvlText w:val="%8."/>
      <w:lvlJc w:val="left"/>
      <w:pPr>
        <w:ind w:left="9180" w:hanging="360"/>
      </w:pPr>
    </w:lvl>
    <w:lvl w:ilvl="8" w:tplc="041F001B" w:tentative="1">
      <w:start w:val="1"/>
      <w:numFmt w:val="lowerRoman"/>
      <w:lvlText w:val="%9."/>
      <w:lvlJc w:val="right"/>
      <w:pPr>
        <w:ind w:left="9900" w:hanging="180"/>
      </w:pPr>
    </w:lvl>
  </w:abstractNum>
  <w:abstractNum w:abstractNumId="15">
    <w:nsid w:val="54521BBD"/>
    <w:multiLevelType w:val="hybridMultilevel"/>
    <w:tmpl w:val="C786D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A75142D"/>
    <w:multiLevelType w:val="hybridMultilevel"/>
    <w:tmpl w:val="5D82DE88"/>
    <w:lvl w:ilvl="0" w:tplc="041F0001">
      <w:start w:val="1"/>
      <w:numFmt w:val="bullet"/>
      <w:lvlText w:val=""/>
      <w:lvlJc w:val="left"/>
      <w:pPr>
        <w:ind w:left="930" w:hanging="360"/>
      </w:pPr>
      <w:rPr>
        <w:rFonts w:ascii="Symbol" w:hAnsi="Symbol"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17">
    <w:nsid w:val="5C131C50"/>
    <w:multiLevelType w:val="hybridMultilevel"/>
    <w:tmpl w:val="96BAC9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EE6F1F"/>
    <w:multiLevelType w:val="multilevel"/>
    <w:tmpl w:val="56A43D88"/>
    <w:lvl w:ilvl="0">
      <w:start w:val="2"/>
      <w:numFmt w:val="decimal"/>
      <w:lvlText w:val="%1."/>
      <w:lvlJc w:val="left"/>
      <w:pPr>
        <w:ind w:left="900" w:hanging="900"/>
      </w:pPr>
      <w:rPr>
        <w:rFonts w:hint="default"/>
      </w:rPr>
    </w:lvl>
    <w:lvl w:ilvl="1">
      <w:start w:val="1"/>
      <w:numFmt w:val="decimal"/>
      <w:lvlText w:val="%1.%2."/>
      <w:lvlJc w:val="left"/>
      <w:pPr>
        <w:ind w:left="1132" w:hanging="900"/>
      </w:pPr>
      <w:rPr>
        <w:rFonts w:hint="default"/>
      </w:rPr>
    </w:lvl>
    <w:lvl w:ilvl="2">
      <w:start w:val="4"/>
      <w:numFmt w:val="decimal"/>
      <w:lvlText w:val="%1.%2.%3."/>
      <w:lvlJc w:val="left"/>
      <w:pPr>
        <w:ind w:left="1364" w:hanging="900"/>
      </w:pPr>
      <w:rPr>
        <w:rFonts w:hint="default"/>
      </w:rPr>
    </w:lvl>
    <w:lvl w:ilvl="3">
      <w:start w:val="1"/>
      <w:numFmt w:val="decimal"/>
      <w:lvlText w:val="%1.%2.%3.%4."/>
      <w:lvlJc w:val="left"/>
      <w:pPr>
        <w:ind w:left="1776" w:hanging="1080"/>
      </w:pPr>
      <w:rPr>
        <w:rFonts w:hint="default"/>
      </w:rPr>
    </w:lvl>
    <w:lvl w:ilvl="4">
      <w:start w:val="6"/>
      <w:numFmt w:val="decimal"/>
      <w:lvlText w:val="%1.%2.%3.%4.%5."/>
      <w:lvlJc w:val="left"/>
      <w:pPr>
        <w:ind w:left="2008" w:hanging="1080"/>
      </w:pPr>
      <w:rPr>
        <w:rFonts w:hint="default"/>
        <w:b/>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19">
    <w:nsid w:val="651F1E7D"/>
    <w:multiLevelType w:val="hybridMultilevel"/>
    <w:tmpl w:val="9D043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6CD1BD1"/>
    <w:multiLevelType w:val="multilevel"/>
    <w:tmpl w:val="DA9AE002"/>
    <w:lvl w:ilvl="0">
      <w:start w:val="1"/>
      <w:numFmt w:val="decimal"/>
      <w:lvlText w:val="%1."/>
      <w:lvlJc w:val="left"/>
      <w:pPr>
        <w:ind w:left="720" w:hanging="360"/>
      </w:pPr>
      <w:rPr>
        <w:rFonts w:hint="default"/>
        <w:b w:val="0"/>
      </w:rPr>
    </w:lvl>
    <w:lvl w:ilvl="1">
      <w:start w:val="1"/>
      <w:numFmt w:val="decimal"/>
      <w:isLgl/>
      <w:lvlText w:val="%1.%2."/>
      <w:lvlJc w:val="left"/>
      <w:pPr>
        <w:ind w:left="1402" w:hanging="900"/>
      </w:pPr>
      <w:rPr>
        <w:rFonts w:hint="default"/>
      </w:rPr>
    </w:lvl>
    <w:lvl w:ilvl="2">
      <w:start w:val="4"/>
      <w:numFmt w:val="decimal"/>
      <w:isLgl/>
      <w:lvlText w:val="%1.%2.%3."/>
      <w:lvlJc w:val="left"/>
      <w:pPr>
        <w:ind w:left="1544" w:hanging="900"/>
      </w:pPr>
      <w:rPr>
        <w:rFonts w:hint="default"/>
      </w:rPr>
    </w:lvl>
    <w:lvl w:ilvl="3">
      <w:start w:val="1"/>
      <w:numFmt w:val="decimal"/>
      <w:isLgl/>
      <w:lvlText w:val="%1.%2.%3.%4."/>
      <w:lvlJc w:val="left"/>
      <w:pPr>
        <w:ind w:left="1866" w:hanging="1080"/>
      </w:pPr>
      <w:rPr>
        <w:rFonts w:hint="default"/>
      </w:rPr>
    </w:lvl>
    <w:lvl w:ilvl="4">
      <w:start w:val="4"/>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21">
    <w:nsid w:val="67C53AC4"/>
    <w:multiLevelType w:val="hybridMultilevel"/>
    <w:tmpl w:val="2634E25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8D16B9D"/>
    <w:multiLevelType w:val="hybridMultilevel"/>
    <w:tmpl w:val="773217D8"/>
    <w:lvl w:ilvl="0" w:tplc="45D2012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CED03ED"/>
    <w:multiLevelType w:val="hybridMultilevel"/>
    <w:tmpl w:val="B6EE3990"/>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24">
    <w:nsid w:val="6DA1178E"/>
    <w:multiLevelType w:val="multilevel"/>
    <w:tmpl w:val="0B7CD380"/>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5">
    <w:nsid w:val="79712E0D"/>
    <w:multiLevelType w:val="hybridMultilevel"/>
    <w:tmpl w:val="4DB22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0"/>
  </w:num>
  <w:num w:numId="4">
    <w:abstractNumId w:val="10"/>
  </w:num>
  <w:num w:numId="5">
    <w:abstractNumId w:val="25"/>
  </w:num>
  <w:num w:numId="6">
    <w:abstractNumId w:val="1"/>
  </w:num>
  <w:num w:numId="7">
    <w:abstractNumId w:val="9"/>
  </w:num>
  <w:num w:numId="8">
    <w:abstractNumId w:val="6"/>
  </w:num>
  <w:num w:numId="9">
    <w:abstractNumId w:val="7"/>
  </w:num>
  <w:num w:numId="10">
    <w:abstractNumId w:val="2"/>
  </w:num>
  <w:num w:numId="11">
    <w:abstractNumId w:val="23"/>
  </w:num>
  <w:num w:numId="12">
    <w:abstractNumId w:val="18"/>
  </w:num>
  <w:num w:numId="13">
    <w:abstractNumId w:val="0"/>
  </w:num>
  <w:num w:numId="14">
    <w:abstractNumId w:val="5"/>
  </w:num>
  <w:num w:numId="15">
    <w:abstractNumId w:val="16"/>
  </w:num>
  <w:num w:numId="16">
    <w:abstractNumId w:val="11"/>
  </w:num>
  <w:num w:numId="17">
    <w:abstractNumId w:val="19"/>
  </w:num>
  <w:num w:numId="18">
    <w:abstractNumId w:val="4"/>
  </w:num>
  <w:num w:numId="19">
    <w:abstractNumId w:val="15"/>
  </w:num>
  <w:num w:numId="20">
    <w:abstractNumId w:val="12"/>
  </w:num>
  <w:num w:numId="21">
    <w:abstractNumId w:val="8"/>
  </w:num>
  <w:num w:numId="22">
    <w:abstractNumId w:val="22"/>
  </w:num>
  <w:num w:numId="23">
    <w:abstractNumId w:val="17"/>
  </w:num>
  <w:num w:numId="24">
    <w:abstractNumId w:val="3"/>
  </w:num>
  <w:num w:numId="25">
    <w:abstractNumId w:val="2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26978"/>
  </w:hdrShapeDefaults>
  <w:footnotePr>
    <w:footnote w:id="-1"/>
    <w:footnote w:id="0"/>
  </w:footnotePr>
  <w:endnotePr>
    <w:endnote w:id="-1"/>
    <w:endnote w:id="0"/>
  </w:endnotePr>
  <w:compat/>
  <w:rsids>
    <w:rsidRoot w:val="00624DB9"/>
    <w:rsid w:val="00002D86"/>
    <w:rsid w:val="00006992"/>
    <w:rsid w:val="00014437"/>
    <w:rsid w:val="00025089"/>
    <w:rsid w:val="00031708"/>
    <w:rsid w:val="00031990"/>
    <w:rsid w:val="00033E1B"/>
    <w:rsid w:val="000354AC"/>
    <w:rsid w:val="00035649"/>
    <w:rsid w:val="00035AEF"/>
    <w:rsid w:val="00036EE1"/>
    <w:rsid w:val="00040DB7"/>
    <w:rsid w:val="00047B12"/>
    <w:rsid w:val="00051122"/>
    <w:rsid w:val="00053195"/>
    <w:rsid w:val="00057F01"/>
    <w:rsid w:val="00060124"/>
    <w:rsid w:val="00063BED"/>
    <w:rsid w:val="00064C83"/>
    <w:rsid w:val="00066798"/>
    <w:rsid w:val="00067A91"/>
    <w:rsid w:val="0007170C"/>
    <w:rsid w:val="00071D7C"/>
    <w:rsid w:val="0007318F"/>
    <w:rsid w:val="0007359E"/>
    <w:rsid w:val="000737DC"/>
    <w:rsid w:val="000738E3"/>
    <w:rsid w:val="00081E1F"/>
    <w:rsid w:val="0008417D"/>
    <w:rsid w:val="0008443F"/>
    <w:rsid w:val="000866C5"/>
    <w:rsid w:val="00092DEF"/>
    <w:rsid w:val="000949F0"/>
    <w:rsid w:val="000A0FC6"/>
    <w:rsid w:val="000A2498"/>
    <w:rsid w:val="000A30AA"/>
    <w:rsid w:val="000A3C27"/>
    <w:rsid w:val="000A4044"/>
    <w:rsid w:val="000A490A"/>
    <w:rsid w:val="000A4F59"/>
    <w:rsid w:val="000A5C3C"/>
    <w:rsid w:val="000B0937"/>
    <w:rsid w:val="000B0BF3"/>
    <w:rsid w:val="000B1208"/>
    <w:rsid w:val="000B2EED"/>
    <w:rsid w:val="000B55F5"/>
    <w:rsid w:val="000C004B"/>
    <w:rsid w:val="000D49E8"/>
    <w:rsid w:val="000D4E27"/>
    <w:rsid w:val="000D4ED6"/>
    <w:rsid w:val="000E4F89"/>
    <w:rsid w:val="000E5CA7"/>
    <w:rsid w:val="000F4F45"/>
    <w:rsid w:val="000F5D7B"/>
    <w:rsid w:val="000F77ED"/>
    <w:rsid w:val="00102579"/>
    <w:rsid w:val="0010282A"/>
    <w:rsid w:val="001036B1"/>
    <w:rsid w:val="00112126"/>
    <w:rsid w:val="00112C8D"/>
    <w:rsid w:val="00112E07"/>
    <w:rsid w:val="0011610C"/>
    <w:rsid w:val="001200C6"/>
    <w:rsid w:val="00121DC5"/>
    <w:rsid w:val="00122EFF"/>
    <w:rsid w:val="001243D0"/>
    <w:rsid w:val="00125A71"/>
    <w:rsid w:val="0013324B"/>
    <w:rsid w:val="00133A3C"/>
    <w:rsid w:val="00142BC6"/>
    <w:rsid w:val="001430BC"/>
    <w:rsid w:val="001437EF"/>
    <w:rsid w:val="00143F5F"/>
    <w:rsid w:val="00144C8E"/>
    <w:rsid w:val="001453E3"/>
    <w:rsid w:val="0015466C"/>
    <w:rsid w:val="001555AA"/>
    <w:rsid w:val="001564F9"/>
    <w:rsid w:val="0016339C"/>
    <w:rsid w:val="0016346F"/>
    <w:rsid w:val="00163826"/>
    <w:rsid w:val="001640BB"/>
    <w:rsid w:val="00167FA0"/>
    <w:rsid w:val="00171AEC"/>
    <w:rsid w:val="00173D0D"/>
    <w:rsid w:val="00175F9E"/>
    <w:rsid w:val="001876DF"/>
    <w:rsid w:val="00187FED"/>
    <w:rsid w:val="00193034"/>
    <w:rsid w:val="00193D32"/>
    <w:rsid w:val="00194ED1"/>
    <w:rsid w:val="001A002D"/>
    <w:rsid w:val="001A128B"/>
    <w:rsid w:val="001A14A2"/>
    <w:rsid w:val="001A3A70"/>
    <w:rsid w:val="001A3A7C"/>
    <w:rsid w:val="001A5A13"/>
    <w:rsid w:val="001A6EF3"/>
    <w:rsid w:val="001A7978"/>
    <w:rsid w:val="001B12A7"/>
    <w:rsid w:val="001B3EB1"/>
    <w:rsid w:val="001B4BFE"/>
    <w:rsid w:val="001B6664"/>
    <w:rsid w:val="001C5A73"/>
    <w:rsid w:val="001D014C"/>
    <w:rsid w:val="001D15E6"/>
    <w:rsid w:val="001D2A84"/>
    <w:rsid w:val="001D327B"/>
    <w:rsid w:val="001E13C2"/>
    <w:rsid w:val="001E146B"/>
    <w:rsid w:val="001E295F"/>
    <w:rsid w:val="001E2A8E"/>
    <w:rsid w:val="001E3D74"/>
    <w:rsid w:val="001F1E92"/>
    <w:rsid w:val="001F3678"/>
    <w:rsid w:val="001F5D82"/>
    <w:rsid w:val="0020044B"/>
    <w:rsid w:val="00200577"/>
    <w:rsid w:val="00202C38"/>
    <w:rsid w:val="002061D0"/>
    <w:rsid w:val="0020711D"/>
    <w:rsid w:val="002076EE"/>
    <w:rsid w:val="00213F75"/>
    <w:rsid w:val="0021492F"/>
    <w:rsid w:val="00214B42"/>
    <w:rsid w:val="00215154"/>
    <w:rsid w:val="00217F40"/>
    <w:rsid w:val="002222A8"/>
    <w:rsid w:val="00222E96"/>
    <w:rsid w:val="002239DF"/>
    <w:rsid w:val="00227C1D"/>
    <w:rsid w:val="00230D18"/>
    <w:rsid w:val="00232AF0"/>
    <w:rsid w:val="002336FB"/>
    <w:rsid w:val="00237CAC"/>
    <w:rsid w:val="00240647"/>
    <w:rsid w:val="00242C8A"/>
    <w:rsid w:val="00246D5B"/>
    <w:rsid w:val="00250E3D"/>
    <w:rsid w:val="00253052"/>
    <w:rsid w:val="00253C94"/>
    <w:rsid w:val="00260F07"/>
    <w:rsid w:val="00261EFF"/>
    <w:rsid w:val="002636DB"/>
    <w:rsid w:val="00267061"/>
    <w:rsid w:val="0026718D"/>
    <w:rsid w:val="0027115B"/>
    <w:rsid w:val="00273E5D"/>
    <w:rsid w:val="00277485"/>
    <w:rsid w:val="00284A74"/>
    <w:rsid w:val="00290DD8"/>
    <w:rsid w:val="00296204"/>
    <w:rsid w:val="002A275C"/>
    <w:rsid w:val="002A3393"/>
    <w:rsid w:val="002A6E9E"/>
    <w:rsid w:val="002B2F57"/>
    <w:rsid w:val="002B6373"/>
    <w:rsid w:val="002C0CB0"/>
    <w:rsid w:val="002C1F7F"/>
    <w:rsid w:val="002C4428"/>
    <w:rsid w:val="002C4F9C"/>
    <w:rsid w:val="002D1F66"/>
    <w:rsid w:val="002D38D7"/>
    <w:rsid w:val="002D518A"/>
    <w:rsid w:val="002D5491"/>
    <w:rsid w:val="002E1296"/>
    <w:rsid w:val="002E2D31"/>
    <w:rsid w:val="002E5E47"/>
    <w:rsid w:val="002E7C1C"/>
    <w:rsid w:val="002F0943"/>
    <w:rsid w:val="002F14AA"/>
    <w:rsid w:val="0030327C"/>
    <w:rsid w:val="0030344B"/>
    <w:rsid w:val="00304828"/>
    <w:rsid w:val="0030578F"/>
    <w:rsid w:val="003065AB"/>
    <w:rsid w:val="003067B6"/>
    <w:rsid w:val="00306CE0"/>
    <w:rsid w:val="003071FC"/>
    <w:rsid w:val="00311AE0"/>
    <w:rsid w:val="003138C1"/>
    <w:rsid w:val="00317618"/>
    <w:rsid w:val="00321BC1"/>
    <w:rsid w:val="003239F9"/>
    <w:rsid w:val="00323FD2"/>
    <w:rsid w:val="00324746"/>
    <w:rsid w:val="00324B03"/>
    <w:rsid w:val="00326D6E"/>
    <w:rsid w:val="003273EB"/>
    <w:rsid w:val="0033542A"/>
    <w:rsid w:val="00336D3B"/>
    <w:rsid w:val="00337206"/>
    <w:rsid w:val="00341C55"/>
    <w:rsid w:val="0034577A"/>
    <w:rsid w:val="00346215"/>
    <w:rsid w:val="00347EAC"/>
    <w:rsid w:val="003506C8"/>
    <w:rsid w:val="00350C2D"/>
    <w:rsid w:val="003544A7"/>
    <w:rsid w:val="00356073"/>
    <w:rsid w:val="00356B40"/>
    <w:rsid w:val="003601B1"/>
    <w:rsid w:val="003617A9"/>
    <w:rsid w:val="0036392D"/>
    <w:rsid w:val="00364C5A"/>
    <w:rsid w:val="003659BC"/>
    <w:rsid w:val="00365DDE"/>
    <w:rsid w:val="0036680B"/>
    <w:rsid w:val="00371324"/>
    <w:rsid w:val="0037321B"/>
    <w:rsid w:val="00377D3F"/>
    <w:rsid w:val="00380135"/>
    <w:rsid w:val="003804E3"/>
    <w:rsid w:val="003871D4"/>
    <w:rsid w:val="0039124F"/>
    <w:rsid w:val="003912D6"/>
    <w:rsid w:val="003A011F"/>
    <w:rsid w:val="003A0ADA"/>
    <w:rsid w:val="003A18D0"/>
    <w:rsid w:val="003A499F"/>
    <w:rsid w:val="003A5148"/>
    <w:rsid w:val="003A7F0D"/>
    <w:rsid w:val="003A7FEB"/>
    <w:rsid w:val="003B31CB"/>
    <w:rsid w:val="003B68BA"/>
    <w:rsid w:val="003B713E"/>
    <w:rsid w:val="003B758A"/>
    <w:rsid w:val="003C0BC3"/>
    <w:rsid w:val="003C3C96"/>
    <w:rsid w:val="003C46F6"/>
    <w:rsid w:val="003C549E"/>
    <w:rsid w:val="003D0371"/>
    <w:rsid w:val="003D2D6E"/>
    <w:rsid w:val="003D3A1B"/>
    <w:rsid w:val="003E2791"/>
    <w:rsid w:val="003E2E21"/>
    <w:rsid w:val="003E5269"/>
    <w:rsid w:val="003E5FC9"/>
    <w:rsid w:val="003E605E"/>
    <w:rsid w:val="003E6D05"/>
    <w:rsid w:val="003F1CB4"/>
    <w:rsid w:val="003F3597"/>
    <w:rsid w:val="003F3DE5"/>
    <w:rsid w:val="003F50BA"/>
    <w:rsid w:val="003F6484"/>
    <w:rsid w:val="004044CD"/>
    <w:rsid w:val="004066D7"/>
    <w:rsid w:val="004101AF"/>
    <w:rsid w:val="00410ECB"/>
    <w:rsid w:val="00411C8F"/>
    <w:rsid w:val="00413618"/>
    <w:rsid w:val="00415071"/>
    <w:rsid w:val="00417D75"/>
    <w:rsid w:val="004200F9"/>
    <w:rsid w:val="00426B1E"/>
    <w:rsid w:val="004276BA"/>
    <w:rsid w:val="0043278B"/>
    <w:rsid w:val="00432C03"/>
    <w:rsid w:val="00432F2D"/>
    <w:rsid w:val="0043553D"/>
    <w:rsid w:val="00437D9D"/>
    <w:rsid w:val="004421C5"/>
    <w:rsid w:val="00443193"/>
    <w:rsid w:val="004450EA"/>
    <w:rsid w:val="00446E05"/>
    <w:rsid w:val="0044710F"/>
    <w:rsid w:val="0045337A"/>
    <w:rsid w:val="0045693C"/>
    <w:rsid w:val="0046182E"/>
    <w:rsid w:val="00462B32"/>
    <w:rsid w:val="004715D7"/>
    <w:rsid w:val="00473E2C"/>
    <w:rsid w:val="00475DF8"/>
    <w:rsid w:val="004815C7"/>
    <w:rsid w:val="0048596C"/>
    <w:rsid w:val="00486458"/>
    <w:rsid w:val="004866FD"/>
    <w:rsid w:val="00486BB3"/>
    <w:rsid w:val="004903F4"/>
    <w:rsid w:val="00491966"/>
    <w:rsid w:val="004938ED"/>
    <w:rsid w:val="0049548D"/>
    <w:rsid w:val="00497BC7"/>
    <w:rsid w:val="004A24EF"/>
    <w:rsid w:val="004B2E26"/>
    <w:rsid w:val="004B6DAE"/>
    <w:rsid w:val="004B7E02"/>
    <w:rsid w:val="004C1B6E"/>
    <w:rsid w:val="004C2B9A"/>
    <w:rsid w:val="004C38F0"/>
    <w:rsid w:val="004D03EB"/>
    <w:rsid w:val="004D450B"/>
    <w:rsid w:val="004D5FC8"/>
    <w:rsid w:val="004D7D63"/>
    <w:rsid w:val="004E01BA"/>
    <w:rsid w:val="004E0976"/>
    <w:rsid w:val="004E153F"/>
    <w:rsid w:val="004E2C48"/>
    <w:rsid w:val="004E7D3A"/>
    <w:rsid w:val="004F10F8"/>
    <w:rsid w:val="00501DB8"/>
    <w:rsid w:val="00507641"/>
    <w:rsid w:val="00510388"/>
    <w:rsid w:val="00511416"/>
    <w:rsid w:val="00511705"/>
    <w:rsid w:val="0051407D"/>
    <w:rsid w:val="005151EA"/>
    <w:rsid w:val="00515A69"/>
    <w:rsid w:val="005237E9"/>
    <w:rsid w:val="00523EE2"/>
    <w:rsid w:val="00532220"/>
    <w:rsid w:val="00534F8A"/>
    <w:rsid w:val="0054054D"/>
    <w:rsid w:val="00546241"/>
    <w:rsid w:val="00546E9D"/>
    <w:rsid w:val="00560191"/>
    <w:rsid w:val="00560B5E"/>
    <w:rsid w:val="00561B69"/>
    <w:rsid w:val="0056269A"/>
    <w:rsid w:val="00562ECD"/>
    <w:rsid w:val="00563D05"/>
    <w:rsid w:val="00566A80"/>
    <w:rsid w:val="00567461"/>
    <w:rsid w:val="00572B07"/>
    <w:rsid w:val="00573495"/>
    <w:rsid w:val="0058423C"/>
    <w:rsid w:val="00587037"/>
    <w:rsid w:val="00592FF4"/>
    <w:rsid w:val="00594284"/>
    <w:rsid w:val="00595DB8"/>
    <w:rsid w:val="005A07B0"/>
    <w:rsid w:val="005A1C63"/>
    <w:rsid w:val="005A5333"/>
    <w:rsid w:val="005A72BA"/>
    <w:rsid w:val="005B2F1D"/>
    <w:rsid w:val="005B7872"/>
    <w:rsid w:val="005C3834"/>
    <w:rsid w:val="005C57F0"/>
    <w:rsid w:val="005D0260"/>
    <w:rsid w:val="005D0838"/>
    <w:rsid w:val="005D3B6B"/>
    <w:rsid w:val="005D7909"/>
    <w:rsid w:val="005E749F"/>
    <w:rsid w:val="005F0B02"/>
    <w:rsid w:val="005F35C4"/>
    <w:rsid w:val="00600A7A"/>
    <w:rsid w:val="00602FE6"/>
    <w:rsid w:val="006054D2"/>
    <w:rsid w:val="00605E5E"/>
    <w:rsid w:val="00606C59"/>
    <w:rsid w:val="006071EB"/>
    <w:rsid w:val="00610D1F"/>
    <w:rsid w:val="00610E2A"/>
    <w:rsid w:val="00611315"/>
    <w:rsid w:val="006122E6"/>
    <w:rsid w:val="00613BEB"/>
    <w:rsid w:val="00613C8A"/>
    <w:rsid w:val="006143DB"/>
    <w:rsid w:val="006144FC"/>
    <w:rsid w:val="00621CDE"/>
    <w:rsid w:val="00624DB9"/>
    <w:rsid w:val="00624F8C"/>
    <w:rsid w:val="006334EF"/>
    <w:rsid w:val="00633A3C"/>
    <w:rsid w:val="006413F3"/>
    <w:rsid w:val="00643DD7"/>
    <w:rsid w:val="00644C02"/>
    <w:rsid w:val="0064575A"/>
    <w:rsid w:val="006539AB"/>
    <w:rsid w:val="00654594"/>
    <w:rsid w:val="0065467C"/>
    <w:rsid w:val="006563D6"/>
    <w:rsid w:val="00657E09"/>
    <w:rsid w:val="006624C4"/>
    <w:rsid w:val="00666EFA"/>
    <w:rsid w:val="00667E12"/>
    <w:rsid w:val="00674C97"/>
    <w:rsid w:val="006765C3"/>
    <w:rsid w:val="00683C59"/>
    <w:rsid w:val="00684581"/>
    <w:rsid w:val="00685EBB"/>
    <w:rsid w:val="0068733C"/>
    <w:rsid w:val="00687DFA"/>
    <w:rsid w:val="00696022"/>
    <w:rsid w:val="006A1623"/>
    <w:rsid w:val="006A4A28"/>
    <w:rsid w:val="006A562F"/>
    <w:rsid w:val="006A7E08"/>
    <w:rsid w:val="006B2036"/>
    <w:rsid w:val="006B4F36"/>
    <w:rsid w:val="006B534D"/>
    <w:rsid w:val="006C03C9"/>
    <w:rsid w:val="006C48F1"/>
    <w:rsid w:val="006C7BC4"/>
    <w:rsid w:val="006D32C4"/>
    <w:rsid w:val="006D5C7D"/>
    <w:rsid w:val="006D7E99"/>
    <w:rsid w:val="006E1948"/>
    <w:rsid w:val="006E5837"/>
    <w:rsid w:val="006E763F"/>
    <w:rsid w:val="006F0BAC"/>
    <w:rsid w:val="006F2E3D"/>
    <w:rsid w:val="007012A8"/>
    <w:rsid w:val="00701D81"/>
    <w:rsid w:val="00704AA6"/>
    <w:rsid w:val="00706B11"/>
    <w:rsid w:val="007077AB"/>
    <w:rsid w:val="00710175"/>
    <w:rsid w:val="007116B4"/>
    <w:rsid w:val="007240B6"/>
    <w:rsid w:val="00724BBE"/>
    <w:rsid w:val="007315E2"/>
    <w:rsid w:val="007337E8"/>
    <w:rsid w:val="00736DFB"/>
    <w:rsid w:val="0073715E"/>
    <w:rsid w:val="00740E43"/>
    <w:rsid w:val="00741497"/>
    <w:rsid w:val="00743976"/>
    <w:rsid w:val="00745CFD"/>
    <w:rsid w:val="007508CC"/>
    <w:rsid w:val="00756508"/>
    <w:rsid w:val="00756C0B"/>
    <w:rsid w:val="00757706"/>
    <w:rsid w:val="007623B9"/>
    <w:rsid w:val="0076346A"/>
    <w:rsid w:val="00764E3B"/>
    <w:rsid w:val="0076633A"/>
    <w:rsid w:val="007672AA"/>
    <w:rsid w:val="00767B09"/>
    <w:rsid w:val="0077051A"/>
    <w:rsid w:val="00772575"/>
    <w:rsid w:val="00772B1F"/>
    <w:rsid w:val="0077315B"/>
    <w:rsid w:val="007802A5"/>
    <w:rsid w:val="00785CD6"/>
    <w:rsid w:val="00787F4B"/>
    <w:rsid w:val="00791815"/>
    <w:rsid w:val="007930F2"/>
    <w:rsid w:val="00793398"/>
    <w:rsid w:val="0079602C"/>
    <w:rsid w:val="007A1D92"/>
    <w:rsid w:val="007A3120"/>
    <w:rsid w:val="007A3960"/>
    <w:rsid w:val="007A405A"/>
    <w:rsid w:val="007B09A4"/>
    <w:rsid w:val="007B1FB9"/>
    <w:rsid w:val="007C0131"/>
    <w:rsid w:val="007C0DE3"/>
    <w:rsid w:val="007C11DD"/>
    <w:rsid w:val="007C1865"/>
    <w:rsid w:val="007C1CB3"/>
    <w:rsid w:val="007C4CB3"/>
    <w:rsid w:val="007C57BC"/>
    <w:rsid w:val="007C6BE8"/>
    <w:rsid w:val="007D359E"/>
    <w:rsid w:val="007D38D4"/>
    <w:rsid w:val="007D68C4"/>
    <w:rsid w:val="007E4D0A"/>
    <w:rsid w:val="007E6741"/>
    <w:rsid w:val="007F0118"/>
    <w:rsid w:val="007F195F"/>
    <w:rsid w:val="007F1B54"/>
    <w:rsid w:val="007F2BD3"/>
    <w:rsid w:val="007F35CF"/>
    <w:rsid w:val="007F4483"/>
    <w:rsid w:val="007F5767"/>
    <w:rsid w:val="007F7B31"/>
    <w:rsid w:val="0080771C"/>
    <w:rsid w:val="00811B9F"/>
    <w:rsid w:val="00821D37"/>
    <w:rsid w:val="00824094"/>
    <w:rsid w:val="008251E7"/>
    <w:rsid w:val="00826E12"/>
    <w:rsid w:val="00827B9E"/>
    <w:rsid w:val="00827E3F"/>
    <w:rsid w:val="008341D3"/>
    <w:rsid w:val="00836026"/>
    <w:rsid w:val="00837209"/>
    <w:rsid w:val="00842B35"/>
    <w:rsid w:val="00846809"/>
    <w:rsid w:val="00852697"/>
    <w:rsid w:val="00855956"/>
    <w:rsid w:val="00855DCD"/>
    <w:rsid w:val="00857B30"/>
    <w:rsid w:val="0086068B"/>
    <w:rsid w:val="008606B9"/>
    <w:rsid w:val="00865027"/>
    <w:rsid w:val="0086693B"/>
    <w:rsid w:val="0087025D"/>
    <w:rsid w:val="00871C36"/>
    <w:rsid w:val="008749ED"/>
    <w:rsid w:val="00875F15"/>
    <w:rsid w:val="00877B31"/>
    <w:rsid w:val="00880A1D"/>
    <w:rsid w:val="00882AA0"/>
    <w:rsid w:val="00887E0C"/>
    <w:rsid w:val="00893B9E"/>
    <w:rsid w:val="008A0DEA"/>
    <w:rsid w:val="008A130E"/>
    <w:rsid w:val="008A3AC4"/>
    <w:rsid w:val="008A6FF3"/>
    <w:rsid w:val="008B1AC9"/>
    <w:rsid w:val="008B3650"/>
    <w:rsid w:val="008B54DE"/>
    <w:rsid w:val="008B5F4C"/>
    <w:rsid w:val="008B5FEA"/>
    <w:rsid w:val="008C1470"/>
    <w:rsid w:val="008C228C"/>
    <w:rsid w:val="008C3C93"/>
    <w:rsid w:val="008C61BE"/>
    <w:rsid w:val="008D3DE1"/>
    <w:rsid w:val="008D679C"/>
    <w:rsid w:val="008D7146"/>
    <w:rsid w:val="008E1B82"/>
    <w:rsid w:val="008E1FD1"/>
    <w:rsid w:val="008E6313"/>
    <w:rsid w:val="008E7D31"/>
    <w:rsid w:val="008F0657"/>
    <w:rsid w:val="008F0D05"/>
    <w:rsid w:val="008F2321"/>
    <w:rsid w:val="008F3D41"/>
    <w:rsid w:val="009000F4"/>
    <w:rsid w:val="00903035"/>
    <w:rsid w:val="00903AA0"/>
    <w:rsid w:val="0090400B"/>
    <w:rsid w:val="009045C7"/>
    <w:rsid w:val="00906E62"/>
    <w:rsid w:val="00913AB4"/>
    <w:rsid w:val="00915252"/>
    <w:rsid w:val="00917DFB"/>
    <w:rsid w:val="00920232"/>
    <w:rsid w:val="00924926"/>
    <w:rsid w:val="00933732"/>
    <w:rsid w:val="009340EC"/>
    <w:rsid w:val="00941800"/>
    <w:rsid w:val="00943E6B"/>
    <w:rsid w:val="00944BB5"/>
    <w:rsid w:val="00947B98"/>
    <w:rsid w:val="0095207A"/>
    <w:rsid w:val="00952102"/>
    <w:rsid w:val="00952623"/>
    <w:rsid w:val="00952CB1"/>
    <w:rsid w:val="00954A42"/>
    <w:rsid w:val="009629BD"/>
    <w:rsid w:val="00967192"/>
    <w:rsid w:val="009672FF"/>
    <w:rsid w:val="00967B39"/>
    <w:rsid w:val="0097218A"/>
    <w:rsid w:val="0097228A"/>
    <w:rsid w:val="00973BA8"/>
    <w:rsid w:val="00974F77"/>
    <w:rsid w:val="009760EA"/>
    <w:rsid w:val="0098002A"/>
    <w:rsid w:val="00980F73"/>
    <w:rsid w:val="009816A2"/>
    <w:rsid w:val="00984CCF"/>
    <w:rsid w:val="00987EB1"/>
    <w:rsid w:val="0099376D"/>
    <w:rsid w:val="00997B24"/>
    <w:rsid w:val="009A03AF"/>
    <w:rsid w:val="009A3071"/>
    <w:rsid w:val="009A43E3"/>
    <w:rsid w:val="009A4D0D"/>
    <w:rsid w:val="009A4F84"/>
    <w:rsid w:val="009A6125"/>
    <w:rsid w:val="009A702D"/>
    <w:rsid w:val="009A79D1"/>
    <w:rsid w:val="009B1D83"/>
    <w:rsid w:val="009B4F32"/>
    <w:rsid w:val="009B5840"/>
    <w:rsid w:val="009B6DF5"/>
    <w:rsid w:val="009B7726"/>
    <w:rsid w:val="009C3273"/>
    <w:rsid w:val="009C3D30"/>
    <w:rsid w:val="009C462F"/>
    <w:rsid w:val="009C4C59"/>
    <w:rsid w:val="009C5CEE"/>
    <w:rsid w:val="009D201C"/>
    <w:rsid w:val="009E00AD"/>
    <w:rsid w:val="009E01D7"/>
    <w:rsid w:val="009E7087"/>
    <w:rsid w:val="009F2186"/>
    <w:rsid w:val="009F268B"/>
    <w:rsid w:val="009F4561"/>
    <w:rsid w:val="009F478C"/>
    <w:rsid w:val="009F78E3"/>
    <w:rsid w:val="009F7CED"/>
    <w:rsid w:val="00A06413"/>
    <w:rsid w:val="00A070D6"/>
    <w:rsid w:val="00A120BF"/>
    <w:rsid w:val="00A13DC1"/>
    <w:rsid w:val="00A1524F"/>
    <w:rsid w:val="00A15FF0"/>
    <w:rsid w:val="00A22A51"/>
    <w:rsid w:val="00A2451C"/>
    <w:rsid w:val="00A25CD7"/>
    <w:rsid w:val="00A26D6D"/>
    <w:rsid w:val="00A324D8"/>
    <w:rsid w:val="00A347E5"/>
    <w:rsid w:val="00A34F66"/>
    <w:rsid w:val="00A37D8D"/>
    <w:rsid w:val="00A37FA7"/>
    <w:rsid w:val="00A41CC9"/>
    <w:rsid w:val="00A425C3"/>
    <w:rsid w:val="00A44106"/>
    <w:rsid w:val="00A45414"/>
    <w:rsid w:val="00A507A0"/>
    <w:rsid w:val="00A514BF"/>
    <w:rsid w:val="00A5224F"/>
    <w:rsid w:val="00A5225B"/>
    <w:rsid w:val="00A52507"/>
    <w:rsid w:val="00A52F4C"/>
    <w:rsid w:val="00A53D42"/>
    <w:rsid w:val="00A54484"/>
    <w:rsid w:val="00A61489"/>
    <w:rsid w:val="00A62E93"/>
    <w:rsid w:val="00A672FA"/>
    <w:rsid w:val="00A718CB"/>
    <w:rsid w:val="00A72946"/>
    <w:rsid w:val="00A75549"/>
    <w:rsid w:val="00A76200"/>
    <w:rsid w:val="00A828CC"/>
    <w:rsid w:val="00A8456C"/>
    <w:rsid w:val="00A867C1"/>
    <w:rsid w:val="00A90C5F"/>
    <w:rsid w:val="00A9257C"/>
    <w:rsid w:val="00A93E38"/>
    <w:rsid w:val="00A968B8"/>
    <w:rsid w:val="00A96A56"/>
    <w:rsid w:val="00AA212E"/>
    <w:rsid w:val="00AB35D8"/>
    <w:rsid w:val="00AB50D0"/>
    <w:rsid w:val="00AC18AD"/>
    <w:rsid w:val="00AC3FEC"/>
    <w:rsid w:val="00AD1BAD"/>
    <w:rsid w:val="00AD1E6D"/>
    <w:rsid w:val="00AD3335"/>
    <w:rsid w:val="00AD4569"/>
    <w:rsid w:val="00AD53A3"/>
    <w:rsid w:val="00AE4F87"/>
    <w:rsid w:val="00AE5961"/>
    <w:rsid w:val="00AE6D3A"/>
    <w:rsid w:val="00AE6F19"/>
    <w:rsid w:val="00AF0848"/>
    <w:rsid w:val="00AF097E"/>
    <w:rsid w:val="00AF203C"/>
    <w:rsid w:val="00AF2F6E"/>
    <w:rsid w:val="00AF604E"/>
    <w:rsid w:val="00AF7FB4"/>
    <w:rsid w:val="00B0021C"/>
    <w:rsid w:val="00B02893"/>
    <w:rsid w:val="00B03094"/>
    <w:rsid w:val="00B03CA5"/>
    <w:rsid w:val="00B056CA"/>
    <w:rsid w:val="00B14077"/>
    <w:rsid w:val="00B14AD1"/>
    <w:rsid w:val="00B23DF3"/>
    <w:rsid w:val="00B25F63"/>
    <w:rsid w:val="00B2798D"/>
    <w:rsid w:val="00B27D44"/>
    <w:rsid w:val="00B301F3"/>
    <w:rsid w:val="00B3102F"/>
    <w:rsid w:val="00B37A0B"/>
    <w:rsid w:val="00B42CE9"/>
    <w:rsid w:val="00B4315D"/>
    <w:rsid w:val="00B46802"/>
    <w:rsid w:val="00B60383"/>
    <w:rsid w:val="00B61260"/>
    <w:rsid w:val="00B61326"/>
    <w:rsid w:val="00B64A9D"/>
    <w:rsid w:val="00B67051"/>
    <w:rsid w:val="00B67733"/>
    <w:rsid w:val="00B70181"/>
    <w:rsid w:val="00B71534"/>
    <w:rsid w:val="00B72152"/>
    <w:rsid w:val="00B72174"/>
    <w:rsid w:val="00B7314C"/>
    <w:rsid w:val="00B75D5F"/>
    <w:rsid w:val="00B775EA"/>
    <w:rsid w:val="00B807AF"/>
    <w:rsid w:val="00B83CCD"/>
    <w:rsid w:val="00B86D25"/>
    <w:rsid w:val="00B87516"/>
    <w:rsid w:val="00B87749"/>
    <w:rsid w:val="00B87EE8"/>
    <w:rsid w:val="00B930B2"/>
    <w:rsid w:val="00B9328B"/>
    <w:rsid w:val="00B940F3"/>
    <w:rsid w:val="00B95035"/>
    <w:rsid w:val="00B955A9"/>
    <w:rsid w:val="00B96B2A"/>
    <w:rsid w:val="00BA1041"/>
    <w:rsid w:val="00BA1539"/>
    <w:rsid w:val="00BA1D78"/>
    <w:rsid w:val="00BA7460"/>
    <w:rsid w:val="00BA7F22"/>
    <w:rsid w:val="00BB5706"/>
    <w:rsid w:val="00BB6F61"/>
    <w:rsid w:val="00BB7809"/>
    <w:rsid w:val="00BC0A9F"/>
    <w:rsid w:val="00BC269B"/>
    <w:rsid w:val="00BC69FF"/>
    <w:rsid w:val="00BC6AC0"/>
    <w:rsid w:val="00BC6CFF"/>
    <w:rsid w:val="00BC6E79"/>
    <w:rsid w:val="00BC796A"/>
    <w:rsid w:val="00BD3B1C"/>
    <w:rsid w:val="00BD6EB4"/>
    <w:rsid w:val="00BF78D7"/>
    <w:rsid w:val="00C00FBF"/>
    <w:rsid w:val="00C04618"/>
    <w:rsid w:val="00C10A54"/>
    <w:rsid w:val="00C12E3E"/>
    <w:rsid w:val="00C13D49"/>
    <w:rsid w:val="00C168E1"/>
    <w:rsid w:val="00C201C1"/>
    <w:rsid w:val="00C20681"/>
    <w:rsid w:val="00C21635"/>
    <w:rsid w:val="00C31E31"/>
    <w:rsid w:val="00C34DE4"/>
    <w:rsid w:val="00C3648F"/>
    <w:rsid w:val="00C40036"/>
    <w:rsid w:val="00C40C2D"/>
    <w:rsid w:val="00C455D0"/>
    <w:rsid w:val="00C45B25"/>
    <w:rsid w:val="00C54510"/>
    <w:rsid w:val="00C54529"/>
    <w:rsid w:val="00C5745F"/>
    <w:rsid w:val="00C57A37"/>
    <w:rsid w:val="00C60FB5"/>
    <w:rsid w:val="00C61F63"/>
    <w:rsid w:val="00C64613"/>
    <w:rsid w:val="00C64BF9"/>
    <w:rsid w:val="00C7041B"/>
    <w:rsid w:val="00C70DFC"/>
    <w:rsid w:val="00C736A8"/>
    <w:rsid w:val="00C755B0"/>
    <w:rsid w:val="00C76209"/>
    <w:rsid w:val="00C8144E"/>
    <w:rsid w:val="00C81711"/>
    <w:rsid w:val="00C826DE"/>
    <w:rsid w:val="00C82CD9"/>
    <w:rsid w:val="00C83C8F"/>
    <w:rsid w:val="00C90E7F"/>
    <w:rsid w:val="00C918F1"/>
    <w:rsid w:val="00C928A2"/>
    <w:rsid w:val="00C93BDE"/>
    <w:rsid w:val="00C97BF9"/>
    <w:rsid w:val="00C97D65"/>
    <w:rsid w:val="00CA0BD4"/>
    <w:rsid w:val="00CA146E"/>
    <w:rsid w:val="00CA4030"/>
    <w:rsid w:val="00CA4155"/>
    <w:rsid w:val="00CA6754"/>
    <w:rsid w:val="00CB023E"/>
    <w:rsid w:val="00CB2544"/>
    <w:rsid w:val="00CB6A17"/>
    <w:rsid w:val="00CB7924"/>
    <w:rsid w:val="00CC0687"/>
    <w:rsid w:val="00CC18D0"/>
    <w:rsid w:val="00CC2883"/>
    <w:rsid w:val="00CC377E"/>
    <w:rsid w:val="00CC419C"/>
    <w:rsid w:val="00CC7265"/>
    <w:rsid w:val="00CD4AF0"/>
    <w:rsid w:val="00CD69C4"/>
    <w:rsid w:val="00CE2DDA"/>
    <w:rsid w:val="00CE5F53"/>
    <w:rsid w:val="00CF1B80"/>
    <w:rsid w:val="00CF3033"/>
    <w:rsid w:val="00CF5CD0"/>
    <w:rsid w:val="00D01101"/>
    <w:rsid w:val="00D0204F"/>
    <w:rsid w:val="00D059FF"/>
    <w:rsid w:val="00D0657B"/>
    <w:rsid w:val="00D10415"/>
    <w:rsid w:val="00D11157"/>
    <w:rsid w:val="00D11871"/>
    <w:rsid w:val="00D16836"/>
    <w:rsid w:val="00D169B3"/>
    <w:rsid w:val="00D21B75"/>
    <w:rsid w:val="00D2358D"/>
    <w:rsid w:val="00D236EA"/>
    <w:rsid w:val="00D337DD"/>
    <w:rsid w:val="00D36681"/>
    <w:rsid w:val="00D370BA"/>
    <w:rsid w:val="00D425E7"/>
    <w:rsid w:val="00D43BE2"/>
    <w:rsid w:val="00D443DF"/>
    <w:rsid w:val="00D444A6"/>
    <w:rsid w:val="00D5212C"/>
    <w:rsid w:val="00D52767"/>
    <w:rsid w:val="00D530CC"/>
    <w:rsid w:val="00D5395E"/>
    <w:rsid w:val="00D57AC9"/>
    <w:rsid w:val="00D57FE2"/>
    <w:rsid w:val="00D6194D"/>
    <w:rsid w:val="00D62919"/>
    <w:rsid w:val="00D63013"/>
    <w:rsid w:val="00D668B4"/>
    <w:rsid w:val="00D7133A"/>
    <w:rsid w:val="00D717D3"/>
    <w:rsid w:val="00D71C67"/>
    <w:rsid w:val="00D72829"/>
    <w:rsid w:val="00D805DB"/>
    <w:rsid w:val="00D81DEB"/>
    <w:rsid w:val="00D822E1"/>
    <w:rsid w:val="00D9238C"/>
    <w:rsid w:val="00D9295D"/>
    <w:rsid w:val="00D93E72"/>
    <w:rsid w:val="00D94F5C"/>
    <w:rsid w:val="00DA16C6"/>
    <w:rsid w:val="00DA1A0B"/>
    <w:rsid w:val="00DA26CE"/>
    <w:rsid w:val="00DA394F"/>
    <w:rsid w:val="00DB2F62"/>
    <w:rsid w:val="00DB3D32"/>
    <w:rsid w:val="00DB7251"/>
    <w:rsid w:val="00DC19E8"/>
    <w:rsid w:val="00DC2283"/>
    <w:rsid w:val="00DC3C5A"/>
    <w:rsid w:val="00DC4ED8"/>
    <w:rsid w:val="00DD21E0"/>
    <w:rsid w:val="00DD290F"/>
    <w:rsid w:val="00DD2FC6"/>
    <w:rsid w:val="00DD3555"/>
    <w:rsid w:val="00DD7937"/>
    <w:rsid w:val="00DE0FD3"/>
    <w:rsid w:val="00DE115B"/>
    <w:rsid w:val="00DE6519"/>
    <w:rsid w:val="00DE6542"/>
    <w:rsid w:val="00DE7A2E"/>
    <w:rsid w:val="00DF059E"/>
    <w:rsid w:val="00DF1C8E"/>
    <w:rsid w:val="00DF7708"/>
    <w:rsid w:val="00DF7A05"/>
    <w:rsid w:val="00E034DA"/>
    <w:rsid w:val="00E05025"/>
    <w:rsid w:val="00E07F50"/>
    <w:rsid w:val="00E07FBA"/>
    <w:rsid w:val="00E114A0"/>
    <w:rsid w:val="00E1183F"/>
    <w:rsid w:val="00E1327E"/>
    <w:rsid w:val="00E15A3A"/>
    <w:rsid w:val="00E160A2"/>
    <w:rsid w:val="00E1620D"/>
    <w:rsid w:val="00E2046E"/>
    <w:rsid w:val="00E20F59"/>
    <w:rsid w:val="00E21D25"/>
    <w:rsid w:val="00E24B33"/>
    <w:rsid w:val="00E26A75"/>
    <w:rsid w:val="00E26B33"/>
    <w:rsid w:val="00E278B5"/>
    <w:rsid w:val="00E329ED"/>
    <w:rsid w:val="00E35167"/>
    <w:rsid w:val="00E363B9"/>
    <w:rsid w:val="00E36F0E"/>
    <w:rsid w:val="00E3755C"/>
    <w:rsid w:val="00E40118"/>
    <w:rsid w:val="00E4015A"/>
    <w:rsid w:val="00E45271"/>
    <w:rsid w:val="00E4655D"/>
    <w:rsid w:val="00E46A93"/>
    <w:rsid w:val="00E47A7B"/>
    <w:rsid w:val="00E51526"/>
    <w:rsid w:val="00E556EE"/>
    <w:rsid w:val="00E60CC9"/>
    <w:rsid w:val="00E70007"/>
    <w:rsid w:val="00E706BA"/>
    <w:rsid w:val="00E7239C"/>
    <w:rsid w:val="00E7487D"/>
    <w:rsid w:val="00E7539D"/>
    <w:rsid w:val="00E75468"/>
    <w:rsid w:val="00E800E1"/>
    <w:rsid w:val="00E82B48"/>
    <w:rsid w:val="00E846E3"/>
    <w:rsid w:val="00E863CE"/>
    <w:rsid w:val="00E90098"/>
    <w:rsid w:val="00E94DE8"/>
    <w:rsid w:val="00EA6825"/>
    <w:rsid w:val="00EA7B39"/>
    <w:rsid w:val="00EB3866"/>
    <w:rsid w:val="00EB4E7E"/>
    <w:rsid w:val="00EB54D6"/>
    <w:rsid w:val="00EC24B0"/>
    <w:rsid w:val="00EC7818"/>
    <w:rsid w:val="00EC7850"/>
    <w:rsid w:val="00ED07F6"/>
    <w:rsid w:val="00ED5E57"/>
    <w:rsid w:val="00ED6AD2"/>
    <w:rsid w:val="00ED7436"/>
    <w:rsid w:val="00EE0F0F"/>
    <w:rsid w:val="00EE398B"/>
    <w:rsid w:val="00EE4D6F"/>
    <w:rsid w:val="00EE5F0A"/>
    <w:rsid w:val="00EE740E"/>
    <w:rsid w:val="00EF3797"/>
    <w:rsid w:val="00EF5CA3"/>
    <w:rsid w:val="00EF7E96"/>
    <w:rsid w:val="00F02E27"/>
    <w:rsid w:val="00F038FF"/>
    <w:rsid w:val="00F04AAD"/>
    <w:rsid w:val="00F0788A"/>
    <w:rsid w:val="00F11461"/>
    <w:rsid w:val="00F11C7A"/>
    <w:rsid w:val="00F12AA6"/>
    <w:rsid w:val="00F12D7E"/>
    <w:rsid w:val="00F13DD7"/>
    <w:rsid w:val="00F20AC5"/>
    <w:rsid w:val="00F2223F"/>
    <w:rsid w:val="00F22AE9"/>
    <w:rsid w:val="00F26DFE"/>
    <w:rsid w:val="00F27EB3"/>
    <w:rsid w:val="00F30DE5"/>
    <w:rsid w:val="00F32BCB"/>
    <w:rsid w:val="00F36C30"/>
    <w:rsid w:val="00F4024D"/>
    <w:rsid w:val="00F40C3A"/>
    <w:rsid w:val="00F41397"/>
    <w:rsid w:val="00F465C0"/>
    <w:rsid w:val="00F47167"/>
    <w:rsid w:val="00F479CD"/>
    <w:rsid w:val="00F66DEE"/>
    <w:rsid w:val="00F71B67"/>
    <w:rsid w:val="00F72222"/>
    <w:rsid w:val="00F731EF"/>
    <w:rsid w:val="00F7432B"/>
    <w:rsid w:val="00F74818"/>
    <w:rsid w:val="00F81C9E"/>
    <w:rsid w:val="00F83D38"/>
    <w:rsid w:val="00F85EF5"/>
    <w:rsid w:val="00F87390"/>
    <w:rsid w:val="00F92F63"/>
    <w:rsid w:val="00F96992"/>
    <w:rsid w:val="00FA048C"/>
    <w:rsid w:val="00FA2285"/>
    <w:rsid w:val="00FA2388"/>
    <w:rsid w:val="00FA24B7"/>
    <w:rsid w:val="00FB21D6"/>
    <w:rsid w:val="00FB347D"/>
    <w:rsid w:val="00FB3F9A"/>
    <w:rsid w:val="00FB4D6C"/>
    <w:rsid w:val="00FB6977"/>
    <w:rsid w:val="00FB72EF"/>
    <w:rsid w:val="00FB7AC9"/>
    <w:rsid w:val="00FC1771"/>
    <w:rsid w:val="00FC6F47"/>
    <w:rsid w:val="00FD1205"/>
    <w:rsid w:val="00FD18E4"/>
    <w:rsid w:val="00FD5CE3"/>
    <w:rsid w:val="00FE1259"/>
    <w:rsid w:val="00FE284D"/>
    <w:rsid w:val="00FE6D7E"/>
    <w:rsid w:val="00FF2DE4"/>
    <w:rsid w:val="00FF3C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B9"/>
  </w:style>
  <w:style w:type="paragraph" w:styleId="Balk1">
    <w:name w:val="heading 1"/>
    <w:basedOn w:val="Normal"/>
    <w:next w:val="Normal"/>
    <w:link w:val="Balk1Char"/>
    <w:uiPriority w:val="9"/>
    <w:qFormat/>
    <w:rsid w:val="00F72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9"/>
    <w:qFormat/>
    <w:rsid w:val="003071FC"/>
    <w:pPr>
      <w:spacing w:before="100" w:beforeAutospacing="1" w:after="100" w:afterAutospacing="1" w:line="240" w:lineRule="auto"/>
      <w:outlineLvl w:val="1"/>
    </w:pPr>
    <w:rPr>
      <w:rFonts w:ascii="Calibri" w:eastAsia="Calibri" w:hAnsi="Calibri" w:cs="Calibri"/>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4DB9"/>
    <w:pPr>
      <w:ind w:left="720"/>
      <w:contextualSpacing/>
    </w:pPr>
  </w:style>
  <w:style w:type="paragraph" w:customStyle="1" w:styleId="Default">
    <w:name w:val="Default"/>
    <w:rsid w:val="00624DB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893B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B9E"/>
  </w:style>
  <w:style w:type="paragraph" w:styleId="Altbilgi">
    <w:name w:val="footer"/>
    <w:basedOn w:val="Normal"/>
    <w:link w:val="AltbilgiChar"/>
    <w:uiPriority w:val="99"/>
    <w:semiHidden/>
    <w:unhideWhenUsed/>
    <w:rsid w:val="00893B9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93B9E"/>
  </w:style>
  <w:style w:type="paragraph" w:customStyle="1" w:styleId="BodyTextArial">
    <w:name w:val="Body Text + Arial"/>
    <w:aliases w:val="Bold,Black,Centered,Line spacing:  1.5 lines + Bold"/>
    <w:basedOn w:val="Balk1"/>
    <w:link w:val="BodyTextArialBoldBlackCenteredLinespacing15linesBoldCharChar"/>
    <w:rsid w:val="00F72222"/>
    <w:pPr>
      <w:keepLines w:val="0"/>
      <w:spacing w:before="0" w:after="120" w:line="360" w:lineRule="auto"/>
      <w:ind w:firstLine="567"/>
      <w:jc w:val="both"/>
    </w:pPr>
    <w:rPr>
      <w:rFonts w:ascii="Arial" w:eastAsia="Times New Roman" w:hAnsi="Arial" w:cs="Arial"/>
      <w:b w:val="0"/>
      <w:bCs w:val="0"/>
      <w:color w:val="auto"/>
      <w:sz w:val="24"/>
      <w:szCs w:val="24"/>
      <w:lang w:eastAsia="tr-TR"/>
    </w:rPr>
  </w:style>
  <w:style w:type="character" w:customStyle="1" w:styleId="BodyTextArialBoldBlackCenteredLinespacing15linesBoldCharChar">
    <w:name w:val="Body Text + Arial;Bold;Black;Centered;Line spacing:  1.5 lines + Bold Char Char"/>
    <w:link w:val="BodyTextArial"/>
    <w:rsid w:val="00F72222"/>
    <w:rPr>
      <w:rFonts w:ascii="Arial" w:eastAsia="Times New Roman" w:hAnsi="Arial" w:cs="Arial"/>
      <w:sz w:val="24"/>
      <w:szCs w:val="24"/>
      <w:lang w:eastAsia="tr-TR"/>
    </w:rPr>
  </w:style>
  <w:style w:type="character" w:customStyle="1" w:styleId="Balk1Char">
    <w:name w:val="Başlık 1 Char"/>
    <w:basedOn w:val="VarsaylanParagrafYazTipi"/>
    <w:link w:val="Balk1"/>
    <w:uiPriority w:val="9"/>
    <w:rsid w:val="00F72222"/>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qFormat/>
    <w:rsid w:val="00F72222"/>
    <w:pPr>
      <w:spacing w:line="240" w:lineRule="auto"/>
      <w:ind w:firstLine="142"/>
      <w:jc w:val="both"/>
    </w:pPr>
    <w:rPr>
      <w:rFonts w:ascii="Calibri" w:eastAsia="Times New Roman" w:hAnsi="Calibri" w:cs="Calibri"/>
      <w:b/>
      <w:bCs/>
      <w:color w:val="4F81BD"/>
      <w:sz w:val="18"/>
      <w:szCs w:val="18"/>
    </w:rPr>
  </w:style>
  <w:style w:type="paragraph" w:customStyle="1" w:styleId="baslik1">
    <w:name w:val="baslik1"/>
    <w:basedOn w:val="Normal"/>
    <w:link w:val="baslik1Char"/>
    <w:qFormat/>
    <w:rsid w:val="00F038FF"/>
    <w:pPr>
      <w:spacing w:after="0" w:line="360" w:lineRule="auto"/>
      <w:jc w:val="center"/>
    </w:pPr>
    <w:rPr>
      <w:rFonts w:ascii="Arial" w:eastAsia="Calibri" w:hAnsi="Arial" w:cs="Arial"/>
      <w:b/>
      <w:bCs/>
      <w:sz w:val="24"/>
      <w:szCs w:val="24"/>
    </w:rPr>
  </w:style>
  <w:style w:type="character" w:customStyle="1" w:styleId="baslik1Char">
    <w:name w:val="baslik1 Char"/>
    <w:basedOn w:val="VarsaylanParagrafYazTipi"/>
    <w:link w:val="baslik1"/>
    <w:rsid w:val="00F038FF"/>
    <w:rPr>
      <w:rFonts w:ascii="Arial" w:eastAsia="Calibri" w:hAnsi="Arial" w:cs="Arial"/>
      <w:b/>
      <w:bCs/>
      <w:sz w:val="24"/>
      <w:szCs w:val="24"/>
    </w:rPr>
  </w:style>
  <w:style w:type="paragraph" w:styleId="BalonMetni">
    <w:name w:val="Balloon Text"/>
    <w:basedOn w:val="Normal"/>
    <w:link w:val="BalonMetniChar"/>
    <w:uiPriority w:val="99"/>
    <w:semiHidden/>
    <w:unhideWhenUsed/>
    <w:rsid w:val="00F038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8FF"/>
    <w:rPr>
      <w:rFonts w:ascii="Tahoma" w:hAnsi="Tahoma" w:cs="Tahoma"/>
      <w:sz w:val="16"/>
      <w:szCs w:val="16"/>
    </w:rPr>
  </w:style>
  <w:style w:type="character" w:styleId="Kpr">
    <w:name w:val="Hyperlink"/>
    <w:basedOn w:val="VarsaylanParagrafYazTipi"/>
    <w:uiPriority w:val="99"/>
    <w:unhideWhenUsed/>
    <w:rsid w:val="001E3D74"/>
    <w:rPr>
      <w:color w:val="0000FF" w:themeColor="hyperlink"/>
      <w:u w:val="single"/>
    </w:rPr>
  </w:style>
  <w:style w:type="paragraph" w:customStyle="1" w:styleId="baslik33">
    <w:name w:val="baslik33"/>
    <w:basedOn w:val="Normal"/>
    <w:link w:val="baslik33Char"/>
    <w:qFormat/>
    <w:rsid w:val="003B758A"/>
    <w:pPr>
      <w:spacing w:line="360" w:lineRule="auto"/>
      <w:jc w:val="both"/>
      <w:outlineLvl w:val="0"/>
    </w:pPr>
    <w:rPr>
      <w:rFonts w:ascii="Arial" w:eastAsia="Times New Roman" w:hAnsi="Arial" w:cs="Arial"/>
      <w:b/>
      <w:sz w:val="24"/>
      <w:szCs w:val="24"/>
      <w:lang w:eastAsia="tr-TR"/>
    </w:rPr>
  </w:style>
  <w:style w:type="character" w:customStyle="1" w:styleId="baslik33Char">
    <w:name w:val="baslik33 Char"/>
    <w:basedOn w:val="VarsaylanParagrafYazTipi"/>
    <w:link w:val="baslik33"/>
    <w:rsid w:val="003B758A"/>
    <w:rPr>
      <w:rFonts w:ascii="Arial" w:eastAsia="Times New Roman" w:hAnsi="Arial" w:cs="Arial"/>
      <w:b/>
      <w:sz w:val="24"/>
      <w:szCs w:val="24"/>
      <w:lang w:eastAsia="tr-TR"/>
    </w:rPr>
  </w:style>
  <w:style w:type="paragraph" w:styleId="GvdeMetni">
    <w:name w:val="Body Text"/>
    <w:basedOn w:val="Normal"/>
    <w:link w:val="GvdeMetniChar"/>
    <w:rsid w:val="00057F01"/>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57F01"/>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B6A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elgeBalantlar">
    <w:name w:val="Document Map"/>
    <w:basedOn w:val="Normal"/>
    <w:link w:val="BelgeBalantlarChar"/>
    <w:uiPriority w:val="99"/>
    <w:semiHidden/>
    <w:unhideWhenUsed/>
    <w:rsid w:val="00C61F63"/>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C61F63"/>
    <w:rPr>
      <w:rFonts w:ascii="Tahoma" w:hAnsi="Tahoma" w:cs="Tahoma"/>
      <w:sz w:val="16"/>
      <w:szCs w:val="16"/>
    </w:rPr>
  </w:style>
  <w:style w:type="character" w:styleId="SatrNumaras">
    <w:name w:val="line number"/>
    <w:basedOn w:val="VarsaylanParagrafYazTipi"/>
    <w:uiPriority w:val="99"/>
    <w:semiHidden/>
    <w:unhideWhenUsed/>
    <w:rsid w:val="003B713E"/>
  </w:style>
  <w:style w:type="paragraph" w:styleId="Kaynaka">
    <w:name w:val="Bibliography"/>
    <w:basedOn w:val="Normal"/>
    <w:next w:val="Normal"/>
    <w:uiPriority w:val="37"/>
    <w:unhideWhenUsed/>
    <w:rsid w:val="003071FC"/>
  </w:style>
  <w:style w:type="character" w:customStyle="1" w:styleId="Balk2Char">
    <w:name w:val="Başlık 2 Char"/>
    <w:basedOn w:val="VarsaylanParagrafYazTipi"/>
    <w:link w:val="Balk2"/>
    <w:uiPriority w:val="99"/>
    <w:rsid w:val="003071FC"/>
    <w:rPr>
      <w:rFonts w:ascii="Calibri" w:eastAsia="Calibri" w:hAnsi="Calibri" w:cs="Calibri"/>
      <w:b/>
      <w:bCs/>
      <w:sz w:val="36"/>
      <w:szCs w:val="36"/>
      <w:lang w:eastAsia="tr-TR"/>
    </w:rPr>
  </w:style>
  <w:style w:type="character" w:customStyle="1" w:styleId="maintitle">
    <w:name w:val="maintitle"/>
    <w:basedOn w:val="VarsaylanParagrafYazTipi"/>
    <w:rsid w:val="003E605E"/>
  </w:style>
  <w:style w:type="character" w:customStyle="1" w:styleId="mediumb-text1">
    <w:name w:val="mediumb-text1"/>
    <w:basedOn w:val="VarsaylanParagrafYazTipi"/>
    <w:uiPriority w:val="99"/>
    <w:rsid w:val="001036B1"/>
    <w:rPr>
      <w:rFonts w:ascii="Arial" w:hAnsi="Arial" w:cs="Arial"/>
      <w:b/>
      <w:bCs/>
      <w:color w:val="000000"/>
      <w:sz w:val="24"/>
      <w:szCs w:val="24"/>
    </w:rPr>
  </w:style>
  <w:style w:type="character" w:customStyle="1" w:styleId="A0">
    <w:name w:val="A0"/>
    <w:uiPriority w:val="99"/>
    <w:rsid w:val="00756508"/>
    <w:rPr>
      <w:b/>
      <w:bCs/>
      <w:i/>
      <w:iCs/>
      <w:color w:val="000000"/>
      <w:sz w:val="16"/>
      <w:szCs w:val="16"/>
    </w:rPr>
  </w:style>
  <w:style w:type="character" w:styleId="Vurgu">
    <w:name w:val="Emphasis"/>
    <w:basedOn w:val="VarsaylanParagrafYazTipi"/>
    <w:uiPriority w:val="20"/>
    <w:qFormat/>
    <w:rsid w:val="009F7CED"/>
    <w:rPr>
      <w:i/>
      <w:iCs/>
    </w:rPr>
  </w:style>
</w:styles>
</file>

<file path=word/webSettings.xml><?xml version="1.0" encoding="utf-8"?>
<w:webSettings xmlns:r="http://schemas.openxmlformats.org/officeDocument/2006/relationships" xmlns:w="http://schemas.openxmlformats.org/wordprocessingml/2006/main">
  <w:divs>
    <w:div w:id="8601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cy/url?sa=i&amp;source=images&amp;cd=&amp;cad=rja&amp;docid=Zis6osMPh5AZFM&amp;tbnid=wbwEBCQg_n4e5M:&amp;ved=0CAgQjRwwAA&amp;url=http://www.teknokampus.com/Nokia.nin.yeni.cep.bilgisayari.N810-h-222.asp&amp;ei=QHdHUZqqNNCh7AaN6oFo&amp;psig=AFQjCNH8zJc0Bs1uCm8c2BwTggqQoSwqzQ&amp;ust=1363724480877260" TargetMode="External"/><Relationship Id="rId18" Type="http://schemas.openxmlformats.org/officeDocument/2006/relationships/hyperlink" Target="http://www.google.com.cy/url?sa=i&amp;rct=j&amp;q=%C4%B0Pod&amp;source=images&amp;cd=&amp;cad=rja&amp;docid=Vi08BhXKpszYLM&amp;tbnid=cTY2prJhOz3PzM:&amp;ved=0CAUQjRw&amp;url=http://www.syednetworks.com/ipod-facts-nutshell&amp;ei=IotHUdeMDcvXPYOWgbAD&amp;bvm=bv.43828540,d.ZWU&amp;psig=AFQjCNHvmGxdxsHw2jjuJ2PMCHeW15pEIw&amp;ust=1363729546568086" TargetMode="External"/><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image" Target="media/image9.png"/><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hyperlink" Target="http://www.tojet.net/volumes/v5i4.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hyperlink" Target="http://ab.org.tr/ab13/bildiri/13.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cy/url?sa=i&amp;rct=j&amp;q=tablet+bilgisayar&amp;source=images&amp;cd=&amp;cad=rja&amp;docid=PUwGIhBQyGHiXM&amp;tbnid=GEGv1t_W6EWBBM:&amp;ved=0CAUQjRw&amp;url=http://catlakprofessor.blogspot.com/2011/10/turkiyede-tablet-pc-uretilebilir-mi.html&amp;ei=FXRHUbrSMMvSPILEgYgI&amp;bvm=bv.43828540,d.ZWU&amp;psig=AFQjCNG8wp_Js0oBnNVryybKwkPQOcwTVw&amp;ust=1363723606578129" TargetMode="External"/><Relationship Id="rId24" Type="http://schemas.openxmlformats.org/officeDocument/2006/relationships/image" Target="media/image11.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hyperlink" Target="http://www.voced.edu.au/content/ngv47545"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karnem.net" TargetMode="External"/><Relationship Id="rId28" Type="http://schemas.openxmlformats.org/officeDocument/2006/relationships/image" Target="media/image13.wmf"/><Relationship Id="rId36" Type="http://schemas.openxmlformats.org/officeDocument/2006/relationships/oleObject" Target="embeddings/oleObject10.bin"/><Relationship Id="rId49" Type="http://schemas.openxmlformats.org/officeDocument/2006/relationships/oleObject" Target="embeddings/oleObject23.bin"/><Relationship Id="rId57" Type="http://schemas.openxmlformats.org/officeDocument/2006/relationships/hyperlink" Target="http://dl.acm.org/citation.cfm?id=1015413" TargetMode="Externa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oleObject" Target="embeddings/oleObject5.bin"/><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hyperlink" Target="http://www.tuik.gov.tr/PreHaberBultenleri.do?id=10880%20" TargetMode="External"/><Relationship Id="rId4" Type="http://schemas.openxmlformats.org/officeDocument/2006/relationships/settings" Target="settings.xml"/><Relationship Id="rId9" Type="http://schemas.openxmlformats.org/officeDocument/2006/relationships/hyperlink" Target="http://www.google.com.cy/url?sa=i&amp;rct=j&amp;q=diz%C3%BCst%C3%BC+bilgisayar&amp;source=images&amp;cd=&amp;cad=rja&amp;docid=vJo06gheLFSteM&amp;tbnid=r3mfJ1TFMZxUBM:&amp;ved=0CAUQjRw&amp;url=http://galeri.turkkonsol.com/dell-inspiron-5110-b63f45-notebook-goruntuleri/2.html&amp;ei=2XBHUcbcKcWSOKPdgaAJ&amp;bvm=bv.43828540,d.ZWU&amp;psig=AFQjCNHJHjyfOfFUJAfjPBDjaRNlObUQ8g&amp;ust=1363722816788208" TargetMode="External"/><Relationship Id="rId14" Type="http://schemas.openxmlformats.org/officeDocument/2006/relationships/image" Target="media/image3.jpeg"/><Relationship Id="rId22" Type="http://schemas.openxmlformats.org/officeDocument/2006/relationships/image" Target="media/image10.gif"/><Relationship Id="rId27" Type="http://schemas.openxmlformats.org/officeDocument/2006/relationships/oleObject" Target="embeddings/oleObject2.bin"/><Relationship Id="rId30" Type="http://schemas.openxmlformats.org/officeDocument/2006/relationships/oleObject" Target="embeddings/oleObject4.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hyperlink" Target="http://www.ahmethayran.com/akademik/mobil-ders-yonetim-sistemi/" TargetMode="External"/><Relationship Id="rId8" Type="http://schemas.openxmlformats.org/officeDocument/2006/relationships/header" Target="header1.xml"/><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oleObject" Target="embeddings/oleObject20.bin"/><Relationship Id="rId59" Type="http://schemas.openxmlformats.org/officeDocument/2006/relationships/hyperlink" Target="http://telearn.archives-ouvertes.fr/hal-0069624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A26B-5084-4A35-AB30-4B83FB09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105</Pages>
  <Words>26367</Words>
  <Characters>150298</Characters>
  <Application>Microsoft Office Word</Application>
  <DocSecurity>0</DocSecurity>
  <Lines>1252</Lines>
  <Paragraphs>352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toşhiba</dc:creator>
  <cp:lastModifiedBy>ezgi pelin</cp:lastModifiedBy>
  <cp:revision>289</cp:revision>
  <dcterms:created xsi:type="dcterms:W3CDTF">2013-05-20T19:36:00Z</dcterms:created>
  <dcterms:modified xsi:type="dcterms:W3CDTF">2013-06-22T13:28:00Z</dcterms:modified>
</cp:coreProperties>
</file>